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3A69" w14:textId="767AA634" w:rsidR="00A6419C" w:rsidRDefault="00A6419C">
      <w:r>
        <w:t>AUTOPOPRAWKA BUDŻETU</w:t>
      </w:r>
    </w:p>
    <w:p w14:paraId="1C3BB210" w14:textId="07E61C3E" w:rsidR="00123DFF" w:rsidRDefault="00A6419C">
      <w:r>
        <w:t>Wojewoda Wielkopolski zmienił plan dotacji celowych zwiększając o 205.183,28 zł finansowania miejsc wg starych zasad w DPS (DPS Osiek umniejszono o 59.571,51 zł, DPS Pakówka zwiększono o 264.754,79 zł).</w:t>
      </w:r>
    </w:p>
    <w:p w14:paraId="0EA8E446" w14:textId="165B829D" w:rsidR="00A6419C" w:rsidRDefault="00A6419C">
      <w:r>
        <w:t>W związku z tym DPS Pakówka umniejszył dochody z tytułu odpłatności na nowych zasadach o 264.754,79 zł, DPS Osiek umniejszył wydatki o 59.571,51 zł z tytułu zakupu energii i pozostałych usług.</w:t>
      </w:r>
    </w:p>
    <w:p w14:paraId="54E0F6DC" w14:textId="77777777" w:rsidR="00A6419C" w:rsidRPr="00A6419C" w:rsidRDefault="00A6419C" w:rsidP="00A641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Powiat Rawicki otrzyma dofinansowanie ze środków unijnych i budżetu państwa na projekt pn. "Podniesienie jakości kształcenia zawodowego w Zespole Szkół Przyrodniczo-Technicznych Centrum Kształcenia </w:t>
      </w:r>
      <w:proofErr w:type="spellStart"/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Ustawicznegow</w:t>
      </w:r>
      <w:proofErr w:type="spellEnd"/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Bojanowie oraz Zespole Szkół Zawodowych w Rawiczu" w kwotach 329.472,46 zł oraz 47.067,49 zł, w tym refundacja za 2025 rok wyniesie odpowiednio 42.370,71 zł i 6.052,96 zł.</w:t>
      </w:r>
    </w:p>
    <w:p w14:paraId="70D9AAF1" w14:textId="101B75EF" w:rsid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t xml:space="preserve">W związku z tym </w:t>
      </w:r>
      <w:r w:rsidRPr="00A64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projektu pn. "Podniesienie jakości kształcenia zawodowego w Zespole Szkół Przyrodniczo-Technicznych Centrum Kształcenia Ustawicznego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64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 Bojanowie oraz Zespole Szkół Zawodowych w Rawiczu" zwiększają wydatki ZSPT w Bojanowie o kwotę 309.656,09 zł oraz ZSZ w Rawiczu o 176.249,38 zł, m.in. na wynagrodzenia wraz z pochodnymi za godziny ponadwymiarowe za przeprowadzenie dodatkowych zajęć dla uczniów, wynagrodzenia wraz z pochodnymi dla osób bezpośrednio zaangażowanych za rozliczenie, monitorowanie i koordynację projektu, w ZSPT na zakup doposażenia pracowni informatycznej, studia podypl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A64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mowe, usługi z zakresu wsparcia uczniów w poprawie umiejętności w dziedzinie nauk ścisłych i technologii, podnoszenie kompetencji uczniów na rzecz zielonej transformacji, w ZSZ na zakup pomocy dydaktycznych do pracowni kształcenia zawodowego budowlanego oraz mechanicznej, studia podyplomowe, (szkoły przeniosły w ramach dokształcania nauczycieli kwotę 20.800,00 zł).</w:t>
      </w:r>
    </w:p>
    <w:p w14:paraId="68F4C1F7" w14:textId="0909D602" w:rsid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Dodatkowo na wkład własny przeniesiono środki z rezerwy ogólnej -88.565,52 zł (łącznie po wszystkich zmianach rezerwa ogólna została zwiększona o 180.952,43 zł.</w:t>
      </w:r>
    </w:p>
    <w:p w14:paraId="624015D2" w14:textId="77777777" w:rsid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001E6F" w14:textId="5722FF66" w:rsid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Autopoprawka WPF</w:t>
      </w:r>
    </w:p>
    <w:p w14:paraId="26838D96" w14:textId="22023847" w:rsid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2026 r. dochody i wydatki zmieniono o kwoty wymienione wyżej,</w:t>
      </w:r>
    </w:p>
    <w:p w14:paraId="6C4EDF48" w14:textId="0B92B66C" w:rsidR="00A6419C" w:rsidRPr="00A6419C" w:rsidRDefault="00A6419C" w:rsidP="00A6419C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2027 r.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</w:t>
      </w:r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większono dotacje ze środków unijnych i budżetu państwa o łączną kwotę 308.798,00 zł na projekt pn. "</w:t>
      </w:r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Podniesienie jakości kształcenia zawodowego w Zespole Szkół Przyrodniczo-Technicznych Centrum Kształcenia Ustawicznego w Bojanowie oraz Zespole Szkół </w:t>
      </w:r>
      <w:proofErr w:type="spellStart"/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Zawodowychw</w:t>
      </w:r>
      <w:proofErr w:type="spellEnd"/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Rawiczu"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wydatki bieżące.</w:t>
      </w:r>
    </w:p>
    <w:p w14:paraId="28D8C545" w14:textId="1D8BA416" w:rsidR="00A6419C" w:rsidRDefault="00A6419C" w:rsidP="00A641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2028 roku na ww. projekt zwiększono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dotacje i wydatki </w:t>
      </w:r>
      <w:r w:rsidRPr="00A641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 55.647,25 zł.</w:t>
      </w:r>
    </w:p>
    <w:p w14:paraId="7A79C67B" w14:textId="77777777" w:rsidR="00A6419C" w:rsidRDefault="00A6419C" w:rsidP="00A641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85AA832" w14:textId="77777777" w:rsidR="00A6419C" w:rsidRPr="00A6419C" w:rsidRDefault="00A6419C" w:rsidP="00A6419C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Wprowadzono nowe przedsięwzięcie </w:t>
      </w:r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poz. 1.1.1.5 "Podniesienie jakości kształcenia zawodowego w Zespole Szkół Przyrodniczo-Technicznych Centrum Kształcenia Ustawicznego w Bojanowie oraz Zespole Szkół </w:t>
      </w:r>
      <w:proofErr w:type="spellStart"/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Zawodowychw</w:t>
      </w:r>
      <w:proofErr w:type="spellEnd"/>
      <w:r w:rsidRPr="00A641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Rawiczu" realizowany przez dwie szkoły ZSPT w Bojanowie i ZSZ w Rawiczu w latach 2025-2028 łączne nakłady finansowe wyniosą 926.231,50 zł, limit 2026 - 485.905,47 zł, limit 2027-333.840,00 zł, limit 2028 - 55.647,25 zł, limit zobowiązań - 875.392,72 zł. W 2025 roku poniesiono wydatki w kwocie 50.838,78 zł. W ramach projektu planowane są m.in. doposażenie pracowni, studia podyplomowe nauczycieli, podnoszenie kompetencji uczniów w zakresie zielonej transformacji.</w:t>
      </w:r>
    </w:p>
    <w:p w14:paraId="6A7EC4CC" w14:textId="58F369D1" w:rsidR="00A6419C" w:rsidRPr="00A6419C" w:rsidRDefault="00A6419C" w:rsidP="00A641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D51A509" w14:textId="1F14A223" w:rsidR="00A6419C" w:rsidRPr="00A6419C" w:rsidRDefault="00A6419C" w:rsidP="00A641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51CDBB6" w14:textId="697FC081" w:rsidR="00A6419C" w:rsidRDefault="00A6419C"/>
    <w:sectPr w:rsidR="00A64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E2F3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54788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9C"/>
    <w:rsid w:val="00123DFF"/>
    <w:rsid w:val="005B67A7"/>
    <w:rsid w:val="00A6419C"/>
    <w:rsid w:val="00A8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8499"/>
  <w15:chartTrackingRefBased/>
  <w15:docId w15:val="{2D86326A-7513-4E21-971D-BB5DA522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4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4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41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4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41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4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4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4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4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4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4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41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41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41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41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41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41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41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4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4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4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4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4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41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41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41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4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41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4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Noga</dc:creator>
  <cp:keywords/>
  <dc:description/>
  <cp:lastModifiedBy>Barbara Noga</cp:lastModifiedBy>
  <cp:revision>1</cp:revision>
  <dcterms:created xsi:type="dcterms:W3CDTF">2026-06-22T11:22:00Z</dcterms:created>
  <dcterms:modified xsi:type="dcterms:W3CDTF">2026-06-22T11:29:00Z</dcterms:modified>
</cp:coreProperties>
</file>