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13A1E" w14:textId="19A3CE9A" w:rsidR="00253B26" w:rsidRDefault="00253B26" w:rsidP="000E5986">
      <w:pPr>
        <w:ind w:left="720" w:hanging="360"/>
      </w:pPr>
      <w:r>
        <w:t>AUTOPOPRAWKA BUDŻETU</w:t>
      </w:r>
    </w:p>
    <w:p w14:paraId="6184F1CD" w14:textId="7CB4AC44" w:rsidR="00123DFF" w:rsidRDefault="000E5986" w:rsidP="000E5986">
      <w:pPr>
        <w:pStyle w:val="Akapitzlist"/>
        <w:numPr>
          <w:ilvl w:val="0"/>
          <w:numId w:val="1"/>
        </w:numPr>
      </w:pPr>
      <w:r>
        <w:t>Zwiększono przychody z tytułu niewykorzystanych do końca 2025 r. środków Funduszu Pomocy na zadania oświatowe o 19.240,78 zł, po stronie wydatków zwrot tych środków do Ministerstwa Finansów,</w:t>
      </w:r>
    </w:p>
    <w:p w14:paraId="01A4D3DC" w14:textId="1B418886" w:rsidR="000E5986" w:rsidRDefault="00C23BB8" w:rsidP="000E5986">
      <w:pPr>
        <w:pStyle w:val="Akapitzlist"/>
        <w:numPr>
          <w:ilvl w:val="0"/>
          <w:numId w:val="1"/>
        </w:numPr>
      </w:pPr>
      <w:r>
        <w:t>I LO w Rawiczu – wprowadza zadanie pn. „Przebudowa budynku mieszkalnego na cele dydaktyczne w I LO w Rawiczu – dokumentacja projektowa i kosztorysowa” na kwotę 177.858,00 zł, w zakres prac wchodzi m.in. wielobranżowy projekt zagospodarowania terenu, projekt architektoniczno-budowlany, ekspertyza techniczna stanu ochrony przeciwpożarowej przedmiar, kosztorys inwestorski, projekt wnętrz z wizualizacją 3D kluczowych pomieszczeń wraz z wykazem i kosztorysem wyposażenia, projekt przebudowy przyłączy wod-kan, wykonanie map dla celów projektowych, badania geologiczne, badania hydrantów,</w:t>
      </w:r>
    </w:p>
    <w:p w14:paraId="3FF44809" w14:textId="67F46CA7" w:rsidR="00CB1941" w:rsidRDefault="00CB1941" w:rsidP="000E5986">
      <w:pPr>
        <w:pStyle w:val="Akapitzlist"/>
        <w:numPr>
          <w:ilvl w:val="0"/>
          <w:numId w:val="1"/>
        </w:numPr>
      </w:pPr>
      <w:r>
        <w:t>DPS Pakówka – wprowadza zadanie pn. „Montaż instalacji fotowoltaicznej dla budynków DPS Pakówka – dokumentacja projektowa i kosztorysowa” na kwotę 7.380,00 zł,</w:t>
      </w:r>
    </w:p>
    <w:p w14:paraId="31927AF8" w14:textId="2C892550" w:rsidR="000A06C2" w:rsidRDefault="000A06C2" w:rsidP="000E5986">
      <w:pPr>
        <w:pStyle w:val="Akapitzlist"/>
        <w:numPr>
          <w:ilvl w:val="0"/>
          <w:numId w:val="1"/>
        </w:numPr>
      </w:pPr>
      <w:r>
        <w:t>Umniejsza się rezerwę na wydatki majątkowe o 185.238,00 zł (w sumie umniejszono o 184.814,77 zł),</w:t>
      </w:r>
    </w:p>
    <w:p w14:paraId="0A19A13F" w14:textId="77777777" w:rsidR="00253B26" w:rsidRDefault="00253B26" w:rsidP="00253B26"/>
    <w:p w14:paraId="683664B1" w14:textId="3F8AA69D" w:rsidR="00253B26" w:rsidRDefault="00253B26" w:rsidP="00253B26">
      <w:r>
        <w:t>AUTOPOPRAWKA WPF</w:t>
      </w:r>
    </w:p>
    <w:p w14:paraId="75DF1243" w14:textId="10DCD1A6" w:rsidR="00253B26" w:rsidRDefault="00253B26" w:rsidP="00253B26">
      <w:r>
        <w:t>Wydatki ogółem w tym wydatki bieżące zwiększono o 19.240,78 zł</w:t>
      </w:r>
    </w:p>
    <w:p w14:paraId="3F30803E" w14:textId="7E284E50" w:rsidR="00253B26" w:rsidRDefault="00253B26" w:rsidP="00253B26">
      <w:r>
        <w:t>Przychody zwiększono o 19.240,78 zł</w:t>
      </w:r>
    </w:p>
    <w:p w14:paraId="29DD2A7C" w14:textId="332B7C50" w:rsidR="00253B26" w:rsidRDefault="00253B26" w:rsidP="00253B26">
      <w:r>
        <w:t>W zał nr 2 poz. „budowa ścieżki (…)-etap IV” skorygowano zwiększenie limit 2026</w:t>
      </w:r>
    </w:p>
    <w:sectPr w:rsidR="00253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B25A7"/>
    <w:multiLevelType w:val="hybridMultilevel"/>
    <w:tmpl w:val="A3322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4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FF"/>
    <w:rsid w:val="000A06C2"/>
    <w:rsid w:val="000E5986"/>
    <w:rsid w:val="00112316"/>
    <w:rsid w:val="00123DFF"/>
    <w:rsid w:val="00253B26"/>
    <w:rsid w:val="006421FF"/>
    <w:rsid w:val="006D3670"/>
    <w:rsid w:val="00A86012"/>
    <w:rsid w:val="00C23BB8"/>
    <w:rsid w:val="00CB1941"/>
    <w:rsid w:val="00DB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F093"/>
  <w15:chartTrackingRefBased/>
  <w15:docId w15:val="{A5090934-F0F5-40D6-945D-DB635F6E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2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2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21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2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21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2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2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2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2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2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2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2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21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21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21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21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21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21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2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2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2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2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2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21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21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21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2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21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2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Noga</dc:creator>
  <cp:keywords/>
  <dc:description/>
  <cp:lastModifiedBy>Barbara Noga</cp:lastModifiedBy>
  <cp:revision>7</cp:revision>
  <dcterms:created xsi:type="dcterms:W3CDTF">2026-01-26T11:26:00Z</dcterms:created>
  <dcterms:modified xsi:type="dcterms:W3CDTF">2026-01-27T09:00:00Z</dcterms:modified>
</cp:coreProperties>
</file>