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89C6" w14:textId="77777777" w:rsidR="00F3787C" w:rsidRPr="00633C78" w:rsidRDefault="00F3787C" w:rsidP="00633C78">
      <w:pPr>
        <w:keepNext/>
        <w:keepLines/>
        <w:spacing w:before="40" w:line="276" w:lineRule="auto"/>
        <w:ind w:left="4956" w:firstLine="708"/>
        <w:rPr>
          <w:rFonts w:asciiTheme="minorHAnsi" w:hAnsiTheme="minorHAnsi" w:cstheme="minorHAnsi"/>
          <w:sz w:val="20"/>
          <w:szCs w:val="20"/>
        </w:rPr>
      </w:pPr>
      <w:r w:rsidRPr="00633C78">
        <w:rPr>
          <w:rFonts w:asciiTheme="minorHAnsi" w:hAnsiTheme="minorHAnsi" w:cstheme="minorHAnsi"/>
          <w:sz w:val="20"/>
          <w:szCs w:val="20"/>
        </w:rPr>
        <w:t>Załącznik</w:t>
      </w:r>
    </w:p>
    <w:p w14:paraId="67C928D3" w14:textId="77777777" w:rsidR="00F3787C" w:rsidRPr="00633C78" w:rsidRDefault="00F3787C" w:rsidP="00633C78">
      <w:pPr>
        <w:keepNext/>
        <w:keepLines/>
        <w:spacing w:before="40" w:line="276" w:lineRule="auto"/>
        <w:ind w:left="4956" w:firstLine="708"/>
        <w:rPr>
          <w:rFonts w:asciiTheme="minorHAnsi" w:hAnsiTheme="minorHAnsi" w:cstheme="minorHAnsi"/>
          <w:sz w:val="20"/>
          <w:szCs w:val="20"/>
        </w:rPr>
      </w:pPr>
      <w:r w:rsidRPr="00633C78">
        <w:rPr>
          <w:rFonts w:asciiTheme="minorHAnsi" w:hAnsiTheme="minorHAnsi" w:cstheme="minorHAnsi"/>
          <w:sz w:val="20"/>
          <w:szCs w:val="20"/>
        </w:rPr>
        <w:t>do Uchwały Nr ………………</w:t>
      </w:r>
    </w:p>
    <w:p w14:paraId="2B3013D3" w14:textId="77777777" w:rsidR="00F3787C" w:rsidRPr="00633C78" w:rsidRDefault="00F3787C" w:rsidP="00633C78">
      <w:pPr>
        <w:keepNext/>
        <w:keepLines/>
        <w:spacing w:before="40" w:line="276" w:lineRule="auto"/>
        <w:ind w:left="4956" w:firstLine="708"/>
        <w:rPr>
          <w:rFonts w:asciiTheme="minorHAnsi" w:hAnsiTheme="minorHAnsi" w:cstheme="minorHAnsi"/>
          <w:sz w:val="20"/>
          <w:szCs w:val="20"/>
        </w:rPr>
      </w:pPr>
      <w:r w:rsidRPr="00633C78">
        <w:rPr>
          <w:rFonts w:asciiTheme="minorHAnsi" w:hAnsiTheme="minorHAnsi" w:cstheme="minorHAnsi"/>
          <w:sz w:val="20"/>
          <w:szCs w:val="20"/>
        </w:rPr>
        <w:t xml:space="preserve">Rady Powiatu Rawickiego </w:t>
      </w:r>
    </w:p>
    <w:p w14:paraId="6E755214" w14:textId="77777777" w:rsidR="00F3787C" w:rsidRPr="00633C78" w:rsidRDefault="00F3787C" w:rsidP="00633C78">
      <w:pPr>
        <w:keepNext/>
        <w:keepLines/>
        <w:spacing w:before="40" w:line="276" w:lineRule="auto"/>
        <w:ind w:left="4956" w:firstLine="708"/>
        <w:rPr>
          <w:rFonts w:asciiTheme="minorHAnsi" w:hAnsiTheme="minorHAnsi" w:cstheme="minorHAnsi"/>
          <w:sz w:val="20"/>
          <w:szCs w:val="20"/>
        </w:rPr>
      </w:pPr>
      <w:r w:rsidRPr="00633C78">
        <w:rPr>
          <w:rFonts w:asciiTheme="minorHAnsi" w:hAnsiTheme="minorHAnsi" w:cstheme="minorHAnsi"/>
          <w:sz w:val="20"/>
          <w:szCs w:val="20"/>
        </w:rPr>
        <w:t>z dnia………………………..</w:t>
      </w:r>
    </w:p>
    <w:p w14:paraId="25DAAD99" w14:textId="77777777" w:rsidR="00F3787C" w:rsidRPr="00633C78" w:rsidRDefault="00F3787C" w:rsidP="00633C78">
      <w:pPr>
        <w:keepNext/>
        <w:keepLines/>
        <w:spacing w:before="40" w:line="276" w:lineRule="auto"/>
        <w:ind w:left="6372"/>
        <w:rPr>
          <w:rFonts w:asciiTheme="minorHAnsi" w:hAnsiTheme="minorHAnsi" w:cstheme="minorHAnsi"/>
        </w:rPr>
      </w:pPr>
    </w:p>
    <w:p w14:paraId="7343F7DF" w14:textId="77777777" w:rsidR="00F3787C" w:rsidRPr="00633C78" w:rsidRDefault="00F3787C" w:rsidP="00633C78">
      <w:pPr>
        <w:keepNext/>
        <w:keepLines/>
        <w:spacing w:before="40" w:line="276" w:lineRule="auto"/>
        <w:jc w:val="center"/>
        <w:rPr>
          <w:rFonts w:asciiTheme="minorHAnsi" w:hAnsiTheme="minorHAnsi" w:cstheme="minorHAnsi"/>
          <w:b/>
          <w:bCs/>
        </w:rPr>
      </w:pPr>
    </w:p>
    <w:p w14:paraId="51428273" w14:textId="03CBAE33" w:rsidR="00F3787C" w:rsidRPr="00633C78" w:rsidRDefault="00F3787C" w:rsidP="00633C78">
      <w:pPr>
        <w:keepNext/>
        <w:keepLines/>
        <w:spacing w:before="40" w:line="276" w:lineRule="auto"/>
        <w:jc w:val="center"/>
        <w:rPr>
          <w:rFonts w:asciiTheme="minorHAnsi" w:hAnsiTheme="minorHAnsi" w:cstheme="minorHAnsi"/>
          <w:b/>
          <w:bCs/>
          <w:sz w:val="28"/>
          <w:szCs w:val="28"/>
        </w:rPr>
      </w:pPr>
      <w:r w:rsidRPr="00633C78">
        <w:rPr>
          <w:rFonts w:asciiTheme="minorHAnsi" w:hAnsiTheme="minorHAnsi" w:cstheme="minorHAnsi"/>
          <w:b/>
          <w:bCs/>
          <w:sz w:val="28"/>
          <w:szCs w:val="28"/>
        </w:rPr>
        <w:t>Sprawozdanie z realizacji „Zaktualizowanej Strategii Rozwoju Powiatu Rawickiego na lata 2020-2030” za rok 2024</w:t>
      </w:r>
    </w:p>
    <w:p w14:paraId="24DC7747" w14:textId="77777777" w:rsidR="00F3787C" w:rsidRPr="00633C78" w:rsidRDefault="00F3787C" w:rsidP="00633C78">
      <w:pPr>
        <w:keepNext/>
        <w:keepLines/>
        <w:spacing w:before="40" w:line="276" w:lineRule="auto"/>
        <w:jc w:val="center"/>
        <w:rPr>
          <w:rFonts w:asciiTheme="minorHAnsi" w:hAnsiTheme="minorHAnsi" w:cstheme="minorHAnsi"/>
          <w:b/>
          <w:bCs/>
          <w:sz w:val="28"/>
          <w:szCs w:val="28"/>
        </w:rPr>
      </w:pPr>
    </w:p>
    <w:p w14:paraId="7F9354A2" w14:textId="25B68C0C" w:rsidR="00F3787C" w:rsidRPr="00633C78" w:rsidRDefault="00F3787C" w:rsidP="00633C78">
      <w:pPr>
        <w:spacing w:before="100" w:line="276" w:lineRule="auto"/>
        <w:ind w:firstLine="709"/>
        <w:jc w:val="both"/>
        <w:rPr>
          <w:rFonts w:asciiTheme="minorHAnsi" w:eastAsia="Calibri" w:hAnsiTheme="minorHAnsi" w:cstheme="minorHAnsi"/>
        </w:rPr>
      </w:pPr>
      <w:r w:rsidRPr="00633C78">
        <w:rPr>
          <w:rFonts w:asciiTheme="minorHAnsi" w:hAnsiTheme="minorHAnsi" w:cstheme="minorHAnsi"/>
        </w:rPr>
        <w:t xml:space="preserve">Zaktualizowana Strategia Rozwoju Powiatu Rawickiego na lata 2020-2030 zawiera kierunki i działania, które realizowane są przez wiele instytucji działających w powiecie. Za realizację przyjętych </w:t>
      </w:r>
      <w:r w:rsidR="008B5AB0" w:rsidRPr="00633C78">
        <w:rPr>
          <w:rFonts w:asciiTheme="minorHAnsi" w:hAnsiTheme="minorHAnsi" w:cstheme="minorHAnsi"/>
        </w:rPr>
        <w:t>c</w:t>
      </w:r>
      <w:r w:rsidRPr="00633C78">
        <w:rPr>
          <w:rFonts w:asciiTheme="minorHAnsi" w:hAnsiTheme="minorHAnsi" w:cstheme="minorHAnsi"/>
        </w:rPr>
        <w:t>elów odpowiadają takie komórki jak: Powiatowy Urząd Pracy</w:t>
      </w:r>
      <w:r w:rsidRPr="00633C78">
        <w:rPr>
          <w:rFonts w:asciiTheme="minorHAnsi" w:hAnsiTheme="minorHAnsi" w:cstheme="minorHAnsi"/>
        </w:rPr>
        <w:br/>
        <w:t>w Rawiczu, Szpital Powiatowy w Rawiczu Sp. z o.o., Komenda Powiatowa Policji w Rawiczu, Powiatowy Zarząd Dróg w Rawiczu, Powiatowe Centrum Pomocy Rodzinie w Rawiczu,</w:t>
      </w:r>
      <w:r w:rsidRPr="00633C78">
        <w:rPr>
          <w:rFonts w:asciiTheme="minorHAnsi" w:hAnsiTheme="minorHAnsi" w:cstheme="minorHAnsi"/>
        </w:rPr>
        <w:br/>
        <w:t>I Liceum Ogólnokształcące w Rawiczu, Zespół Szkół Zawodowych w Rawiczu, Zespół Szkół im. Jana Pawła II w Rawiczu, Zespół Szkół Przyrodniczo-Technicznych Centrum Kształcenia Ustawicznego w Bojanowie, Poradnia Psychologiczno-Pedagogiczna w Rawiczu, Domy Pomocy Społecznej w Osieku i Pakówce, Placówki Opiekuńczo-Wychowawcze „Mały i Nowy Dworek” w Łaszczynie, Powiatowe Centrum Usług Wspólnych w Rawiczu. Natomiast</w:t>
      </w:r>
      <w:r w:rsidRPr="00633C78">
        <w:rPr>
          <w:rFonts w:asciiTheme="minorHAnsi" w:hAnsiTheme="minorHAnsi" w:cstheme="minorHAnsi"/>
        </w:rPr>
        <w:br/>
        <w:t>z ramienia Starostwa Powiatowego: Biuro Bezpieczeństwa i Zarządzania Kryzysowego, Wydział Architektury, Budownictwa i Ochrony Środowiska, Wydział Geodezji, Kartografii, Katastru i Gospodarki Nieruchomościami, Wydział Organizacyjny oraz Wydział Oświaty, Promocji i Rozwoju.</w:t>
      </w:r>
    </w:p>
    <w:p w14:paraId="5222C968" w14:textId="6E005B22" w:rsidR="00F3787C" w:rsidRPr="00633C78" w:rsidRDefault="00F3787C" w:rsidP="00633C78">
      <w:pPr>
        <w:spacing w:line="276" w:lineRule="auto"/>
        <w:ind w:firstLine="709"/>
        <w:jc w:val="both"/>
        <w:rPr>
          <w:rFonts w:asciiTheme="minorHAnsi" w:hAnsiTheme="minorHAnsi" w:cstheme="minorHAnsi"/>
        </w:rPr>
      </w:pPr>
      <w:r w:rsidRPr="00633C78">
        <w:rPr>
          <w:rFonts w:asciiTheme="minorHAnsi" w:hAnsiTheme="minorHAnsi" w:cstheme="minorHAnsi"/>
        </w:rPr>
        <w:t>Szczegółowo działania podejmowane w 202</w:t>
      </w:r>
      <w:r w:rsidR="008B5AB0" w:rsidRPr="00633C78">
        <w:rPr>
          <w:rFonts w:asciiTheme="minorHAnsi" w:hAnsiTheme="minorHAnsi" w:cstheme="minorHAnsi"/>
        </w:rPr>
        <w:t>4</w:t>
      </w:r>
      <w:r w:rsidRPr="00633C78">
        <w:rPr>
          <w:rFonts w:asciiTheme="minorHAnsi" w:hAnsiTheme="minorHAnsi" w:cstheme="minorHAnsi"/>
        </w:rPr>
        <w:t xml:space="preserve"> roku zostały przedstawione w poniższej informacji. Każda z jednostek, w miarę możliwości starała się wywiązać z przyjętych</w:t>
      </w:r>
      <w:r w:rsidRPr="00633C78">
        <w:rPr>
          <w:rFonts w:asciiTheme="minorHAnsi" w:hAnsiTheme="minorHAnsi" w:cstheme="minorHAnsi"/>
        </w:rPr>
        <w:br/>
        <w:t>w Strategii założeń. Oczywiście nie wszystkie przyjęte cele mogły zostać zrealizowane, ale wynikało to z braku uregulowań prawnych, bądź niewystarczających środków finansowych.</w:t>
      </w:r>
    </w:p>
    <w:p w14:paraId="2AE2CCA2" w14:textId="63BE08F1" w:rsidR="00F3787C" w:rsidRPr="00633C78" w:rsidRDefault="00F3787C" w:rsidP="00633C78">
      <w:pPr>
        <w:spacing w:line="276" w:lineRule="auto"/>
        <w:ind w:firstLine="709"/>
        <w:jc w:val="both"/>
        <w:rPr>
          <w:rFonts w:asciiTheme="minorHAnsi" w:hAnsiTheme="minorHAnsi" w:cstheme="minorHAnsi"/>
        </w:rPr>
      </w:pPr>
      <w:r w:rsidRPr="00633C78">
        <w:rPr>
          <w:rFonts w:asciiTheme="minorHAnsi" w:hAnsiTheme="minorHAnsi" w:cstheme="minorHAnsi"/>
        </w:rPr>
        <w:t>Poniż</w:t>
      </w:r>
      <w:r w:rsidR="008B5AB0" w:rsidRPr="00633C78">
        <w:rPr>
          <w:rFonts w:asciiTheme="minorHAnsi" w:hAnsiTheme="minorHAnsi" w:cstheme="minorHAnsi"/>
        </w:rPr>
        <w:t>sze</w:t>
      </w:r>
      <w:r w:rsidRPr="00633C78">
        <w:rPr>
          <w:rFonts w:asciiTheme="minorHAnsi" w:hAnsiTheme="minorHAnsi" w:cstheme="minorHAnsi"/>
        </w:rPr>
        <w:t xml:space="preserve"> zestawienie przedstawia programy i projekty, prowadzące do realizacji każdego z celów strategicznych zawartych w przyjętym do realizacji dokumencie strategicznym przez Radę Powiatu Rawickiego za 202</w:t>
      </w:r>
      <w:r w:rsidR="008B5AB0" w:rsidRPr="00633C78">
        <w:rPr>
          <w:rFonts w:asciiTheme="minorHAnsi" w:hAnsiTheme="minorHAnsi" w:cstheme="minorHAnsi"/>
        </w:rPr>
        <w:t>4</w:t>
      </w:r>
      <w:r w:rsidRPr="00633C78">
        <w:rPr>
          <w:rFonts w:asciiTheme="minorHAnsi" w:hAnsiTheme="minorHAnsi" w:cstheme="minorHAnsi"/>
        </w:rPr>
        <w:t xml:space="preserve"> rok:</w:t>
      </w:r>
    </w:p>
    <w:p w14:paraId="74282D7C" w14:textId="77777777" w:rsidR="008B5AB0" w:rsidRPr="00633C78" w:rsidRDefault="008B5AB0" w:rsidP="00633C78">
      <w:pPr>
        <w:spacing w:line="276" w:lineRule="auto"/>
        <w:ind w:firstLine="709"/>
        <w:jc w:val="both"/>
        <w:rPr>
          <w:rFonts w:asciiTheme="minorHAnsi" w:hAnsiTheme="minorHAnsi" w:cstheme="minorHAnsi"/>
          <w:b/>
        </w:rPr>
      </w:pPr>
    </w:p>
    <w:p w14:paraId="684FA924" w14:textId="6F97BAB6"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1.1.</w:t>
      </w:r>
    </w:p>
    <w:p w14:paraId="0DB4E2E5" w14:textId="77777777" w:rsidR="00FC59E6" w:rsidRPr="00633C78" w:rsidRDefault="00FC59E6"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941"/>
        <w:gridCol w:w="2731"/>
        <w:gridCol w:w="4390"/>
      </w:tblGrid>
      <w:tr w:rsidR="00633C78" w:rsidRPr="00633C78" w14:paraId="5E0BBC08" w14:textId="77777777" w:rsidTr="00433275">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5318B54D" w14:textId="77777777" w:rsidR="00433275" w:rsidRPr="00633C78" w:rsidRDefault="00433275"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5191B64E" w14:textId="050F3490" w:rsidR="00433275" w:rsidRPr="00633C78" w:rsidRDefault="00433275"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Drogownictwo</w:t>
            </w:r>
          </w:p>
        </w:tc>
      </w:tr>
      <w:tr w:rsidR="00633C78" w:rsidRPr="00633C78" w14:paraId="35EAC9E0" w14:textId="77777777" w:rsidTr="00433275">
        <w:trPr>
          <w:trHeight w:val="952"/>
          <w:jc w:val="center"/>
        </w:trPr>
        <w:tc>
          <w:tcPr>
            <w:tcW w:w="1071" w:type="pct"/>
            <w:tcBorders>
              <w:top w:val="single" w:sz="4" w:space="0" w:color="auto"/>
              <w:left w:val="single" w:sz="4" w:space="0" w:color="auto"/>
              <w:bottom w:val="single" w:sz="4" w:space="0" w:color="auto"/>
              <w:right w:val="single" w:sz="4" w:space="0" w:color="auto"/>
            </w:tcBorders>
            <w:vAlign w:val="center"/>
          </w:tcPr>
          <w:p w14:paraId="033955C1" w14:textId="77777777" w:rsidR="00433275" w:rsidRPr="00633C78" w:rsidRDefault="00433275"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2E8B6D3F" w14:textId="2A0139B7" w:rsidR="00433275" w:rsidRPr="00633C78" w:rsidRDefault="00433275"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Poprawa stanu technicznego dróg powiatowych</w:t>
            </w:r>
          </w:p>
        </w:tc>
      </w:tr>
      <w:tr w:rsidR="00633C78" w:rsidRPr="00633C78" w14:paraId="5E22E847" w14:textId="77777777" w:rsidTr="004F0624">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0B4F74D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lastRenderedPageBreak/>
              <w:t>Cel realizacji projektu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0242F7A3" w14:textId="77777777" w:rsidR="00B5179E" w:rsidRPr="00633C78" w:rsidRDefault="00B5179E" w:rsidP="00633C78">
            <w:pPr>
              <w:pStyle w:val="Programy"/>
              <w:spacing w:before="0" w:line="276" w:lineRule="auto"/>
              <w:ind w:left="0" w:firstLine="0"/>
              <w:jc w:val="center"/>
              <w:rPr>
                <w:rFonts w:asciiTheme="minorHAnsi" w:hAnsiTheme="minorHAnsi" w:cstheme="minorHAnsi"/>
                <w:szCs w:val="22"/>
              </w:rPr>
            </w:pPr>
            <w:r w:rsidRPr="00633C78">
              <w:rPr>
                <w:rFonts w:asciiTheme="minorHAnsi" w:hAnsiTheme="minorHAnsi" w:cstheme="minorHAnsi"/>
                <w:szCs w:val="22"/>
              </w:rPr>
              <w:t>Poprawa standardu życia i bezpieczeństwa drogowego</w:t>
            </w:r>
          </w:p>
        </w:tc>
      </w:tr>
      <w:tr w:rsidR="00633C78" w:rsidRPr="00633C78" w14:paraId="57E56A8C" w14:textId="77777777" w:rsidTr="00400BD1">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7C35D13F" w14:textId="77777777" w:rsidR="00400BD1" w:rsidRPr="00633C78" w:rsidRDefault="00400BD1"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7FCC339F" w14:textId="2C073F82" w:rsidR="00400BD1" w:rsidRPr="00633C78" w:rsidRDefault="00400BD1"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Powiatowy Zarząd Dróg, inne podmioty, uczestniczące w projekcie, Starostwo Powiatowe</w:t>
            </w:r>
          </w:p>
        </w:tc>
      </w:tr>
      <w:tr w:rsidR="00633C78" w:rsidRPr="00633C78" w14:paraId="66958E7D" w14:textId="77777777" w:rsidTr="004F0624">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17356C95"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77933CEF"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przejezdni</w:t>
            </w:r>
          </w:p>
        </w:tc>
      </w:tr>
      <w:tr w:rsidR="00633C78" w:rsidRPr="00633C78" w14:paraId="68FD674A" w14:textId="77777777" w:rsidTr="00433275">
        <w:trPr>
          <w:trHeight w:val="559"/>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12884062"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422" w:type="pct"/>
            <w:tcBorders>
              <w:top w:val="single" w:sz="4" w:space="0" w:color="auto"/>
              <w:left w:val="single" w:sz="4" w:space="0" w:color="auto"/>
              <w:bottom w:val="single" w:sz="4" w:space="0" w:color="auto"/>
              <w:right w:val="single" w:sz="4" w:space="0" w:color="auto"/>
            </w:tcBorders>
            <w:vAlign w:val="center"/>
          </w:tcPr>
          <w:p w14:paraId="101AA375"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6B54B2DE"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5C706D07" w14:textId="4743E864" w:rsidR="00B5179E" w:rsidRPr="00633C78" w:rsidRDefault="00B5179E"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Termomodernizacja budynku Powiatowego Zarządu Dróg w Rawiczu wraz z budową instalacji fotowoltaicznej</w:t>
            </w:r>
          </w:p>
        </w:tc>
        <w:tc>
          <w:tcPr>
            <w:tcW w:w="2422" w:type="pct"/>
            <w:tcBorders>
              <w:top w:val="single" w:sz="4" w:space="0" w:color="auto"/>
              <w:left w:val="single" w:sz="4" w:space="0" w:color="auto"/>
              <w:bottom w:val="single" w:sz="4" w:space="0" w:color="auto"/>
              <w:right w:val="single" w:sz="4" w:space="0" w:color="auto"/>
            </w:tcBorders>
            <w:vAlign w:val="center"/>
          </w:tcPr>
          <w:p w14:paraId="60139C01" w14:textId="2C820B52" w:rsidR="00B5179E" w:rsidRPr="00633C78" w:rsidRDefault="000849F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realizacji zadania złożono wniosek</w:t>
            </w:r>
            <w:r w:rsidRPr="00633C78">
              <w:rPr>
                <w:rFonts w:asciiTheme="minorHAnsi" w:hAnsiTheme="minorHAnsi" w:cstheme="minorHAnsi"/>
                <w:sz w:val="22"/>
                <w:szCs w:val="22"/>
              </w:rPr>
              <w:br/>
              <w:t xml:space="preserve">o dofinansowanie zadania w ramach Programu pn. „Błękitno-zielone inicjatywy dla Wielkopolski”. Całkowity koszt realizacji zadania 117.120,00 zł, w tym wkład własny w wysokości 12.120,00 zł. </w:t>
            </w:r>
            <w:r w:rsidR="00B5179E" w:rsidRPr="00633C78">
              <w:rPr>
                <w:rFonts w:asciiTheme="minorHAnsi" w:hAnsiTheme="minorHAnsi" w:cstheme="minorHAnsi"/>
                <w:sz w:val="22"/>
                <w:szCs w:val="22"/>
              </w:rPr>
              <w:t xml:space="preserve"> </w:t>
            </w:r>
          </w:p>
        </w:tc>
      </w:tr>
      <w:tr w:rsidR="00633C78" w:rsidRPr="00633C78" w14:paraId="19C3FA89"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2B5EED0E" w14:textId="77777777" w:rsidR="00B5179E" w:rsidRPr="00633C78" w:rsidRDefault="00B5179E"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Zmiana sposobu ogrzewania budynku Powiatowego Zarządu Dróg</w:t>
            </w:r>
          </w:p>
        </w:tc>
        <w:tc>
          <w:tcPr>
            <w:tcW w:w="2422" w:type="pct"/>
            <w:tcBorders>
              <w:top w:val="single" w:sz="4" w:space="0" w:color="auto"/>
              <w:left w:val="single" w:sz="4" w:space="0" w:color="auto"/>
              <w:bottom w:val="single" w:sz="4" w:space="0" w:color="auto"/>
              <w:right w:val="single" w:sz="4" w:space="0" w:color="auto"/>
            </w:tcBorders>
            <w:vAlign w:val="center"/>
          </w:tcPr>
          <w:p w14:paraId="73B8F60B" w14:textId="56AAD221" w:rsidR="00B5179E" w:rsidRPr="00633C78" w:rsidRDefault="00261A39" w:rsidP="00633C78">
            <w:pPr>
              <w:spacing w:line="276" w:lineRule="auto"/>
              <w:rPr>
                <w:rFonts w:asciiTheme="minorHAnsi" w:hAnsiTheme="minorHAnsi" w:cstheme="minorHAnsi"/>
                <w:sz w:val="22"/>
                <w:szCs w:val="22"/>
              </w:rPr>
            </w:pPr>
            <w:r w:rsidRPr="00633C78">
              <w:rPr>
                <w:rFonts w:asciiTheme="minorHAnsi" w:hAnsiTheme="minorHAnsi" w:cstheme="minorHAnsi"/>
                <w:sz w:val="22"/>
                <w:szCs w:val="22"/>
              </w:rPr>
              <w:t>Zadanie zostało zrealizowane.</w:t>
            </w:r>
            <w:r w:rsidR="00B5179E" w:rsidRPr="00633C78">
              <w:rPr>
                <w:rFonts w:asciiTheme="minorHAnsi" w:hAnsiTheme="minorHAnsi" w:cstheme="minorHAnsi"/>
                <w:sz w:val="22"/>
                <w:szCs w:val="22"/>
              </w:rPr>
              <w:t xml:space="preserve"> </w:t>
            </w:r>
          </w:p>
        </w:tc>
      </w:tr>
      <w:tr w:rsidR="00633C78" w:rsidRPr="00633C78" w14:paraId="076A9239"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0E6F1B09" w14:textId="77777777" w:rsidR="00B5179E" w:rsidRPr="00633C78" w:rsidRDefault="00B5179E"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Wymiana pokrycia dachowego budynku Powiatowego Zarządu Dróg</w:t>
            </w:r>
          </w:p>
        </w:tc>
        <w:tc>
          <w:tcPr>
            <w:tcW w:w="2422" w:type="pct"/>
            <w:tcBorders>
              <w:top w:val="single" w:sz="4" w:space="0" w:color="auto"/>
              <w:left w:val="single" w:sz="4" w:space="0" w:color="auto"/>
              <w:bottom w:val="single" w:sz="4" w:space="0" w:color="auto"/>
              <w:right w:val="single" w:sz="4" w:space="0" w:color="auto"/>
            </w:tcBorders>
            <w:vAlign w:val="center"/>
          </w:tcPr>
          <w:p w14:paraId="576CE3C3" w14:textId="0D0F4686" w:rsidR="00B5179E" w:rsidRPr="00633C78" w:rsidRDefault="00261A39"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Zadanie </w:t>
            </w:r>
            <w:r w:rsidR="00131106" w:rsidRPr="00633C78">
              <w:rPr>
                <w:rFonts w:asciiTheme="minorHAnsi" w:hAnsiTheme="minorHAnsi" w:cstheme="minorHAnsi"/>
                <w:sz w:val="22"/>
                <w:szCs w:val="22"/>
              </w:rPr>
              <w:t>przesunięto na późniejszy nieokreślony termin.</w:t>
            </w:r>
          </w:p>
        </w:tc>
      </w:tr>
      <w:tr w:rsidR="00633C78" w:rsidRPr="00633C78" w14:paraId="5137931D"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1E785B24" w14:textId="435C7700" w:rsidR="00B5179E" w:rsidRPr="00633C78" w:rsidRDefault="00B5179E"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 xml:space="preserve">Rozbudowa drogi powiatowej nr 5478P Golina Wielka – Miejska Górka od skrzyżowania z drogą wojewódzką </w:t>
            </w:r>
            <w:r w:rsidR="00BE1CB9" w:rsidRPr="00633C78">
              <w:rPr>
                <w:rFonts w:asciiTheme="minorHAnsi" w:hAnsiTheme="minorHAnsi" w:cstheme="minorHAnsi"/>
                <w:sz w:val="22"/>
                <w:szCs w:val="22"/>
              </w:rPr>
              <w:br/>
            </w:r>
            <w:r w:rsidRPr="00633C78">
              <w:rPr>
                <w:rFonts w:asciiTheme="minorHAnsi" w:hAnsiTheme="minorHAnsi" w:cstheme="minorHAnsi"/>
                <w:sz w:val="22"/>
                <w:szCs w:val="22"/>
              </w:rPr>
              <w:t xml:space="preserve">nr 434 w m. Annopol do skrzyżowania </w:t>
            </w:r>
            <w:r w:rsidR="00BE1CB9" w:rsidRPr="00633C78">
              <w:rPr>
                <w:rFonts w:asciiTheme="minorHAnsi" w:hAnsiTheme="minorHAnsi" w:cstheme="minorHAnsi"/>
                <w:sz w:val="22"/>
                <w:szCs w:val="22"/>
              </w:rPr>
              <w:br/>
            </w:r>
            <w:r w:rsidRPr="00633C78">
              <w:rPr>
                <w:rFonts w:asciiTheme="minorHAnsi" w:hAnsiTheme="minorHAnsi" w:cstheme="minorHAnsi"/>
                <w:sz w:val="22"/>
                <w:szCs w:val="22"/>
              </w:rPr>
              <w:t>z droga krajową nr 36 w m. Miejska Górka wraz z przebudowa mostu nr JNI01020450 w km 14+115</w:t>
            </w:r>
          </w:p>
        </w:tc>
        <w:tc>
          <w:tcPr>
            <w:tcW w:w="2422" w:type="pct"/>
            <w:tcBorders>
              <w:top w:val="single" w:sz="4" w:space="0" w:color="auto"/>
              <w:left w:val="single" w:sz="4" w:space="0" w:color="auto"/>
              <w:bottom w:val="single" w:sz="4" w:space="0" w:color="auto"/>
              <w:right w:val="single" w:sz="4" w:space="0" w:color="auto"/>
            </w:tcBorders>
            <w:vAlign w:val="center"/>
          </w:tcPr>
          <w:p w14:paraId="7693E7BC" w14:textId="53C75215" w:rsidR="00E32210" w:rsidRPr="00633C78" w:rsidRDefault="0013110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sierpniu 2024 r. złożono wniosek </w:t>
            </w:r>
            <w:r w:rsidRPr="00633C78">
              <w:rPr>
                <w:rFonts w:asciiTheme="minorHAnsi" w:hAnsiTheme="minorHAnsi" w:cstheme="minorHAnsi"/>
                <w:sz w:val="22"/>
                <w:szCs w:val="22"/>
              </w:rPr>
              <w:br/>
              <w:t>o dofinansowanie zadania w ramach Rządowego Funduszu Rozwoju Dróg. Łączna wartość zadania wyniosła 12.924.613,96 zł, w tym koszty kwalifikowalne 12.580.888,57 zł, koszty niekwalifikowalne 343.725,39 zł, dofinansowanie Gminy Miejska Górka 2.690.733,43 zł, budżet powiatu 2.690.733,43 zł.</w:t>
            </w:r>
            <w:r w:rsidR="00E32210" w:rsidRPr="00633C78">
              <w:rPr>
                <w:rFonts w:asciiTheme="minorHAnsi" w:hAnsiTheme="minorHAnsi" w:cstheme="minorHAnsi"/>
                <w:sz w:val="22"/>
                <w:szCs w:val="22"/>
              </w:rPr>
              <w:t xml:space="preserve"> Pozyskano dofinansowanie w kwocie 7.548.533,14 zł </w:t>
            </w:r>
            <w:r w:rsidR="00BE1CB9" w:rsidRPr="00633C78">
              <w:rPr>
                <w:rFonts w:asciiTheme="minorHAnsi" w:hAnsiTheme="minorHAnsi" w:cstheme="minorHAnsi"/>
                <w:sz w:val="22"/>
                <w:szCs w:val="22"/>
              </w:rPr>
              <w:br/>
              <w:t>(</w:t>
            </w:r>
            <w:r w:rsidR="00E32210" w:rsidRPr="00633C78">
              <w:rPr>
                <w:rFonts w:asciiTheme="minorHAnsi" w:hAnsiTheme="minorHAnsi" w:cstheme="minorHAnsi"/>
                <w:sz w:val="22"/>
                <w:szCs w:val="22"/>
              </w:rPr>
              <w:t>60% kosztów kwalifikowalnych</w:t>
            </w:r>
            <w:r w:rsidR="00BE1CB9" w:rsidRPr="00633C78">
              <w:rPr>
                <w:rFonts w:asciiTheme="minorHAnsi" w:hAnsiTheme="minorHAnsi" w:cstheme="minorHAnsi"/>
                <w:sz w:val="22"/>
                <w:szCs w:val="22"/>
              </w:rPr>
              <w:t>)</w:t>
            </w:r>
            <w:r w:rsidR="00E32210" w:rsidRPr="00633C78">
              <w:rPr>
                <w:rFonts w:asciiTheme="minorHAnsi" w:hAnsiTheme="minorHAnsi" w:cstheme="minorHAnsi"/>
                <w:sz w:val="22"/>
                <w:szCs w:val="22"/>
              </w:rPr>
              <w:t xml:space="preserve">. Termin rozpoczęcia prac planowany jest na grudzień 2025 r., natomiast zakończenie na </w:t>
            </w:r>
            <w:r w:rsidR="00BE1CB9" w:rsidRPr="00633C78">
              <w:rPr>
                <w:rFonts w:asciiTheme="minorHAnsi" w:hAnsiTheme="minorHAnsi" w:cstheme="minorHAnsi"/>
                <w:sz w:val="22"/>
                <w:szCs w:val="22"/>
              </w:rPr>
              <w:br/>
            </w:r>
            <w:r w:rsidR="00E32210" w:rsidRPr="00633C78">
              <w:rPr>
                <w:rFonts w:asciiTheme="minorHAnsi" w:hAnsiTheme="minorHAnsi" w:cstheme="minorHAnsi"/>
                <w:sz w:val="22"/>
                <w:szCs w:val="22"/>
              </w:rPr>
              <w:t>listopad 2026 r.</w:t>
            </w:r>
          </w:p>
          <w:p w14:paraId="0A4D4408" w14:textId="7A84B15E" w:rsidR="00D748B9" w:rsidRPr="00633C78" w:rsidRDefault="00D748B9" w:rsidP="00633C78">
            <w:pPr>
              <w:spacing w:line="276" w:lineRule="auto"/>
              <w:jc w:val="both"/>
              <w:rPr>
                <w:rFonts w:asciiTheme="minorHAnsi" w:hAnsiTheme="minorHAnsi" w:cstheme="minorHAnsi"/>
                <w:sz w:val="22"/>
                <w:szCs w:val="22"/>
              </w:rPr>
            </w:pPr>
          </w:p>
        </w:tc>
      </w:tr>
      <w:tr w:rsidR="00633C78" w:rsidRPr="00633C78" w14:paraId="73BB6BD8"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5C139FD1" w14:textId="77777777" w:rsidR="00162716" w:rsidRPr="00633C78" w:rsidRDefault="00162716"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Przebudowa drogi nr 5475P Borszyn Wielki – Gołaszyn, na odc. Zaborowice-Bojanowo</w:t>
            </w:r>
          </w:p>
        </w:tc>
        <w:tc>
          <w:tcPr>
            <w:tcW w:w="2422" w:type="pct"/>
            <w:tcBorders>
              <w:top w:val="single" w:sz="4" w:space="0" w:color="auto"/>
              <w:left w:val="single" w:sz="4" w:space="0" w:color="auto"/>
              <w:bottom w:val="single" w:sz="4" w:space="0" w:color="auto"/>
              <w:right w:val="single" w:sz="4" w:space="0" w:color="auto"/>
            </w:tcBorders>
            <w:vAlign w:val="center"/>
          </w:tcPr>
          <w:p w14:paraId="77E6FE6C" w14:textId="0A971E36" w:rsidR="00162716" w:rsidRPr="00633C78" w:rsidRDefault="0016271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Zadanie przesunięto na późniejszy nieokreślony termin.</w:t>
            </w:r>
          </w:p>
        </w:tc>
      </w:tr>
      <w:tr w:rsidR="00633C78" w:rsidRPr="00633C78" w14:paraId="600736AB"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78252BFC" w14:textId="77777777" w:rsidR="00162716" w:rsidRPr="00633C78" w:rsidRDefault="00162716"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Remont mostu nr JNI 01020459 w km 11+650 w ciągu drogi nr 5486P Miejska Górka – Wydawy</w:t>
            </w:r>
          </w:p>
        </w:tc>
        <w:tc>
          <w:tcPr>
            <w:tcW w:w="2422" w:type="pct"/>
            <w:tcBorders>
              <w:top w:val="single" w:sz="4" w:space="0" w:color="auto"/>
              <w:left w:val="single" w:sz="4" w:space="0" w:color="auto"/>
              <w:bottom w:val="single" w:sz="4" w:space="0" w:color="auto"/>
              <w:right w:val="single" w:sz="4" w:space="0" w:color="auto"/>
            </w:tcBorders>
            <w:vAlign w:val="center"/>
          </w:tcPr>
          <w:p w14:paraId="45155FC1" w14:textId="5A041B1A" w:rsidR="00162716" w:rsidRPr="00633C78" w:rsidRDefault="00162716" w:rsidP="00633C78">
            <w:pPr>
              <w:spacing w:line="276" w:lineRule="auto"/>
              <w:rPr>
                <w:rFonts w:asciiTheme="minorHAnsi" w:hAnsiTheme="minorHAnsi" w:cstheme="minorHAnsi"/>
                <w:sz w:val="22"/>
                <w:szCs w:val="22"/>
              </w:rPr>
            </w:pPr>
            <w:r w:rsidRPr="00633C78">
              <w:rPr>
                <w:rFonts w:asciiTheme="minorHAnsi" w:hAnsiTheme="minorHAnsi" w:cstheme="minorHAnsi"/>
                <w:sz w:val="22"/>
                <w:szCs w:val="22"/>
              </w:rPr>
              <w:t>Zadanie zostało zrealizowane.</w:t>
            </w:r>
          </w:p>
        </w:tc>
      </w:tr>
      <w:tr w:rsidR="00633C78" w:rsidRPr="00633C78" w14:paraId="53AFD6E4" w14:textId="77777777" w:rsidTr="00433275">
        <w:trPr>
          <w:trHeight w:val="1256"/>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0FC929DF" w14:textId="77777777" w:rsidR="00162716" w:rsidRPr="00633C78" w:rsidRDefault="00162716"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 xml:space="preserve">Przebudowa drogi powiatowej nr 5493P Szkaradowo - Jeziora  </w:t>
            </w:r>
          </w:p>
        </w:tc>
        <w:tc>
          <w:tcPr>
            <w:tcW w:w="2422" w:type="pct"/>
            <w:tcBorders>
              <w:top w:val="single" w:sz="4" w:space="0" w:color="auto"/>
              <w:left w:val="single" w:sz="4" w:space="0" w:color="auto"/>
              <w:bottom w:val="single" w:sz="4" w:space="0" w:color="auto"/>
              <w:right w:val="single" w:sz="4" w:space="0" w:color="auto"/>
            </w:tcBorders>
            <w:vAlign w:val="center"/>
          </w:tcPr>
          <w:p w14:paraId="33580B22" w14:textId="502F7595" w:rsidR="00162716" w:rsidRPr="00633C78" w:rsidRDefault="0016271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Zadanie zostało częściowo zrealizowane. Opracowano </w:t>
            </w:r>
            <w:r w:rsidR="00033D7D" w:rsidRPr="00633C78">
              <w:rPr>
                <w:rFonts w:asciiTheme="minorHAnsi" w:hAnsiTheme="minorHAnsi" w:cstheme="minorHAnsi"/>
                <w:sz w:val="22"/>
                <w:szCs w:val="22"/>
              </w:rPr>
              <w:t>decyzję o środowiskowych uwarunkowaniach, która stanowi podstawę do opracowania projektu budowlano-</w:t>
            </w:r>
            <w:r w:rsidR="00033D7D" w:rsidRPr="00633C78">
              <w:rPr>
                <w:rFonts w:asciiTheme="minorHAnsi" w:hAnsiTheme="minorHAnsi" w:cstheme="minorHAnsi"/>
                <w:sz w:val="22"/>
                <w:szCs w:val="22"/>
              </w:rPr>
              <w:lastRenderedPageBreak/>
              <w:t>wykonawczego. Na realizację zadania planuje się pozyskać środki ze źródeł zewnętrznych.</w:t>
            </w:r>
          </w:p>
        </w:tc>
      </w:tr>
      <w:tr w:rsidR="00633C78" w:rsidRPr="00633C78" w14:paraId="7ECC4262"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1BD3C3DE" w14:textId="77777777" w:rsidR="00162716" w:rsidRPr="00633C78" w:rsidRDefault="00162716"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lastRenderedPageBreak/>
              <w:t xml:space="preserve">Przebudowa drogi powiatowej nr 5474P </w:t>
            </w:r>
            <w:proofErr w:type="spellStart"/>
            <w:r w:rsidRPr="00633C78">
              <w:rPr>
                <w:rFonts w:asciiTheme="minorHAnsi" w:hAnsiTheme="minorHAnsi" w:cstheme="minorHAnsi"/>
                <w:sz w:val="22"/>
                <w:szCs w:val="22"/>
              </w:rPr>
              <w:t>Bojanowo-Sowiny</w:t>
            </w:r>
            <w:proofErr w:type="spellEnd"/>
            <w:r w:rsidRPr="00633C78">
              <w:rPr>
                <w:rFonts w:asciiTheme="minorHAnsi" w:hAnsiTheme="minorHAnsi" w:cstheme="minorHAnsi"/>
                <w:sz w:val="22"/>
                <w:szCs w:val="22"/>
              </w:rPr>
              <w:t>, odcinek od skrzyżowania z drogą gminną w kierunku Gościejewice do miejscowości Sowiny</w:t>
            </w:r>
          </w:p>
        </w:tc>
        <w:tc>
          <w:tcPr>
            <w:tcW w:w="2422" w:type="pct"/>
            <w:tcBorders>
              <w:top w:val="single" w:sz="4" w:space="0" w:color="auto"/>
              <w:left w:val="single" w:sz="4" w:space="0" w:color="auto"/>
              <w:bottom w:val="single" w:sz="4" w:space="0" w:color="auto"/>
              <w:right w:val="single" w:sz="4" w:space="0" w:color="auto"/>
            </w:tcBorders>
            <w:vAlign w:val="center"/>
          </w:tcPr>
          <w:p w14:paraId="260DE9BA" w14:textId="11418930" w:rsidR="00162716" w:rsidRPr="00633C78" w:rsidRDefault="00033D7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Zadanie przesunięto na późniejszy nieokreślony termin.</w:t>
            </w:r>
          </w:p>
        </w:tc>
      </w:tr>
      <w:tr w:rsidR="00633C78" w:rsidRPr="00633C78" w14:paraId="64FAEFE4"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7D1BA42E" w14:textId="7007ED47" w:rsidR="00162716" w:rsidRPr="00633C78" w:rsidRDefault="00162716"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Przebudowa drogi powiatowej nr 4910P Poniec-Rawicz,</w:t>
            </w:r>
            <w:r w:rsidR="00BE1CB9"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ul. Poznańska w zakresie budowy ciągu pieszo-rowerowego </w:t>
            </w:r>
          </w:p>
        </w:tc>
        <w:tc>
          <w:tcPr>
            <w:tcW w:w="2422" w:type="pct"/>
            <w:tcBorders>
              <w:top w:val="single" w:sz="4" w:space="0" w:color="auto"/>
              <w:left w:val="single" w:sz="4" w:space="0" w:color="auto"/>
              <w:bottom w:val="single" w:sz="4" w:space="0" w:color="auto"/>
              <w:right w:val="single" w:sz="4" w:space="0" w:color="auto"/>
            </w:tcBorders>
            <w:vAlign w:val="center"/>
          </w:tcPr>
          <w:p w14:paraId="28767F36" w14:textId="77B3409D" w:rsidR="00162716" w:rsidRPr="00633C78" w:rsidRDefault="00033D7D" w:rsidP="00633C78">
            <w:pPr>
              <w:spacing w:line="276" w:lineRule="auto"/>
              <w:rPr>
                <w:rFonts w:asciiTheme="minorHAnsi" w:hAnsiTheme="minorHAnsi" w:cstheme="minorHAnsi"/>
                <w:sz w:val="22"/>
                <w:szCs w:val="22"/>
              </w:rPr>
            </w:pPr>
            <w:r w:rsidRPr="00633C78">
              <w:rPr>
                <w:rFonts w:asciiTheme="minorHAnsi" w:hAnsiTheme="minorHAnsi" w:cstheme="minorHAnsi"/>
                <w:sz w:val="22"/>
                <w:szCs w:val="22"/>
              </w:rPr>
              <w:t>Realizacja zadania została przesunięta na 2025 r.</w:t>
            </w:r>
          </w:p>
        </w:tc>
      </w:tr>
      <w:tr w:rsidR="00633C78" w:rsidRPr="00633C78" w14:paraId="060626F0" w14:textId="77777777" w:rsidTr="00433275">
        <w:trPr>
          <w:trHeight w:val="828"/>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09D1DD4A" w14:textId="3B1113D4" w:rsidR="003C5E28" w:rsidRPr="00633C78" w:rsidRDefault="003C5E28"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Przebudowa drogi powiatowej nr 5490P Pakosław-</w:t>
            </w:r>
            <w:proofErr w:type="spellStart"/>
            <w:r w:rsidRPr="00633C78">
              <w:rPr>
                <w:rFonts w:asciiTheme="minorHAnsi" w:hAnsiTheme="minorHAnsi" w:cstheme="minorHAnsi"/>
                <w:sz w:val="22"/>
                <w:szCs w:val="22"/>
              </w:rPr>
              <w:t>Białykał</w:t>
            </w:r>
            <w:proofErr w:type="spellEnd"/>
            <w:r w:rsidRPr="00633C78">
              <w:rPr>
                <w:rFonts w:asciiTheme="minorHAnsi" w:hAnsiTheme="minorHAnsi" w:cstheme="minorHAnsi"/>
                <w:sz w:val="22"/>
                <w:szCs w:val="22"/>
              </w:rPr>
              <w:t xml:space="preserve"> w miejscowości </w:t>
            </w:r>
            <w:proofErr w:type="spellStart"/>
            <w:r w:rsidRPr="00633C78">
              <w:rPr>
                <w:rFonts w:asciiTheme="minorHAnsi" w:hAnsiTheme="minorHAnsi" w:cstheme="minorHAnsi"/>
                <w:sz w:val="22"/>
                <w:szCs w:val="22"/>
              </w:rPr>
              <w:t>Białykał</w:t>
            </w:r>
            <w:proofErr w:type="spellEnd"/>
          </w:p>
        </w:tc>
        <w:tc>
          <w:tcPr>
            <w:tcW w:w="2422" w:type="pct"/>
            <w:tcBorders>
              <w:top w:val="single" w:sz="4" w:space="0" w:color="auto"/>
              <w:left w:val="single" w:sz="4" w:space="0" w:color="auto"/>
              <w:bottom w:val="single" w:sz="4" w:space="0" w:color="auto"/>
              <w:right w:val="single" w:sz="4" w:space="0" w:color="auto"/>
            </w:tcBorders>
            <w:vAlign w:val="center"/>
          </w:tcPr>
          <w:p w14:paraId="53232318" w14:textId="60021918" w:rsidR="003C5E28" w:rsidRPr="00633C78" w:rsidRDefault="003C5E28" w:rsidP="00633C78">
            <w:pPr>
              <w:spacing w:line="276" w:lineRule="auto"/>
              <w:rPr>
                <w:rFonts w:asciiTheme="minorHAnsi" w:hAnsiTheme="minorHAnsi" w:cstheme="minorHAnsi"/>
                <w:sz w:val="22"/>
                <w:szCs w:val="22"/>
              </w:rPr>
            </w:pPr>
            <w:r w:rsidRPr="00633C78">
              <w:rPr>
                <w:rFonts w:asciiTheme="minorHAnsi" w:hAnsiTheme="minorHAnsi" w:cstheme="minorHAnsi"/>
                <w:sz w:val="22"/>
                <w:szCs w:val="22"/>
              </w:rPr>
              <w:t>Realizacja zadania została przesunięta na 2025 r.</w:t>
            </w:r>
          </w:p>
        </w:tc>
      </w:tr>
      <w:tr w:rsidR="00633C78" w:rsidRPr="00633C78" w14:paraId="4631CC4C" w14:textId="77777777" w:rsidTr="00433275">
        <w:trPr>
          <w:trHeight w:val="986"/>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35108926" w14:textId="77777777" w:rsidR="003C5E28" w:rsidRPr="00633C78" w:rsidRDefault="003C5E28"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Rozbudowa drogi powiatowej nr 5486P Miejska Górka-Wydawy na odcinku od miejscowości Miejska Górka do miejscowości Słupia Kapitulna</w:t>
            </w:r>
          </w:p>
        </w:tc>
        <w:tc>
          <w:tcPr>
            <w:tcW w:w="2422" w:type="pct"/>
            <w:tcBorders>
              <w:top w:val="single" w:sz="4" w:space="0" w:color="auto"/>
              <w:left w:val="single" w:sz="4" w:space="0" w:color="auto"/>
              <w:bottom w:val="single" w:sz="4" w:space="0" w:color="auto"/>
              <w:right w:val="single" w:sz="4" w:space="0" w:color="auto"/>
            </w:tcBorders>
            <w:vAlign w:val="center"/>
          </w:tcPr>
          <w:p w14:paraId="566A46FA" w14:textId="1308D12D" w:rsidR="003C5E28" w:rsidRPr="00633C78" w:rsidRDefault="003C5E28" w:rsidP="00633C78">
            <w:pPr>
              <w:spacing w:line="276" w:lineRule="auto"/>
              <w:jc w:val="both"/>
              <w:rPr>
                <w:rFonts w:asciiTheme="minorHAnsi" w:hAnsiTheme="minorHAnsi" w:cstheme="minorHAnsi"/>
                <w:sz w:val="22"/>
                <w:szCs w:val="22"/>
                <w:highlight w:val="yellow"/>
              </w:rPr>
            </w:pPr>
            <w:r w:rsidRPr="00633C78">
              <w:rPr>
                <w:rFonts w:asciiTheme="minorHAnsi" w:hAnsiTheme="minorHAnsi" w:cstheme="minorHAnsi"/>
                <w:sz w:val="22"/>
                <w:szCs w:val="22"/>
              </w:rPr>
              <w:t>Zadanie przesunięto na późniejszy nieokreślony termin.</w:t>
            </w:r>
          </w:p>
        </w:tc>
      </w:tr>
      <w:tr w:rsidR="003C5E28" w:rsidRPr="00633C78" w14:paraId="7BA601E0" w14:textId="77777777" w:rsidTr="00433275">
        <w:trPr>
          <w:trHeight w:val="986"/>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7F775387" w14:textId="19328D5A" w:rsidR="003C5E28" w:rsidRPr="00633C78" w:rsidRDefault="003C5E28" w:rsidP="00633C78">
            <w:pPr>
              <w:pStyle w:val="Akapitzlist"/>
              <w:numPr>
                <w:ilvl w:val="0"/>
                <w:numId w:val="32"/>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Rozbudowa drogi wraz z budową ciągu pieszo-rowerowego na drodze powiatowej nr 5485P i 5486P od skrzyżowania z drogą powiatową nr 5484P do miejscowości Zielona Wieś</w:t>
            </w:r>
          </w:p>
        </w:tc>
        <w:tc>
          <w:tcPr>
            <w:tcW w:w="2422" w:type="pct"/>
            <w:tcBorders>
              <w:top w:val="single" w:sz="4" w:space="0" w:color="auto"/>
              <w:left w:val="single" w:sz="4" w:space="0" w:color="auto"/>
              <w:bottom w:val="single" w:sz="4" w:space="0" w:color="auto"/>
              <w:right w:val="single" w:sz="4" w:space="0" w:color="auto"/>
            </w:tcBorders>
            <w:vAlign w:val="center"/>
          </w:tcPr>
          <w:p w14:paraId="1FCC4CAB" w14:textId="1615EB49" w:rsidR="003C5E28" w:rsidRPr="00633C78" w:rsidRDefault="003C5E2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Zadanie zostało częściowo zrealizowane. Opracowano decyzję o środowiskowych uwarunkowaniach, która stanowi podstawę do opracowania projektu budowlano-wykonawczego. Na realizację zadania planuje się pozyskać środki ze źródeł zewnętrznych.</w:t>
            </w:r>
          </w:p>
        </w:tc>
      </w:tr>
    </w:tbl>
    <w:p w14:paraId="2AA2F2B3" w14:textId="77777777" w:rsidR="00B5179E" w:rsidRPr="00633C78" w:rsidRDefault="00B5179E" w:rsidP="00633C78">
      <w:pPr>
        <w:spacing w:line="276" w:lineRule="auto"/>
        <w:rPr>
          <w:rFonts w:asciiTheme="minorHAnsi" w:hAnsiTheme="minorHAnsi" w:cstheme="minorHAnsi"/>
        </w:rPr>
      </w:pPr>
    </w:p>
    <w:p w14:paraId="3577F27F" w14:textId="7284DF82"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1.2.</w:t>
      </w:r>
    </w:p>
    <w:p w14:paraId="691A2B3C"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481"/>
        <w:gridCol w:w="3191"/>
        <w:gridCol w:w="4390"/>
      </w:tblGrid>
      <w:tr w:rsidR="00633C78" w:rsidRPr="00633C78" w14:paraId="76CF680E" w14:textId="77777777" w:rsidTr="00E85538">
        <w:trPr>
          <w:trHeight w:val="617"/>
          <w:jc w:val="center"/>
        </w:trPr>
        <w:tc>
          <w:tcPr>
            <w:tcW w:w="817" w:type="pct"/>
            <w:tcBorders>
              <w:top w:val="single" w:sz="4" w:space="0" w:color="auto"/>
              <w:left w:val="single" w:sz="4" w:space="0" w:color="auto"/>
              <w:bottom w:val="single" w:sz="4" w:space="0" w:color="auto"/>
              <w:right w:val="single" w:sz="4" w:space="0" w:color="auto"/>
            </w:tcBorders>
            <w:vAlign w:val="center"/>
          </w:tcPr>
          <w:p w14:paraId="559ED21E" w14:textId="77777777" w:rsidR="00E85538" w:rsidRPr="00633C78" w:rsidRDefault="00E85538"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7722381B" w14:textId="71ED2EEB" w:rsidR="00E85538" w:rsidRPr="00633C78" w:rsidRDefault="00E85538"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Drogownictwo</w:t>
            </w:r>
          </w:p>
        </w:tc>
      </w:tr>
      <w:tr w:rsidR="00633C78" w:rsidRPr="00633C78" w14:paraId="664CDF27" w14:textId="77777777" w:rsidTr="00E85538">
        <w:trPr>
          <w:trHeight w:val="1045"/>
          <w:jc w:val="center"/>
        </w:trPr>
        <w:tc>
          <w:tcPr>
            <w:tcW w:w="817" w:type="pct"/>
            <w:tcBorders>
              <w:top w:val="single" w:sz="4" w:space="0" w:color="auto"/>
              <w:left w:val="single" w:sz="4" w:space="0" w:color="auto"/>
              <w:bottom w:val="single" w:sz="4" w:space="0" w:color="auto"/>
              <w:right w:val="single" w:sz="4" w:space="0" w:color="auto"/>
            </w:tcBorders>
            <w:vAlign w:val="center"/>
          </w:tcPr>
          <w:p w14:paraId="0DD7D1DB" w14:textId="77777777" w:rsidR="00E85538" w:rsidRPr="00633C78" w:rsidRDefault="00E85538"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3557044D" w14:textId="24E95735" w:rsidR="00E85538" w:rsidRPr="00633C78" w:rsidRDefault="00E85538"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Budowa infrastruktury rowerowej</w:t>
            </w:r>
          </w:p>
        </w:tc>
      </w:tr>
      <w:tr w:rsidR="00633C78" w:rsidRPr="00633C78" w14:paraId="41EEA689" w14:textId="77777777" w:rsidTr="00E85538">
        <w:trPr>
          <w:trHeight w:val="864"/>
          <w:jc w:val="center"/>
        </w:trPr>
        <w:tc>
          <w:tcPr>
            <w:tcW w:w="817" w:type="pct"/>
            <w:tcBorders>
              <w:top w:val="single" w:sz="4" w:space="0" w:color="auto"/>
              <w:left w:val="single" w:sz="4" w:space="0" w:color="auto"/>
              <w:bottom w:val="single" w:sz="4" w:space="0" w:color="auto"/>
              <w:right w:val="single" w:sz="4" w:space="0" w:color="auto"/>
            </w:tcBorders>
            <w:vAlign w:val="center"/>
          </w:tcPr>
          <w:p w14:paraId="2E19CB90"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2EA31879" w14:textId="77777777" w:rsidR="00B5179E" w:rsidRPr="00633C78" w:rsidRDefault="00B5179E" w:rsidP="00633C78">
            <w:pPr>
              <w:pStyle w:val="Programy"/>
              <w:spacing w:before="0" w:line="276" w:lineRule="auto"/>
              <w:ind w:left="0" w:firstLine="0"/>
              <w:jc w:val="center"/>
              <w:rPr>
                <w:rFonts w:asciiTheme="minorHAnsi" w:eastAsia="SimSun" w:hAnsiTheme="minorHAnsi" w:cstheme="minorHAnsi"/>
                <w:sz w:val="20"/>
                <w:lang w:eastAsia="zh-CN"/>
              </w:rPr>
            </w:pPr>
            <w:r w:rsidRPr="00633C78">
              <w:rPr>
                <w:rFonts w:asciiTheme="minorHAnsi" w:hAnsiTheme="minorHAnsi" w:cstheme="minorHAnsi"/>
                <w:szCs w:val="22"/>
              </w:rPr>
              <w:t>Kreowanie zrównoważonego transportu przyjaznego środowisku</w:t>
            </w:r>
          </w:p>
        </w:tc>
      </w:tr>
      <w:tr w:rsidR="00633C78" w:rsidRPr="00633C78" w14:paraId="2555F66D" w14:textId="77777777" w:rsidTr="00905400">
        <w:trPr>
          <w:trHeight w:val="556"/>
          <w:jc w:val="center"/>
        </w:trPr>
        <w:tc>
          <w:tcPr>
            <w:tcW w:w="817" w:type="pct"/>
            <w:tcBorders>
              <w:top w:val="single" w:sz="4" w:space="0" w:color="auto"/>
              <w:left w:val="single" w:sz="4" w:space="0" w:color="auto"/>
              <w:bottom w:val="single" w:sz="4" w:space="0" w:color="auto"/>
              <w:right w:val="single" w:sz="4" w:space="0" w:color="auto"/>
            </w:tcBorders>
            <w:vAlign w:val="center"/>
          </w:tcPr>
          <w:p w14:paraId="7B77A1AB" w14:textId="77777777" w:rsidR="00905400" w:rsidRPr="00633C78" w:rsidRDefault="00905400"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68D743EE" w14:textId="76161601" w:rsidR="00905400" w:rsidRPr="00633C78" w:rsidRDefault="00905400"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 xml:space="preserve">Powiatowy Zarząd Dróg, </w:t>
            </w:r>
            <w:r w:rsidR="00255BF4" w:rsidRPr="00633C78">
              <w:rPr>
                <w:rFonts w:asciiTheme="minorHAnsi" w:hAnsiTheme="minorHAnsi" w:cstheme="minorHAnsi"/>
                <w:szCs w:val="22"/>
              </w:rPr>
              <w:t>i</w:t>
            </w:r>
            <w:r w:rsidRPr="00633C78">
              <w:rPr>
                <w:rFonts w:asciiTheme="minorHAnsi" w:hAnsiTheme="minorHAnsi" w:cstheme="minorHAnsi"/>
                <w:szCs w:val="22"/>
              </w:rPr>
              <w:t>nne podmioty, uczestniczące w projekcie, Starostwo Powiatowe, gminy</w:t>
            </w:r>
          </w:p>
        </w:tc>
      </w:tr>
      <w:tr w:rsidR="00633C78" w:rsidRPr="00633C78" w14:paraId="2A8F1595" w14:textId="77777777" w:rsidTr="00E85538">
        <w:trPr>
          <w:trHeight w:val="556"/>
          <w:jc w:val="center"/>
        </w:trPr>
        <w:tc>
          <w:tcPr>
            <w:tcW w:w="817" w:type="pct"/>
            <w:tcBorders>
              <w:top w:val="single" w:sz="4" w:space="0" w:color="auto"/>
              <w:left w:val="single" w:sz="4" w:space="0" w:color="auto"/>
              <w:bottom w:val="single" w:sz="4" w:space="0" w:color="auto"/>
              <w:right w:val="single" w:sz="4" w:space="0" w:color="auto"/>
            </w:tcBorders>
            <w:vAlign w:val="center"/>
          </w:tcPr>
          <w:p w14:paraId="6DDB7BD3"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182A51C1"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 gminy, mieszkańcy, przejezdni</w:t>
            </w:r>
          </w:p>
        </w:tc>
      </w:tr>
      <w:tr w:rsidR="00633C78" w:rsidRPr="00633C78" w14:paraId="6D090AE1" w14:textId="77777777" w:rsidTr="009F4EC8">
        <w:trPr>
          <w:trHeight w:val="559"/>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4E3BBF02"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422" w:type="pct"/>
            <w:tcBorders>
              <w:top w:val="single" w:sz="4" w:space="0" w:color="auto"/>
              <w:left w:val="single" w:sz="4" w:space="0" w:color="auto"/>
              <w:bottom w:val="single" w:sz="4" w:space="0" w:color="auto"/>
              <w:right w:val="single" w:sz="4" w:space="0" w:color="auto"/>
            </w:tcBorders>
            <w:vAlign w:val="center"/>
          </w:tcPr>
          <w:p w14:paraId="651B8D4F"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1E35E566" w14:textId="77777777" w:rsidTr="009F4EC8">
        <w:trPr>
          <w:trHeight w:val="1589"/>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0EF34B42" w14:textId="77777777" w:rsidR="00B5179E" w:rsidRPr="00633C78" w:rsidRDefault="00B5179E" w:rsidP="00633C78">
            <w:pPr>
              <w:pStyle w:val="Akapitzlist"/>
              <w:numPr>
                <w:ilvl w:val="0"/>
                <w:numId w:val="33"/>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lastRenderedPageBreak/>
              <w:t xml:space="preserve">Budowa infrastruktury rowerowej na odcinku od Konar do Topólki </w:t>
            </w:r>
            <w:r w:rsidRPr="00633C78">
              <w:rPr>
                <w:rFonts w:asciiTheme="minorHAnsi" w:hAnsiTheme="minorHAnsi" w:cstheme="minorHAnsi"/>
                <w:sz w:val="22"/>
                <w:szCs w:val="22"/>
              </w:rPr>
              <w:br/>
              <w:t>w kierunku Kobylina przy drodze powiatowej Nr 4966P</w:t>
            </w:r>
          </w:p>
        </w:tc>
        <w:tc>
          <w:tcPr>
            <w:tcW w:w="2422" w:type="pct"/>
            <w:tcBorders>
              <w:top w:val="single" w:sz="4" w:space="0" w:color="auto"/>
              <w:left w:val="single" w:sz="4" w:space="0" w:color="auto"/>
              <w:bottom w:val="single" w:sz="4" w:space="0" w:color="auto"/>
              <w:right w:val="single" w:sz="4" w:space="0" w:color="auto"/>
            </w:tcBorders>
            <w:vAlign w:val="center"/>
          </w:tcPr>
          <w:p w14:paraId="269ADDA6" w14:textId="642BA418" w:rsidR="00B5179E" w:rsidRPr="00633C78" w:rsidRDefault="002A50CE" w:rsidP="00633C78">
            <w:pPr>
              <w:spacing w:line="276" w:lineRule="auto"/>
              <w:rPr>
                <w:rFonts w:asciiTheme="minorHAnsi" w:hAnsiTheme="minorHAnsi" w:cstheme="minorHAnsi"/>
                <w:sz w:val="22"/>
                <w:szCs w:val="22"/>
              </w:rPr>
            </w:pPr>
            <w:r w:rsidRPr="00633C78">
              <w:rPr>
                <w:rFonts w:asciiTheme="minorHAnsi" w:hAnsiTheme="minorHAnsi" w:cstheme="minorHAnsi"/>
                <w:sz w:val="22"/>
                <w:szCs w:val="22"/>
              </w:rPr>
              <w:t>Realizacja zadania została przesunięta na 2025 r.</w:t>
            </w:r>
          </w:p>
        </w:tc>
      </w:tr>
      <w:tr w:rsidR="00633C78" w:rsidRPr="00633C78" w14:paraId="55D6D2D3" w14:textId="77777777" w:rsidTr="002A50CE">
        <w:trPr>
          <w:trHeight w:val="1275"/>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14AE4775" w14:textId="77777777" w:rsidR="00B5179E" w:rsidRPr="00633C78" w:rsidRDefault="00B5179E" w:rsidP="00633C78">
            <w:pPr>
              <w:pStyle w:val="Akapitzlist"/>
              <w:numPr>
                <w:ilvl w:val="0"/>
                <w:numId w:val="33"/>
              </w:numPr>
              <w:spacing w:line="276" w:lineRule="auto"/>
              <w:ind w:right="227"/>
              <w:rPr>
                <w:rFonts w:asciiTheme="minorHAnsi" w:hAnsiTheme="minorHAnsi" w:cstheme="minorHAnsi"/>
                <w:sz w:val="22"/>
                <w:szCs w:val="22"/>
              </w:rPr>
            </w:pPr>
            <w:r w:rsidRPr="00633C78">
              <w:rPr>
                <w:rFonts w:asciiTheme="minorHAnsi" w:hAnsiTheme="minorHAnsi" w:cstheme="minorHAnsi"/>
                <w:sz w:val="22"/>
                <w:szCs w:val="22"/>
              </w:rPr>
              <w:t xml:space="preserve">Budowa infrastruktury rowerowej jako alternatywny sposób komunikacji na obszarze powiatu rawickiego - etap III </w:t>
            </w:r>
          </w:p>
        </w:tc>
        <w:tc>
          <w:tcPr>
            <w:tcW w:w="2422" w:type="pct"/>
            <w:tcBorders>
              <w:top w:val="single" w:sz="4" w:space="0" w:color="auto"/>
              <w:left w:val="single" w:sz="4" w:space="0" w:color="auto"/>
              <w:bottom w:val="single" w:sz="4" w:space="0" w:color="auto"/>
              <w:right w:val="single" w:sz="4" w:space="0" w:color="auto"/>
            </w:tcBorders>
            <w:vAlign w:val="center"/>
          </w:tcPr>
          <w:p w14:paraId="7CF81F54" w14:textId="4E22D464" w:rsidR="00B5179E" w:rsidRPr="00633C78" w:rsidRDefault="002A50C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Zadanie jest w trakcie realizacji. W dniu </w:t>
            </w:r>
            <w:r w:rsidR="00F57DB4" w:rsidRPr="00633C78">
              <w:rPr>
                <w:rFonts w:asciiTheme="minorHAnsi" w:hAnsiTheme="minorHAnsi" w:cstheme="minorHAnsi"/>
                <w:sz w:val="22"/>
                <w:szCs w:val="22"/>
              </w:rPr>
              <w:br/>
            </w:r>
            <w:r w:rsidRPr="00633C78">
              <w:rPr>
                <w:rFonts w:asciiTheme="minorHAnsi" w:hAnsiTheme="minorHAnsi" w:cstheme="minorHAnsi"/>
                <w:sz w:val="22"/>
                <w:szCs w:val="22"/>
              </w:rPr>
              <w:t xml:space="preserve">31 października 2024 r. podpisano umowę </w:t>
            </w:r>
            <w:r w:rsidRPr="00633C78">
              <w:rPr>
                <w:rFonts w:asciiTheme="minorHAnsi" w:hAnsiTheme="minorHAnsi" w:cstheme="minorHAnsi"/>
                <w:sz w:val="22"/>
                <w:szCs w:val="22"/>
              </w:rPr>
              <w:br/>
              <w:t>o dofinansowani</w:t>
            </w:r>
            <w:r w:rsidR="00F57DB4" w:rsidRPr="00633C78">
              <w:rPr>
                <w:rFonts w:asciiTheme="minorHAnsi" w:hAnsiTheme="minorHAnsi" w:cstheme="minorHAnsi"/>
                <w:sz w:val="22"/>
                <w:szCs w:val="22"/>
              </w:rPr>
              <w:t>e</w:t>
            </w:r>
            <w:r w:rsidRPr="00633C78">
              <w:rPr>
                <w:rFonts w:asciiTheme="minorHAnsi" w:hAnsiTheme="minorHAnsi" w:cstheme="minorHAnsi"/>
                <w:sz w:val="22"/>
                <w:szCs w:val="22"/>
              </w:rPr>
              <w:t xml:space="preserve"> w ramach Funduszy Europejskich dla Wielkopolski 2021-2027, Priorytet 3 Fundusze europejskie dla zrównoważonej mobilności miejskiej </w:t>
            </w:r>
            <w:r w:rsidRPr="00633C78">
              <w:rPr>
                <w:rFonts w:asciiTheme="minorHAnsi" w:hAnsiTheme="minorHAnsi" w:cstheme="minorHAnsi"/>
                <w:sz w:val="22"/>
                <w:szCs w:val="22"/>
              </w:rPr>
              <w:br/>
              <w:t xml:space="preserve">w Wielkopolsce, Działanie 3.1 Rozwój zrównoważonej mobilności miejskiej. Zakończenie realizacji projektu planuje się na </w:t>
            </w:r>
            <w:r w:rsidR="00F57DB4" w:rsidRPr="00633C78">
              <w:rPr>
                <w:rFonts w:asciiTheme="minorHAnsi" w:hAnsiTheme="minorHAnsi" w:cstheme="minorHAnsi"/>
                <w:sz w:val="22"/>
                <w:szCs w:val="22"/>
              </w:rPr>
              <w:br/>
            </w:r>
            <w:r w:rsidRPr="00633C78">
              <w:rPr>
                <w:rFonts w:asciiTheme="minorHAnsi" w:hAnsiTheme="minorHAnsi" w:cstheme="minorHAnsi"/>
                <w:sz w:val="22"/>
                <w:szCs w:val="22"/>
              </w:rPr>
              <w:t>30 czerwiec 2026 r. Całkowita wartość projektu wynosi 7.942.490,00 zł, w tym koszty kwalifikowalne 7.833.861,79 zł, natomiast kwota dofinansowania 5.483.703,25 zł oraz koszty niekwalifikowalne 108.628,21 zł. Projekt realizowany jest w Partnerstwie pomiędzy Powiatem Rawickim i Gminą Jutrosin. Wkład własny:</w:t>
            </w:r>
            <w:r w:rsidRPr="00633C78">
              <w:rPr>
                <w:rFonts w:asciiTheme="minorHAnsi" w:hAnsiTheme="minorHAnsi" w:cstheme="minorHAnsi"/>
                <w:sz w:val="22"/>
                <w:szCs w:val="22"/>
              </w:rPr>
              <w:tab/>
              <w:t>2.458.786,75 zł, z tego Powiat Rawicki 1.609.470,88 zł, a Gmina Jutrosin 850.415,37 zł.</w:t>
            </w:r>
          </w:p>
        </w:tc>
      </w:tr>
    </w:tbl>
    <w:p w14:paraId="2D62C57D" w14:textId="77777777" w:rsidR="00B5179E" w:rsidRPr="00633C78" w:rsidRDefault="00B5179E" w:rsidP="00633C78">
      <w:pPr>
        <w:spacing w:line="276" w:lineRule="auto"/>
        <w:jc w:val="both"/>
        <w:rPr>
          <w:rFonts w:asciiTheme="minorHAnsi" w:hAnsiTheme="minorHAnsi" w:cstheme="minorHAnsi"/>
        </w:rPr>
      </w:pPr>
    </w:p>
    <w:p w14:paraId="6C5E476F" w14:textId="0CBBC54B"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1.3.</w:t>
      </w:r>
    </w:p>
    <w:p w14:paraId="403C12EF" w14:textId="77777777" w:rsidR="00BA3328" w:rsidRPr="00633C78" w:rsidRDefault="00BA3328" w:rsidP="00633C78">
      <w:pPr>
        <w:spacing w:after="120" w:line="276" w:lineRule="auto"/>
        <w:rPr>
          <w:rFonts w:asciiTheme="minorHAnsi" w:hAnsiTheme="minorHAnsi" w:cstheme="minorHAnsi"/>
          <w:b/>
        </w:rPr>
      </w:pPr>
    </w:p>
    <w:tbl>
      <w:tblPr>
        <w:tblW w:w="5000" w:type="pct"/>
        <w:jc w:val="center"/>
        <w:tblCellMar>
          <w:left w:w="0" w:type="dxa"/>
          <w:right w:w="0" w:type="dxa"/>
        </w:tblCellMar>
        <w:tblLook w:val="04A0" w:firstRow="1" w:lastRow="0" w:firstColumn="1" w:lastColumn="0" w:noHBand="0" w:noVBand="1"/>
      </w:tblPr>
      <w:tblGrid>
        <w:gridCol w:w="1941"/>
        <w:gridCol w:w="2449"/>
        <w:gridCol w:w="4672"/>
      </w:tblGrid>
      <w:tr w:rsidR="00633C78" w:rsidRPr="00633C78" w14:paraId="45EB203E" w14:textId="77777777" w:rsidTr="00657B67">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77E75253" w14:textId="77777777" w:rsidR="00657B67" w:rsidRPr="00633C78" w:rsidRDefault="00657B67"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6855FD81" w14:textId="51E99BD4" w:rsidR="00657B67" w:rsidRPr="00633C78" w:rsidRDefault="00657B67"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Drogownictwo</w:t>
            </w:r>
          </w:p>
        </w:tc>
      </w:tr>
      <w:tr w:rsidR="00633C78" w:rsidRPr="00633C78" w14:paraId="12CC2A6F" w14:textId="77777777" w:rsidTr="00657B67">
        <w:trPr>
          <w:trHeight w:val="1045"/>
          <w:jc w:val="center"/>
        </w:trPr>
        <w:tc>
          <w:tcPr>
            <w:tcW w:w="1071" w:type="pct"/>
            <w:tcBorders>
              <w:top w:val="single" w:sz="4" w:space="0" w:color="auto"/>
              <w:left w:val="single" w:sz="4" w:space="0" w:color="auto"/>
              <w:bottom w:val="single" w:sz="4" w:space="0" w:color="auto"/>
              <w:right w:val="single" w:sz="4" w:space="0" w:color="auto"/>
            </w:tcBorders>
            <w:vAlign w:val="center"/>
          </w:tcPr>
          <w:p w14:paraId="6840D751" w14:textId="77777777" w:rsidR="00657B67" w:rsidRPr="00633C78" w:rsidRDefault="00657B67"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4B4AE1FB" w14:textId="3FFE1C15" w:rsidR="00657B67" w:rsidRPr="00633C78" w:rsidRDefault="00657B67"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 xml:space="preserve">Optymalizacja sieci dróg powiatowych </w:t>
            </w:r>
          </w:p>
        </w:tc>
      </w:tr>
      <w:tr w:rsidR="00633C78" w:rsidRPr="00633C78" w14:paraId="3F98D5C3" w14:textId="77777777" w:rsidTr="004F0624">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3D84AC68"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25D6E195" w14:textId="77777777" w:rsidR="00B5179E" w:rsidRPr="00633C78" w:rsidRDefault="00B5179E" w:rsidP="00633C78">
            <w:pPr>
              <w:pStyle w:val="Programy"/>
              <w:spacing w:before="0" w:line="276" w:lineRule="auto"/>
              <w:ind w:left="0" w:firstLine="0"/>
              <w:jc w:val="center"/>
              <w:rPr>
                <w:rFonts w:asciiTheme="minorHAnsi" w:hAnsiTheme="minorHAnsi" w:cstheme="minorHAnsi"/>
                <w:szCs w:val="22"/>
              </w:rPr>
            </w:pPr>
            <w:r w:rsidRPr="00633C78">
              <w:rPr>
                <w:rFonts w:asciiTheme="minorHAnsi" w:hAnsiTheme="minorHAnsi" w:cstheme="minorHAnsi"/>
                <w:szCs w:val="22"/>
              </w:rPr>
              <w:t>Uporządkowanie kwestii własności dróg, zmniejszenie kosztów utrzymania dróg przez powiat, poprawa stanu dróg</w:t>
            </w:r>
          </w:p>
        </w:tc>
      </w:tr>
      <w:tr w:rsidR="00633C78" w:rsidRPr="00633C78" w14:paraId="2DFFA614" w14:textId="77777777" w:rsidTr="00255BF4">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654D825D" w14:textId="77777777" w:rsidR="00255BF4" w:rsidRPr="00633C78" w:rsidRDefault="00255BF4"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59E7D5BD" w14:textId="552AE6CE" w:rsidR="00255BF4" w:rsidRPr="00633C78" w:rsidRDefault="00255BF4"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Powiatowy Zarząd Dróg, inne podmioty, uczestniczące w projekcie, Starostwo Powiatowe, gminy</w:t>
            </w:r>
          </w:p>
        </w:tc>
      </w:tr>
      <w:tr w:rsidR="00633C78" w:rsidRPr="00633C78" w14:paraId="3CFDC19C" w14:textId="77777777" w:rsidTr="004F0624">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43930EC1"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7BA9D282"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 gminy, mieszkańcy, przejezdni</w:t>
            </w:r>
          </w:p>
        </w:tc>
      </w:tr>
      <w:tr w:rsidR="00633C78" w:rsidRPr="00633C78" w14:paraId="02D60C90" w14:textId="77777777" w:rsidTr="00657B67">
        <w:trPr>
          <w:trHeight w:val="559"/>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6DF9453A"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578" w:type="pct"/>
            <w:tcBorders>
              <w:top w:val="single" w:sz="4" w:space="0" w:color="auto"/>
              <w:left w:val="single" w:sz="4" w:space="0" w:color="auto"/>
              <w:bottom w:val="single" w:sz="4" w:space="0" w:color="auto"/>
              <w:right w:val="single" w:sz="4" w:space="0" w:color="auto"/>
            </w:tcBorders>
            <w:vAlign w:val="center"/>
          </w:tcPr>
          <w:p w14:paraId="0EE1ADD2"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0CA11F86" w14:textId="77777777" w:rsidTr="00657B67">
        <w:trPr>
          <w:trHeight w:val="828"/>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68AC976C" w14:textId="781C18AA" w:rsidR="00B5179E" w:rsidRPr="00633C78" w:rsidRDefault="00B5179E" w:rsidP="00633C78">
            <w:pPr>
              <w:pStyle w:val="Akapitzlist"/>
              <w:numPr>
                <w:ilvl w:val="0"/>
                <w:numId w:val="29"/>
              </w:numPr>
              <w:spacing w:line="276" w:lineRule="auto"/>
              <w:rPr>
                <w:rFonts w:asciiTheme="minorHAnsi" w:hAnsiTheme="minorHAnsi" w:cstheme="minorHAnsi"/>
                <w:sz w:val="22"/>
                <w:szCs w:val="22"/>
              </w:rPr>
            </w:pPr>
            <w:r w:rsidRPr="00633C78">
              <w:rPr>
                <w:rFonts w:asciiTheme="minorHAnsi" w:hAnsiTheme="minorHAnsi" w:cstheme="minorHAnsi"/>
                <w:sz w:val="22"/>
                <w:szCs w:val="22"/>
              </w:rPr>
              <w:t xml:space="preserve">Negocjacje i uzgodnienia </w:t>
            </w:r>
            <w:r w:rsidR="00657B67" w:rsidRPr="00633C78">
              <w:rPr>
                <w:rFonts w:asciiTheme="minorHAnsi" w:hAnsiTheme="minorHAnsi" w:cstheme="minorHAnsi"/>
                <w:sz w:val="22"/>
                <w:szCs w:val="22"/>
              </w:rPr>
              <w:br/>
            </w:r>
            <w:r w:rsidRPr="00633C78">
              <w:rPr>
                <w:rFonts w:asciiTheme="minorHAnsi" w:hAnsiTheme="minorHAnsi" w:cstheme="minorHAnsi"/>
                <w:sz w:val="22"/>
                <w:szCs w:val="22"/>
              </w:rPr>
              <w:t>z gminami</w:t>
            </w:r>
          </w:p>
        </w:tc>
        <w:tc>
          <w:tcPr>
            <w:tcW w:w="2578" w:type="pct"/>
            <w:tcBorders>
              <w:top w:val="single" w:sz="4" w:space="0" w:color="auto"/>
              <w:left w:val="single" w:sz="4" w:space="0" w:color="auto"/>
              <w:bottom w:val="single" w:sz="4" w:space="0" w:color="auto"/>
              <w:right w:val="single" w:sz="4" w:space="0" w:color="auto"/>
            </w:tcBorders>
            <w:vAlign w:val="center"/>
          </w:tcPr>
          <w:p w14:paraId="403A0365" w14:textId="4570CE72" w:rsidR="00B5179E" w:rsidRPr="00633C78" w:rsidRDefault="002A50C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Przekazywanie dróg gminom.</w:t>
            </w:r>
          </w:p>
        </w:tc>
      </w:tr>
      <w:tr w:rsidR="00B5179E" w:rsidRPr="00633C78" w14:paraId="755EFDB2" w14:textId="77777777" w:rsidTr="00657B67">
        <w:trPr>
          <w:trHeight w:val="828"/>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1C430563" w14:textId="77777777" w:rsidR="00B5179E" w:rsidRPr="00633C78" w:rsidRDefault="00B5179E" w:rsidP="00633C78">
            <w:pPr>
              <w:pStyle w:val="Akapitzlist"/>
              <w:numPr>
                <w:ilvl w:val="0"/>
                <w:numId w:val="29"/>
              </w:numPr>
              <w:spacing w:line="276" w:lineRule="auto"/>
              <w:rPr>
                <w:rFonts w:asciiTheme="minorHAnsi" w:hAnsiTheme="minorHAnsi" w:cstheme="minorHAnsi"/>
                <w:sz w:val="22"/>
                <w:szCs w:val="22"/>
              </w:rPr>
            </w:pPr>
            <w:r w:rsidRPr="00633C78">
              <w:rPr>
                <w:rFonts w:asciiTheme="minorHAnsi" w:hAnsiTheme="minorHAnsi" w:cstheme="minorHAnsi"/>
                <w:sz w:val="22"/>
                <w:szCs w:val="22"/>
              </w:rPr>
              <w:lastRenderedPageBreak/>
              <w:t>Przekazywanie dróg gminom</w:t>
            </w:r>
          </w:p>
        </w:tc>
        <w:tc>
          <w:tcPr>
            <w:tcW w:w="2578" w:type="pct"/>
            <w:tcBorders>
              <w:top w:val="single" w:sz="4" w:space="0" w:color="auto"/>
              <w:left w:val="single" w:sz="4" w:space="0" w:color="auto"/>
              <w:bottom w:val="single" w:sz="4" w:space="0" w:color="auto"/>
              <w:right w:val="single" w:sz="4" w:space="0" w:color="auto"/>
            </w:tcBorders>
            <w:vAlign w:val="center"/>
          </w:tcPr>
          <w:p w14:paraId="52327929" w14:textId="1B00A35A" w:rsidR="00B5179E" w:rsidRPr="00633C78" w:rsidRDefault="002A50C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2024 r. nie otrzymano ze strony </w:t>
            </w:r>
            <w:r w:rsidR="00D773AA" w:rsidRPr="00633C78">
              <w:rPr>
                <w:rFonts w:asciiTheme="minorHAnsi" w:hAnsiTheme="minorHAnsi" w:cstheme="minorHAnsi"/>
                <w:sz w:val="22"/>
                <w:szCs w:val="22"/>
              </w:rPr>
              <w:t>g</w:t>
            </w:r>
            <w:r w:rsidRPr="00633C78">
              <w:rPr>
                <w:rFonts w:asciiTheme="minorHAnsi" w:hAnsiTheme="minorHAnsi" w:cstheme="minorHAnsi"/>
                <w:sz w:val="22"/>
                <w:szCs w:val="22"/>
              </w:rPr>
              <w:t>min z terenu Powiatu Rawickiego deklaracji przejęcia dróg powiatowych.</w:t>
            </w:r>
          </w:p>
        </w:tc>
      </w:tr>
    </w:tbl>
    <w:p w14:paraId="583793C4" w14:textId="77777777" w:rsidR="00B5179E" w:rsidRPr="00633C78" w:rsidRDefault="00B5179E" w:rsidP="00633C78">
      <w:pPr>
        <w:spacing w:line="276" w:lineRule="auto"/>
        <w:rPr>
          <w:rFonts w:asciiTheme="minorHAnsi" w:hAnsiTheme="minorHAnsi" w:cstheme="minorHAnsi"/>
        </w:rPr>
      </w:pPr>
    </w:p>
    <w:p w14:paraId="10C4133E" w14:textId="77777777" w:rsidR="00BA3328" w:rsidRDefault="00BA3328" w:rsidP="00633C78">
      <w:pPr>
        <w:spacing w:after="120" w:line="276" w:lineRule="auto"/>
        <w:rPr>
          <w:rFonts w:ascii="Calibri" w:hAnsi="Calibri" w:cs="Arial"/>
          <w:b/>
        </w:rPr>
      </w:pPr>
    </w:p>
    <w:p w14:paraId="5221DB5B" w14:textId="77E918A2" w:rsidR="00BA3328" w:rsidRDefault="001212A6" w:rsidP="00633C78">
      <w:pPr>
        <w:spacing w:after="120" w:line="276" w:lineRule="auto"/>
        <w:rPr>
          <w:rFonts w:ascii="Calibri" w:hAnsi="Calibri" w:cs="Arial"/>
          <w:b/>
        </w:rPr>
      </w:pPr>
      <w:r w:rsidRPr="00633C78">
        <w:rPr>
          <w:rFonts w:ascii="Calibri" w:hAnsi="Calibri" w:cs="Arial"/>
          <w:b/>
        </w:rPr>
        <w:t>KARTA PROJEKTU STRATEGICZNEGO nr 2.1.</w:t>
      </w:r>
    </w:p>
    <w:p w14:paraId="1CC4B754" w14:textId="77777777" w:rsidR="00BA3328" w:rsidRPr="00BA3328" w:rsidRDefault="00BA3328" w:rsidP="00633C78">
      <w:pPr>
        <w:spacing w:after="120" w:line="276" w:lineRule="auto"/>
        <w:rPr>
          <w:rFonts w:ascii="Calibri" w:hAnsi="Calibri" w:cs="Arial"/>
          <w:b/>
        </w:rPr>
      </w:pPr>
    </w:p>
    <w:tbl>
      <w:tblPr>
        <w:tblW w:w="9067" w:type="dxa"/>
        <w:jc w:val="center"/>
        <w:tblLayout w:type="fixed"/>
        <w:tblCellMar>
          <w:left w:w="0" w:type="dxa"/>
          <w:right w:w="0" w:type="dxa"/>
        </w:tblCellMar>
        <w:tblLook w:val="04A0" w:firstRow="1" w:lastRow="0" w:firstColumn="1" w:lastColumn="0" w:noHBand="0" w:noVBand="1"/>
      </w:tblPr>
      <w:tblGrid>
        <w:gridCol w:w="1912"/>
        <w:gridCol w:w="1911"/>
        <w:gridCol w:w="5244"/>
      </w:tblGrid>
      <w:tr w:rsidR="00633C78" w:rsidRPr="00633C78" w14:paraId="6125C1D6" w14:textId="77777777" w:rsidTr="009A17E3">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0A4F5B26" w14:textId="77777777" w:rsidR="00657B67" w:rsidRPr="00633C78" w:rsidRDefault="00657B67" w:rsidP="00633C78">
            <w:pPr>
              <w:spacing w:line="276" w:lineRule="auto"/>
              <w:ind w:left="113" w:right="113"/>
              <w:jc w:val="center"/>
              <w:rPr>
                <w:rFonts w:ascii="Calibri" w:hAnsi="Calibri" w:cs="Arial"/>
                <w:b/>
                <w:sz w:val="22"/>
                <w:szCs w:val="22"/>
              </w:rPr>
            </w:pPr>
            <w:r w:rsidRPr="00633C78">
              <w:rPr>
                <w:rFonts w:ascii="Calibri" w:hAnsi="Calibri" w:cs="Arial"/>
                <w:b/>
                <w:sz w:val="22"/>
                <w:szCs w:val="22"/>
              </w:rPr>
              <w:t>Nazwa programu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193D5655" w14:textId="19C534DA" w:rsidR="00657B67" w:rsidRPr="00633C78" w:rsidRDefault="00657B67" w:rsidP="00633C78">
            <w:pPr>
              <w:spacing w:line="276" w:lineRule="auto"/>
              <w:jc w:val="center"/>
              <w:rPr>
                <w:rFonts w:ascii="Calibri" w:hAnsi="Calibri" w:cs="Arial"/>
                <w:smallCaps/>
                <w:sz w:val="22"/>
                <w:szCs w:val="22"/>
              </w:rPr>
            </w:pPr>
            <w:r w:rsidRPr="00633C78">
              <w:rPr>
                <w:rFonts w:ascii="Calibri" w:hAnsi="Calibri" w:cs="Arial"/>
                <w:b/>
                <w:sz w:val="22"/>
                <w:szCs w:val="22"/>
              </w:rPr>
              <w:t>Racjonalizacja i modernizacja infrastruktury powiatu</w:t>
            </w:r>
          </w:p>
        </w:tc>
      </w:tr>
      <w:tr w:rsidR="00633C78" w:rsidRPr="00633C78" w14:paraId="489A7090" w14:textId="77777777" w:rsidTr="006E7C7B">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008A091C" w14:textId="77777777" w:rsidR="00657B67" w:rsidRPr="00633C78" w:rsidRDefault="00657B67" w:rsidP="00633C78">
            <w:pPr>
              <w:spacing w:line="276" w:lineRule="auto"/>
              <w:ind w:left="113" w:right="113"/>
              <w:jc w:val="center"/>
              <w:rPr>
                <w:rFonts w:ascii="Calibri" w:hAnsi="Calibri" w:cs="Arial"/>
                <w:b/>
                <w:sz w:val="22"/>
                <w:szCs w:val="22"/>
              </w:rPr>
            </w:pPr>
            <w:r w:rsidRPr="00633C78">
              <w:rPr>
                <w:rFonts w:ascii="Calibri" w:hAnsi="Calibri" w:cs="Arial"/>
                <w:b/>
                <w:sz w:val="22"/>
                <w:szCs w:val="22"/>
              </w:rPr>
              <w:t xml:space="preserve">Nazwa </w:t>
            </w:r>
            <w:r w:rsidRPr="00633C78">
              <w:rPr>
                <w:rFonts w:ascii="Calibri" w:hAnsi="Calibri" w:cs="Arial"/>
                <w:b/>
                <w:sz w:val="22"/>
                <w:szCs w:val="22"/>
              </w:rPr>
              <w:br/>
              <w:t>projektu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1FB6F324" w14:textId="56015AAD" w:rsidR="00657B67" w:rsidRPr="00633C78" w:rsidRDefault="00657B67" w:rsidP="00633C78">
            <w:pPr>
              <w:spacing w:line="276" w:lineRule="auto"/>
              <w:jc w:val="center"/>
              <w:rPr>
                <w:rFonts w:ascii="Calibri" w:hAnsi="Calibri" w:cs="Arial"/>
                <w:sz w:val="22"/>
                <w:szCs w:val="22"/>
              </w:rPr>
            </w:pPr>
            <w:r w:rsidRPr="00633C78">
              <w:rPr>
                <w:rFonts w:ascii="Calibri" w:hAnsi="Calibri"/>
                <w:b/>
              </w:rPr>
              <w:t>Modernizacja i rozbudowa infrastruktury oświaty</w:t>
            </w:r>
          </w:p>
        </w:tc>
      </w:tr>
      <w:tr w:rsidR="00633C78" w:rsidRPr="00633C78" w14:paraId="328D2767" w14:textId="77777777" w:rsidTr="008A093D">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67DD1EE6" w14:textId="77777777" w:rsidR="001212A6" w:rsidRPr="00633C78" w:rsidRDefault="001212A6" w:rsidP="00633C78">
            <w:pPr>
              <w:spacing w:line="276" w:lineRule="auto"/>
              <w:ind w:left="113" w:right="113"/>
              <w:jc w:val="center"/>
              <w:rPr>
                <w:rFonts w:ascii="Calibri" w:hAnsi="Calibri" w:cs="Arial"/>
                <w:b/>
                <w:sz w:val="22"/>
                <w:szCs w:val="22"/>
              </w:rPr>
            </w:pPr>
            <w:r w:rsidRPr="00633C78">
              <w:rPr>
                <w:rFonts w:ascii="Calibri" w:hAnsi="Calibri" w:cs="Arial"/>
                <w:b/>
                <w:sz w:val="22"/>
                <w:szCs w:val="22"/>
              </w:rPr>
              <w:t>Cel realizacji projektu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28F74E8C" w14:textId="77777777" w:rsidR="001212A6" w:rsidRPr="00633C78" w:rsidRDefault="001212A6" w:rsidP="00633C78">
            <w:pPr>
              <w:spacing w:line="276" w:lineRule="auto"/>
              <w:ind w:right="113"/>
              <w:jc w:val="center"/>
              <w:rPr>
                <w:rFonts w:ascii="Calibri" w:hAnsi="Calibri" w:cs="Arial"/>
                <w:sz w:val="22"/>
                <w:szCs w:val="22"/>
              </w:rPr>
            </w:pPr>
            <w:r w:rsidRPr="00633C78">
              <w:rPr>
                <w:rFonts w:ascii="Calibri" w:hAnsi="Calibri" w:cs="Arial"/>
                <w:sz w:val="22"/>
                <w:szCs w:val="22"/>
              </w:rPr>
              <w:t>Stworzenie lepszych warunków do nauki i nauczania, poprawa efektywności nauczania</w:t>
            </w:r>
          </w:p>
        </w:tc>
      </w:tr>
      <w:tr w:rsidR="00633C78" w:rsidRPr="00633C78" w14:paraId="4AC4DABA" w14:textId="77777777" w:rsidTr="009D2E0E">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6C2D6C63" w14:textId="77777777" w:rsidR="00657B67" w:rsidRPr="00633C78" w:rsidRDefault="00657B67" w:rsidP="00633C78">
            <w:pPr>
              <w:spacing w:line="276" w:lineRule="auto"/>
              <w:ind w:left="113" w:right="113"/>
              <w:jc w:val="center"/>
              <w:rPr>
                <w:rFonts w:ascii="Calibri" w:hAnsi="Calibri" w:cs="Arial"/>
                <w:b/>
                <w:sz w:val="22"/>
                <w:szCs w:val="22"/>
              </w:rPr>
            </w:pPr>
            <w:r w:rsidRPr="00633C78">
              <w:rPr>
                <w:rFonts w:ascii="Calibri" w:hAnsi="Calibri" w:cs="Arial"/>
                <w:b/>
                <w:sz w:val="22"/>
                <w:szCs w:val="22"/>
              </w:rPr>
              <w:t xml:space="preserve">Jednostka </w:t>
            </w:r>
            <w:r w:rsidRPr="00633C78">
              <w:rPr>
                <w:rFonts w:ascii="Calibri" w:hAnsi="Calibri" w:cs="Arial"/>
                <w:b/>
                <w:sz w:val="22"/>
                <w:szCs w:val="22"/>
              </w:rPr>
              <w:br/>
              <w:t>koordynująca</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06000B79" w14:textId="6134B16A" w:rsidR="00657B67" w:rsidRPr="00633C78" w:rsidRDefault="00657B67" w:rsidP="00633C78">
            <w:pPr>
              <w:spacing w:line="276" w:lineRule="auto"/>
              <w:ind w:left="113" w:right="113"/>
              <w:jc w:val="center"/>
              <w:rPr>
                <w:rFonts w:ascii="Calibri" w:hAnsi="Calibri" w:cs="Arial"/>
                <w:sz w:val="22"/>
                <w:szCs w:val="22"/>
              </w:rPr>
            </w:pPr>
            <w:r w:rsidRPr="00633C78">
              <w:rPr>
                <w:rFonts w:ascii="Calibri" w:hAnsi="Calibri" w:cs="Arial"/>
                <w:sz w:val="22"/>
                <w:szCs w:val="22"/>
              </w:rPr>
              <w:t>Starostwo Powiatowe</w:t>
            </w:r>
            <w:r w:rsidR="00255BF4" w:rsidRPr="00633C78">
              <w:rPr>
                <w:rFonts w:ascii="Calibri" w:hAnsi="Calibri" w:cs="Arial"/>
                <w:sz w:val="22"/>
                <w:szCs w:val="22"/>
              </w:rPr>
              <w:t>, inne podmioty uczestniczące w projekcie, szkoły</w:t>
            </w:r>
          </w:p>
        </w:tc>
      </w:tr>
      <w:tr w:rsidR="00633C78" w:rsidRPr="00633C78" w14:paraId="72836ADF" w14:textId="77777777" w:rsidTr="008A093D">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7D07ED21" w14:textId="77777777" w:rsidR="001212A6" w:rsidRPr="00633C78" w:rsidRDefault="001212A6" w:rsidP="00633C78">
            <w:pPr>
              <w:spacing w:line="276" w:lineRule="auto"/>
              <w:ind w:left="113" w:right="113"/>
              <w:jc w:val="center"/>
              <w:rPr>
                <w:rFonts w:ascii="Calibri" w:hAnsi="Calibri" w:cs="Arial"/>
                <w:b/>
                <w:sz w:val="22"/>
                <w:szCs w:val="22"/>
              </w:rPr>
            </w:pPr>
            <w:r w:rsidRPr="00633C78">
              <w:rPr>
                <w:rFonts w:ascii="Calibri" w:hAnsi="Calibri" w:cs="Arial"/>
                <w:b/>
                <w:sz w:val="22"/>
                <w:szCs w:val="22"/>
              </w:rPr>
              <w:t>Beneficjenci</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342109D8" w14:textId="77777777" w:rsidR="001212A6" w:rsidRPr="00633C78" w:rsidRDefault="001212A6" w:rsidP="00633C78">
            <w:pPr>
              <w:spacing w:line="276" w:lineRule="auto"/>
              <w:ind w:left="113" w:right="113"/>
              <w:jc w:val="center"/>
              <w:rPr>
                <w:rFonts w:ascii="Calibri" w:hAnsi="Calibri" w:cs="Arial"/>
                <w:sz w:val="22"/>
                <w:szCs w:val="22"/>
              </w:rPr>
            </w:pPr>
            <w:r w:rsidRPr="00633C78">
              <w:rPr>
                <w:rFonts w:ascii="Calibri" w:hAnsi="Calibri" w:cs="Arial"/>
                <w:sz w:val="22"/>
                <w:szCs w:val="22"/>
              </w:rPr>
              <w:t>Uczniowie, nauczyciele, pracodawcy</w:t>
            </w:r>
          </w:p>
        </w:tc>
      </w:tr>
      <w:tr w:rsidR="00633C78" w:rsidRPr="00633C78" w14:paraId="1D6C5444" w14:textId="77777777" w:rsidTr="00657B67">
        <w:trPr>
          <w:trHeight w:val="559"/>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36A7F130" w14:textId="77777777" w:rsidR="001212A6" w:rsidRPr="00633C78" w:rsidRDefault="001212A6" w:rsidP="00633C78">
            <w:pPr>
              <w:spacing w:line="276" w:lineRule="auto"/>
              <w:jc w:val="center"/>
              <w:rPr>
                <w:rFonts w:ascii="Calibri" w:hAnsi="Calibri" w:cs="Arial"/>
                <w:b/>
                <w:sz w:val="22"/>
                <w:szCs w:val="22"/>
              </w:rPr>
            </w:pPr>
            <w:r w:rsidRPr="00633C78">
              <w:rPr>
                <w:rFonts w:ascii="Calibri" w:hAnsi="Calibri" w:cs="Arial"/>
                <w:b/>
                <w:sz w:val="22"/>
                <w:szCs w:val="22"/>
              </w:rPr>
              <w:t>Zadania</w:t>
            </w:r>
          </w:p>
        </w:tc>
        <w:tc>
          <w:tcPr>
            <w:tcW w:w="5244" w:type="dxa"/>
            <w:tcBorders>
              <w:top w:val="single" w:sz="4" w:space="0" w:color="auto"/>
              <w:left w:val="single" w:sz="4" w:space="0" w:color="auto"/>
              <w:bottom w:val="single" w:sz="4" w:space="0" w:color="auto"/>
              <w:right w:val="single" w:sz="4" w:space="0" w:color="auto"/>
            </w:tcBorders>
            <w:vAlign w:val="center"/>
          </w:tcPr>
          <w:p w14:paraId="63DC81CC" w14:textId="77777777" w:rsidR="001212A6" w:rsidRPr="00633C78" w:rsidRDefault="001212A6" w:rsidP="00633C78">
            <w:pPr>
              <w:spacing w:line="276" w:lineRule="auto"/>
              <w:ind w:left="26"/>
              <w:jc w:val="center"/>
              <w:rPr>
                <w:rFonts w:ascii="Calibri" w:hAnsi="Calibri" w:cs="Arial"/>
                <w:b/>
                <w:sz w:val="22"/>
                <w:szCs w:val="22"/>
              </w:rPr>
            </w:pPr>
            <w:r w:rsidRPr="00633C78">
              <w:rPr>
                <w:rFonts w:ascii="Calibri" w:hAnsi="Calibri" w:cs="Arial"/>
                <w:b/>
                <w:sz w:val="22"/>
                <w:szCs w:val="22"/>
              </w:rPr>
              <w:t>Czas realizacji</w:t>
            </w:r>
          </w:p>
        </w:tc>
      </w:tr>
      <w:tr w:rsidR="00633C78" w:rsidRPr="00633C78" w14:paraId="35A3D962" w14:textId="77777777" w:rsidTr="00657B67">
        <w:trPr>
          <w:trHeight w:val="1408"/>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5FE9706B" w14:textId="77777777" w:rsidR="001212A6" w:rsidRPr="00633C78" w:rsidRDefault="001212A6" w:rsidP="00633C78">
            <w:pPr>
              <w:numPr>
                <w:ilvl w:val="0"/>
                <w:numId w:val="10"/>
              </w:numPr>
              <w:spacing w:line="276" w:lineRule="auto"/>
              <w:contextualSpacing/>
              <w:rPr>
                <w:rFonts w:ascii="Calibri" w:eastAsia="Calibri" w:hAnsi="Calibri" w:cs="Arial"/>
                <w:sz w:val="22"/>
                <w:szCs w:val="22"/>
                <w:lang w:eastAsia="en-US"/>
              </w:rPr>
            </w:pPr>
            <w:r w:rsidRPr="00633C78">
              <w:rPr>
                <w:rFonts w:ascii="Calibri" w:eastAsia="Calibri" w:hAnsi="Calibri" w:cs="Arial"/>
                <w:sz w:val="22"/>
                <w:szCs w:val="22"/>
                <w:lang w:eastAsia="en-US"/>
              </w:rPr>
              <w:t>Rozbudowa kompleksu Zespołu Szkół Zawodowych w Rawiczu:</w:t>
            </w:r>
          </w:p>
          <w:p w14:paraId="198AB029" w14:textId="77777777" w:rsidR="001212A6" w:rsidRPr="00633C78" w:rsidRDefault="001212A6" w:rsidP="00633C78">
            <w:pPr>
              <w:numPr>
                <w:ilvl w:val="0"/>
                <w:numId w:val="11"/>
              </w:numPr>
              <w:spacing w:line="276" w:lineRule="auto"/>
              <w:ind w:left="789" w:hanging="426"/>
              <w:contextualSpacing/>
              <w:rPr>
                <w:rFonts w:ascii="Calibri" w:eastAsia="Calibri" w:hAnsi="Calibri" w:cs="Arial"/>
                <w:sz w:val="22"/>
                <w:szCs w:val="22"/>
                <w:lang w:eastAsia="en-US"/>
              </w:rPr>
            </w:pPr>
            <w:r w:rsidRPr="00633C78">
              <w:rPr>
                <w:rFonts w:ascii="Calibri" w:eastAsia="Calibri" w:hAnsi="Calibri" w:cs="TimesNewRomanPSMT"/>
                <w:sz w:val="22"/>
                <w:szCs w:val="22"/>
                <w:lang w:eastAsia="en-US"/>
              </w:rPr>
              <w:t xml:space="preserve">remonty i modernizacja </w:t>
            </w:r>
            <w:proofErr w:type="spellStart"/>
            <w:r w:rsidRPr="00633C78">
              <w:rPr>
                <w:rFonts w:ascii="Calibri" w:eastAsia="Calibri" w:hAnsi="Calibri" w:cs="TimesNewRomanPSMT"/>
                <w:sz w:val="22"/>
                <w:szCs w:val="22"/>
                <w:lang w:eastAsia="en-US"/>
              </w:rPr>
              <w:t>sal</w:t>
            </w:r>
            <w:proofErr w:type="spellEnd"/>
            <w:r w:rsidRPr="00633C78">
              <w:rPr>
                <w:rFonts w:ascii="Calibri" w:eastAsia="Calibri" w:hAnsi="Calibri" w:cs="TimesNewRomanPSMT"/>
                <w:sz w:val="22"/>
                <w:szCs w:val="22"/>
                <w:lang w:eastAsia="en-US"/>
              </w:rPr>
              <w:t xml:space="preserve"> lekcyjnych</w:t>
            </w:r>
          </w:p>
          <w:p w14:paraId="7894CEF6" w14:textId="7C5657FD" w:rsidR="001212A6" w:rsidRPr="00633C78" w:rsidRDefault="001212A6" w:rsidP="00633C78">
            <w:pPr>
              <w:numPr>
                <w:ilvl w:val="0"/>
                <w:numId w:val="11"/>
              </w:numPr>
              <w:spacing w:line="276" w:lineRule="auto"/>
              <w:ind w:left="789" w:hanging="426"/>
              <w:contextualSpacing/>
              <w:rPr>
                <w:rFonts w:ascii="Calibri" w:eastAsia="Calibri" w:hAnsi="Calibri" w:cs="Arial"/>
                <w:sz w:val="22"/>
                <w:szCs w:val="22"/>
                <w:lang w:eastAsia="en-US"/>
              </w:rPr>
            </w:pPr>
            <w:r w:rsidRPr="00633C78">
              <w:rPr>
                <w:rFonts w:ascii="Calibri" w:eastAsia="Calibri" w:hAnsi="Calibri" w:cs="TimesNewRomanPSMT"/>
                <w:sz w:val="22"/>
                <w:szCs w:val="22"/>
                <w:lang w:eastAsia="en-US"/>
              </w:rPr>
              <w:t>zagospodarowanie terenu przy ul. Gen. J. Hallera 12</w:t>
            </w:r>
            <w:r w:rsidR="00657B67" w:rsidRPr="00633C78">
              <w:rPr>
                <w:rFonts w:ascii="Calibri" w:eastAsia="Calibri" w:hAnsi="Calibri" w:cs="TimesNewRomanPSMT"/>
                <w:sz w:val="22"/>
                <w:szCs w:val="22"/>
                <w:lang w:eastAsia="en-US"/>
              </w:rPr>
              <w:t>,</w:t>
            </w:r>
            <w:r w:rsidRPr="00633C78">
              <w:rPr>
                <w:rFonts w:ascii="Calibri" w:eastAsia="Calibri" w:hAnsi="Calibri" w:cs="TimesNewRomanPSMT"/>
                <w:sz w:val="22"/>
                <w:szCs w:val="22"/>
                <w:lang w:eastAsia="en-US"/>
              </w:rPr>
              <w:t xml:space="preserve"> rozbudowanie siłowni zewnętrznej, </w:t>
            </w:r>
          </w:p>
          <w:p w14:paraId="7FD4AACD" w14:textId="100D8222" w:rsidR="001212A6" w:rsidRPr="00633C78" w:rsidRDefault="001212A6" w:rsidP="00633C78">
            <w:pPr>
              <w:numPr>
                <w:ilvl w:val="0"/>
                <w:numId w:val="11"/>
              </w:numPr>
              <w:spacing w:line="276" w:lineRule="auto"/>
              <w:ind w:left="789" w:hanging="426"/>
              <w:contextualSpacing/>
              <w:rPr>
                <w:rFonts w:ascii="Calibri" w:eastAsia="Calibri" w:hAnsi="Calibri" w:cs="Arial"/>
                <w:sz w:val="22"/>
                <w:szCs w:val="22"/>
                <w:lang w:eastAsia="en-US"/>
              </w:rPr>
            </w:pPr>
            <w:r w:rsidRPr="00633C78">
              <w:rPr>
                <w:rFonts w:ascii="Calibri" w:eastAsia="Calibri" w:hAnsi="Calibri" w:cs="Arial"/>
                <w:sz w:val="22"/>
                <w:szCs w:val="22"/>
                <w:lang w:eastAsia="en-US"/>
              </w:rPr>
              <w:t xml:space="preserve">wyburzenie budynku B i budowa na jego miejscu nowego łącznika </w:t>
            </w:r>
            <w:r w:rsidR="00657B67" w:rsidRPr="00633C78">
              <w:rPr>
                <w:rFonts w:ascii="Calibri" w:eastAsia="Calibri" w:hAnsi="Calibri" w:cs="Arial"/>
                <w:sz w:val="22"/>
                <w:szCs w:val="22"/>
                <w:lang w:eastAsia="en-US"/>
              </w:rPr>
              <w:br/>
            </w:r>
            <w:r w:rsidRPr="00633C78">
              <w:rPr>
                <w:rFonts w:ascii="Calibri" w:eastAsia="Calibri" w:hAnsi="Calibri" w:cs="Arial"/>
                <w:sz w:val="22"/>
                <w:szCs w:val="22"/>
                <w:lang w:eastAsia="en-US"/>
              </w:rPr>
              <w:t xml:space="preserve">z salą konferencyjną, holem </w:t>
            </w:r>
            <w:r w:rsidR="003160DF" w:rsidRPr="00633C78">
              <w:rPr>
                <w:rFonts w:ascii="Calibri" w:eastAsia="Calibri" w:hAnsi="Calibri" w:cs="Arial"/>
                <w:sz w:val="22"/>
                <w:szCs w:val="22"/>
                <w:lang w:eastAsia="en-US"/>
              </w:rPr>
              <w:br/>
            </w:r>
            <w:r w:rsidRPr="00633C78">
              <w:rPr>
                <w:rFonts w:ascii="Calibri" w:eastAsia="Calibri" w:hAnsi="Calibri" w:cs="Arial"/>
                <w:sz w:val="22"/>
                <w:szCs w:val="22"/>
                <w:lang w:eastAsia="en-US"/>
              </w:rPr>
              <w:t>i salami dydaktycznymi</w:t>
            </w:r>
          </w:p>
          <w:p w14:paraId="1CA968FF" w14:textId="77777777" w:rsidR="001212A6" w:rsidRPr="00633C78" w:rsidRDefault="001212A6" w:rsidP="00633C78">
            <w:pPr>
              <w:numPr>
                <w:ilvl w:val="0"/>
                <w:numId w:val="11"/>
              </w:numPr>
              <w:spacing w:line="276" w:lineRule="auto"/>
              <w:ind w:left="789" w:hanging="426"/>
              <w:contextualSpacing/>
              <w:rPr>
                <w:rFonts w:ascii="Calibri" w:eastAsia="Calibri" w:hAnsi="Calibri" w:cs="Arial"/>
                <w:sz w:val="22"/>
                <w:szCs w:val="22"/>
                <w:lang w:eastAsia="en-US"/>
              </w:rPr>
            </w:pPr>
            <w:r w:rsidRPr="00633C78">
              <w:rPr>
                <w:rFonts w:ascii="Calibri" w:eastAsia="Calibri" w:hAnsi="Calibri" w:cs="Arial"/>
                <w:sz w:val="22"/>
                <w:szCs w:val="22"/>
                <w:lang w:eastAsia="en-US"/>
              </w:rPr>
              <w:t>elewacja budynku C</w:t>
            </w:r>
          </w:p>
        </w:tc>
        <w:tc>
          <w:tcPr>
            <w:tcW w:w="5244" w:type="dxa"/>
            <w:tcBorders>
              <w:top w:val="single" w:sz="4" w:space="0" w:color="auto"/>
              <w:left w:val="single" w:sz="4" w:space="0" w:color="auto"/>
              <w:bottom w:val="single" w:sz="4" w:space="0" w:color="auto"/>
              <w:right w:val="single" w:sz="4" w:space="0" w:color="auto"/>
            </w:tcBorders>
            <w:vAlign w:val="center"/>
          </w:tcPr>
          <w:p w14:paraId="52DF5DA3" w14:textId="293AD766" w:rsidR="00AF0DE5" w:rsidRPr="00633C78" w:rsidRDefault="00AF0DE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2024 r. w Zespole Szkół Zawodowych w Rawiczu przeprowadzono szereg prac remontowych, modernizacyjnych i inwestycyjnych. Wymalowano kilka </w:t>
            </w:r>
            <w:proofErr w:type="spellStart"/>
            <w:r w:rsidRPr="00633C78">
              <w:rPr>
                <w:rFonts w:asciiTheme="minorHAnsi" w:hAnsiTheme="minorHAnsi" w:cstheme="minorHAnsi"/>
                <w:sz w:val="22"/>
                <w:szCs w:val="22"/>
              </w:rPr>
              <w:t>sal</w:t>
            </w:r>
            <w:proofErr w:type="spellEnd"/>
            <w:r w:rsidRPr="00633C78">
              <w:rPr>
                <w:rFonts w:asciiTheme="minorHAnsi" w:hAnsiTheme="minorHAnsi" w:cstheme="minorHAnsi"/>
                <w:sz w:val="22"/>
                <w:szCs w:val="22"/>
              </w:rPr>
              <w:t xml:space="preserve">  lekcyjnych</w:t>
            </w:r>
            <w:r w:rsidR="00F57DB4" w:rsidRPr="00633C78">
              <w:rPr>
                <w:rFonts w:asciiTheme="minorHAnsi" w:hAnsiTheme="minorHAnsi" w:cstheme="minorHAnsi"/>
                <w:sz w:val="22"/>
                <w:szCs w:val="22"/>
              </w:rPr>
              <w:t>,</w:t>
            </w:r>
            <w:r w:rsidRPr="00633C78">
              <w:rPr>
                <w:rFonts w:asciiTheme="minorHAnsi" w:hAnsiTheme="minorHAnsi" w:cstheme="minorHAnsi"/>
                <w:sz w:val="22"/>
                <w:szCs w:val="22"/>
              </w:rPr>
              <w:t xml:space="preserve"> pomieszczenie sklepiku szkolnego, wymieniono oświetlenie na energooszczędne świetlówki i parapety. Ponadto wyremontowano:</w:t>
            </w:r>
          </w:p>
          <w:p w14:paraId="5E1826C1" w14:textId="504CD414" w:rsidR="00AF0DE5" w:rsidRPr="00633C78" w:rsidRDefault="00AF0DE5" w:rsidP="00633C78">
            <w:pPr>
              <w:pStyle w:val="Akapitzlist"/>
              <w:numPr>
                <w:ilvl w:val="0"/>
                <w:numId w:val="61"/>
              </w:numPr>
              <w:spacing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schody wejściowe od strony boiska,</w:t>
            </w:r>
          </w:p>
          <w:p w14:paraId="5F93B392" w14:textId="48857B3A" w:rsidR="00AF0DE5" w:rsidRPr="00633C78" w:rsidRDefault="00AF0DE5" w:rsidP="00633C78">
            <w:pPr>
              <w:pStyle w:val="Akapitzlist"/>
              <w:numPr>
                <w:ilvl w:val="0"/>
                <w:numId w:val="61"/>
              </w:numPr>
              <w:spacing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zmodernizowano system monitoringu wizyjnego (górne boisko)</w:t>
            </w:r>
            <w:r w:rsidR="006B66DE" w:rsidRPr="00633C78">
              <w:rPr>
                <w:rFonts w:asciiTheme="minorHAnsi" w:hAnsiTheme="minorHAnsi" w:cstheme="minorHAnsi"/>
                <w:sz w:val="22"/>
                <w:szCs w:val="22"/>
              </w:rPr>
              <w:t>,</w:t>
            </w:r>
          </w:p>
          <w:p w14:paraId="405CD2BD" w14:textId="30308E79" w:rsidR="00AF0DE5" w:rsidRPr="00633C78" w:rsidRDefault="00AF0DE5" w:rsidP="00633C78">
            <w:pPr>
              <w:pStyle w:val="Akapitzlist"/>
              <w:numPr>
                <w:ilvl w:val="0"/>
                <w:numId w:val="61"/>
              </w:numPr>
              <w:spacing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zmodernizowano boisko wielofunkcyjne poprzez </w:t>
            </w:r>
            <w:proofErr w:type="spellStart"/>
            <w:r w:rsidRPr="00633C78">
              <w:rPr>
                <w:rFonts w:asciiTheme="minorHAnsi" w:hAnsiTheme="minorHAnsi" w:cstheme="minorHAnsi"/>
                <w:sz w:val="22"/>
                <w:szCs w:val="22"/>
              </w:rPr>
              <w:t>retoping</w:t>
            </w:r>
            <w:proofErr w:type="spellEnd"/>
            <w:r w:rsidRPr="00633C78">
              <w:rPr>
                <w:rFonts w:asciiTheme="minorHAnsi" w:hAnsiTheme="minorHAnsi" w:cstheme="minorHAnsi"/>
                <w:sz w:val="22"/>
                <w:szCs w:val="22"/>
              </w:rPr>
              <w:t xml:space="preserve"> nawierzchni poliuretanowej boiska do siatkówki i bieżni okólnej oraz konserwację boiska ze sztucznej trawy</w:t>
            </w:r>
            <w:r w:rsidR="006B66DE" w:rsidRPr="00633C78">
              <w:rPr>
                <w:rFonts w:asciiTheme="minorHAnsi" w:hAnsiTheme="minorHAnsi" w:cstheme="minorHAnsi"/>
                <w:sz w:val="22"/>
                <w:szCs w:val="22"/>
              </w:rPr>
              <w:t>.</w:t>
            </w:r>
          </w:p>
          <w:p w14:paraId="2A2DAF1E" w14:textId="7E6BFE73" w:rsidR="001212A6" w:rsidRPr="00633C78" w:rsidRDefault="00AF0DE5" w:rsidP="00633C78">
            <w:pPr>
              <w:spacing w:line="276" w:lineRule="auto"/>
              <w:jc w:val="both"/>
              <w:rPr>
                <w:rFonts w:ascii="Calibri" w:hAnsi="Calibri" w:cs="Arial"/>
                <w:sz w:val="22"/>
                <w:szCs w:val="22"/>
              </w:rPr>
            </w:pPr>
            <w:r w:rsidRPr="00633C78">
              <w:rPr>
                <w:rFonts w:asciiTheme="minorHAnsi" w:hAnsiTheme="minorHAnsi" w:cstheme="minorHAnsi"/>
                <w:sz w:val="22"/>
                <w:szCs w:val="22"/>
              </w:rPr>
              <w:t xml:space="preserve">Przebudowano system wentylacyjny nad salą gimnastyczną. Zakres zadania obejmował dostawę </w:t>
            </w:r>
            <w:r w:rsidRPr="00633C78">
              <w:rPr>
                <w:rFonts w:asciiTheme="minorHAnsi" w:hAnsiTheme="minorHAnsi" w:cstheme="minorHAnsi"/>
                <w:sz w:val="22"/>
                <w:szCs w:val="22"/>
              </w:rPr>
              <w:br/>
              <w:t>i montaż dwóch agregatów chłodniczych oraz nagrzewnic</w:t>
            </w:r>
            <w:r w:rsidR="003160DF" w:rsidRPr="00633C78">
              <w:rPr>
                <w:rFonts w:asciiTheme="minorHAnsi" w:hAnsiTheme="minorHAnsi" w:cstheme="minorHAnsi"/>
                <w:sz w:val="22"/>
                <w:szCs w:val="22"/>
              </w:rPr>
              <w:t xml:space="preserve"> i </w:t>
            </w:r>
            <w:r w:rsidRPr="00633C78">
              <w:rPr>
                <w:rFonts w:asciiTheme="minorHAnsi" w:hAnsiTheme="minorHAnsi" w:cstheme="minorHAnsi"/>
                <w:sz w:val="22"/>
                <w:szCs w:val="22"/>
              </w:rPr>
              <w:t xml:space="preserve">chłodnic do istniejącej centrali wentylacyjnej wraz </w:t>
            </w:r>
            <w:r w:rsidRPr="00633C78">
              <w:rPr>
                <w:rFonts w:asciiTheme="minorHAnsi" w:hAnsiTheme="minorHAnsi" w:cstheme="minorHAnsi"/>
                <w:sz w:val="22"/>
                <w:szCs w:val="22"/>
              </w:rPr>
              <w:br/>
              <w:t>z pracami towarzyszącymi.</w:t>
            </w:r>
            <w:r w:rsidR="006B66DE"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Rozbudowano również siłownię zewnętrzną o </w:t>
            </w:r>
            <w:proofErr w:type="spellStart"/>
            <w:r w:rsidRPr="00633C78">
              <w:rPr>
                <w:rFonts w:asciiTheme="minorHAnsi" w:hAnsiTheme="minorHAnsi" w:cstheme="minorHAnsi"/>
                <w:sz w:val="22"/>
                <w:szCs w:val="22"/>
              </w:rPr>
              <w:t>surfer</w:t>
            </w:r>
            <w:proofErr w:type="spellEnd"/>
            <w:r w:rsidRPr="00633C78">
              <w:rPr>
                <w:rFonts w:asciiTheme="minorHAnsi" w:hAnsiTheme="minorHAnsi" w:cstheme="minorHAnsi"/>
                <w:sz w:val="22"/>
                <w:szCs w:val="22"/>
              </w:rPr>
              <w:t xml:space="preserve">/biegacz/twister (BW/ZK/01) oraz drabinki z drążkiem (BW/ZK/20). Łączny koszt przedsięwzięcia wyniósł 15.129,00 zł brutto.  W 2024 r. nie podjęto działań związanych z wyburzeniem budynku B, </w:t>
            </w:r>
            <w:r w:rsidRPr="00633C78">
              <w:rPr>
                <w:rFonts w:asciiTheme="minorHAnsi" w:hAnsiTheme="minorHAnsi" w:cstheme="minorHAnsi"/>
                <w:sz w:val="22"/>
                <w:szCs w:val="22"/>
              </w:rPr>
              <w:lastRenderedPageBreak/>
              <w:t xml:space="preserve">natomiast rozpoczęto prace koncepcyjne nad opracowaniem dokumentacji do rozbudowy i przebudowy budynku B. Z uwagi na brak środków nie przystąpiono do remontu elewacji budynku C. </w:t>
            </w:r>
          </w:p>
        </w:tc>
      </w:tr>
      <w:tr w:rsidR="00633C78" w:rsidRPr="00633C78" w14:paraId="734ABC9C" w14:textId="77777777" w:rsidTr="003E00E2">
        <w:trPr>
          <w:trHeight w:val="708"/>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69D74304" w14:textId="2601A104"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lastRenderedPageBreak/>
              <w:t>Kompleksowa modernizacja sali sportowej Zespołu Szkół Specjalnych w Rawiczu m.in. zaadaptowanie górnych pomieszczeń sali gimnastycznej, wymiana parkietu, okien, modernizacja ogrzewania</w:t>
            </w:r>
          </w:p>
        </w:tc>
        <w:tc>
          <w:tcPr>
            <w:tcW w:w="5244" w:type="dxa"/>
            <w:tcBorders>
              <w:top w:val="single" w:sz="4" w:space="0" w:color="auto"/>
              <w:left w:val="single" w:sz="4" w:space="0" w:color="auto"/>
              <w:bottom w:val="single" w:sz="4" w:space="0" w:color="auto"/>
              <w:right w:val="single" w:sz="4" w:space="0" w:color="auto"/>
            </w:tcBorders>
            <w:vAlign w:val="center"/>
          </w:tcPr>
          <w:p w14:paraId="0232D60F" w14:textId="5E40F016" w:rsidR="001212A6" w:rsidRPr="00633C78" w:rsidRDefault="003E00E2" w:rsidP="00633C78">
            <w:pPr>
              <w:spacing w:line="276" w:lineRule="auto"/>
              <w:jc w:val="both"/>
              <w:rPr>
                <w:rFonts w:asciiTheme="minorHAnsi" w:hAnsiTheme="minorHAnsi" w:cstheme="minorHAnsi"/>
                <w:sz w:val="22"/>
                <w:szCs w:val="22"/>
              </w:rPr>
            </w:pPr>
            <w:r w:rsidRPr="00633C78">
              <w:rPr>
                <w:rStyle w:val="markedcontent"/>
                <w:rFonts w:asciiTheme="minorHAnsi" w:hAnsiTheme="minorHAnsi" w:cstheme="minorHAnsi"/>
                <w:sz w:val="22"/>
                <w:szCs w:val="22"/>
              </w:rPr>
              <w:t>Wykonano</w:t>
            </w:r>
            <w:r w:rsidRPr="00633C78">
              <w:rPr>
                <w:rFonts w:asciiTheme="minorHAnsi" w:hAnsiTheme="minorHAnsi" w:cstheme="minorHAnsi"/>
                <w:sz w:val="22"/>
                <w:szCs w:val="22"/>
              </w:rPr>
              <w:t xml:space="preserve"> </w:t>
            </w:r>
            <w:r w:rsidRPr="00633C78">
              <w:rPr>
                <w:rStyle w:val="markedcontent"/>
                <w:rFonts w:asciiTheme="minorHAnsi" w:hAnsiTheme="minorHAnsi" w:cstheme="minorHAnsi"/>
                <w:sz w:val="22"/>
                <w:szCs w:val="22"/>
              </w:rPr>
              <w:t>zejścia dla inwalidów do poziomu piwnicy. Pozostało do w</w:t>
            </w:r>
            <w:r w:rsidRPr="00633C78">
              <w:rPr>
                <w:rFonts w:asciiTheme="minorHAnsi" w:hAnsiTheme="minorHAnsi" w:cstheme="minorHAnsi"/>
                <w:sz w:val="22"/>
                <w:szCs w:val="22"/>
                <w:lang w:eastAsia="ar-SA"/>
              </w:rPr>
              <w:t xml:space="preserve">ykonania: zaadoptowanie pomieszczeń górnych sali gimnastycznej oraz wykonanie stołówki </w:t>
            </w:r>
            <w:r w:rsidR="00FC0372" w:rsidRPr="00633C78">
              <w:rPr>
                <w:rFonts w:asciiTheme="minorHAnsi" w:hAnsiTheme="minorHAnsi" w:cstheme="minorHAnsi"/>
                <w:sz w:val="22"/>
                <w:szCs w:val="22"/>
                <w:lang w:eastAsia="ar-SA"/>
              </w:rPr>
              <w:br/>
            </w:r>
            <w:r w:rsidRPr="00633C78">
              <w:rPr>
                <w:rFonts w:asciiTheme="minorHAnsi" w:hAnsiTheme="minorHAnsi" w:cstheme="minorHAnsi"/>
                <w:sz w:val="22"/>
                <w:szCs w:val="22"/>
                <w:lang w:eastAsia="ar-SA"/>
              </w:rPr>
              <w:t xml:space="preserve">w budynku szkoły na poziomie -1. </w:t>
            </w:r>
          </w:p>
        </w:tc>
      </w:tr>
      <w:tr w:rsidR="00633C78" w:rsidRPr="00633C78" w14:paraId="66291007" w14:textId="77777777" w:rsidTr="003160DF">
        <w:trPr>
          <w:trHeight w:val="3276"/>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1532B19A" w14:textId="14238D9C"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 xml:space="preserve">Kompleksowa modernizacja energetyczna budynków: Zespołu Szkół Specjalnych w Rawiczu </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 xml:space="preserve">i Zespołu Szkół Zawodowych </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 xml:space="preserve">w Rawiczu </w:t>
            </w:r>
          </w:p>
        </w:tc>
        <w:tc>
          <w:tcPr>
            <w:tcW w:w="5244" w:type="dxa"/>
            <w:tcBorders>
              <w:top w:val="single" w:sz="4" w:space="0" w:color="auto"/>
              <w:left w:val="single" w:sz="4" w:space="0" w:color="auto"/>
              <w:bottom w:val="single" w:sz="4" w:space="0" w:color="auto"/>
              <w:right w:val="single" w:sz="4" w:space="0" w:color="auto"/>
            </w:tcBorders>
            <w:vAlign w:val="center"/>
          </w:tcPr>
          <w:p w14:paraId="4D8018CA" w14:textId="273A9D9A" w:rsidR="00F01BC1" w:rsidRPr="00633C78" w:rsidRDefault="00F01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działań przygotowawczych do kompleksowej modernizacji energetycznej budynków</w:t>
            </w:r>
            <w:r w:rsidR="003160DF" w:rsidRPr="00633C78">
              <w:rPr>
                <w:rFonts w:asciiTheme="minorHAnsi" w:hAnsiTheme="minorHAnsi" w:cstheme="minorHAnsi"/>
                <w:sz w:val="22"/>
                <w:szCs w:val="22"/>
              </w:rPr>
              <w:t xml:space="preserve"> </w:t>
            </w:r>
            <w:r w:rsidRPr="00633C78">
              <w:rPr>
                <w:rFonts w:asciiTheme="minorHAnsi" w:hAnsiTheme="minorHAnsi" w:cstheme="minorHAnsi"/>
                <w:sz w:val="22"/>
                <w:szCs w:val="22"/>
              </w:rPr>
              <w:t>w Zespole Szkół Zawodowych w Rawiczu:</w:t>
            </w:r>
          </w:p>
          <w:p w14:paraId="6719400F" w14:textId="25AD2010" w:rsidR="006B66DE" w:rsidRPr="00633C78" w:rsidRDefault="00F01BC1" w:rsidP="00633C78">
            <w:pPr>
              <w:pStyle w:val="Akapitzlist"/>
              <w:numPr>
                <w:ilvl w:val="0"/>
                <w:numId w:val="62"/>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p</w:t>
            </w:r>
            <w:r w:rsidRPr="00633C78">
              <w:rPr>
                <w:rFonts w:asciiTheme="minorHAnsi" w:eastAsiaTheme="majorEastAsia" w:hAnsiTheme="minorHAnsi" w:cstheme="minorHAnsi"/>
                <w:sz w:val="22"/>
                <w:szCs w:val="22"/>
              </w:rPr>
              <w:t>rzygotowan</w:t>
            </w:r>
            <w:r w:rsidRPr="00633C78">
              <w:rPr>
                <w:rFonts w:asciiTheme="minorHAnsi" w:hAnsiTheme="minorHAnsi" w:cstheme="minorHAnsi"/>
                <w:sz w:val="22"/>
                <w:szCs w:val="22"/>
              </w:rPr>
              <w:t>o</w:t>
            </w:r>
            <w:r w:rsidRPr="00633C78">
              <w:rPr>
                <w:rFonts w:asciiTheme="minorHAnsi" w:eastAsiaTheme="majorEastAsia" w:hAnsiTheme="minorHAnsi" w:cstheme="minorHAnsi"/>
                <w:sz w:val="22"/>
                <w:szCs w:val="22"/>
              </w:rPr>
              <w:t xml:space="preserve"> audyt energetyczn</w:t>
            </w:r>
            <w:r w:rsidRPr="00633C78">
              <w:rPr>
                <w:rFonts w:asciiTheme="minorHAnsi" w:hAnsiTheme="minorHAnsi" w:cstheme="minorHAnsi"/>
                <w:sz w:val="22"/>
                <w:szCs w:val="22"/>
              </w:rPr>
              <w:t>y</w:t>
            </w:r>
            <w:r w:rsidRPr="00633C78">
              <w:rPr>
                <w:rFonts w:asciiTheme="minorHAnsi" w:eastAsiaTheme="majorEastAsia" w:hAnsiTheme="minorHAnsi" w:cstheme="minorHAnsi"/>
                <w:sz w:val="22"/>
                <w:szCs w:val="22"/>
              </w:rPr>
              <w:t xml:space="preserve"> budynku</w:t>
            </w:r>
            <w:r w:rsidR="006B66DE" w:rsidRPr="00633C78">
              <w:rPr>
                <w:rFonts w:asciiTheme="minorHAnsi" w:eastAsiaTheme="majorEastAsia" w:hAnsiTheme="minorHAnsi" w:cstheme="minorHAnsi"/>
                <w:sz w:val="22"/>
                <w:szCs w:val="22"/>
              </w:rPr>
              <w:t>,</w:t>
            </w:r>
          </w:p>
          <w:p w14:paraId="34708E33" w14:textId="17DA1D92" w:rsidR="00F01BC1" w:rsidRPr="00633C78" w:rsidRDefault="00F01BC1" w:rsidP="00633C78">
            <w:pPr>
              <w:pStyle w:val="Akapitzlist"/>
              <w:numPr>
                <w:ilvl w:val="0"/>
                <w:numId w:val="62"/>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o</w:t>
            </w:r>
            <w:r w:rsidRPr="00633C78">
              <w:rPr>
                <w:rFonts w:asciiTheme="minorHAnsi" w:eastAsiaTheme="majorEastAsia" w:hAnsiTheme="minorHAnsi" w:cstheme="minorHAnsi"/>
                <w:sz w:val="22"/>
                <w:szCs w:val="22"/>
              </w:rPr>
              <w:t>pracowan</w:t>
            </w:r>
            <w:r w:rsidRPr="00633C78">
              <w:rPr>
                <w:rFonts w:asciiTheme="minorHAnsi" w:hAnsiTheme="minorHAnsi" w:cstheme="minorHAnsi"/>
                <w:sz w:val="22"/>
                <w:szCs w:val="22"/>
              </w:rPr>
              <w:t>o</w:t>
            </w:r>
            <w:r w:rsidRPr="00633C78">
              <w:rPr>
                <w:rFonts w:asciiTheme="minorHAnsi" w:eastAsiaTheme="majorEastAsia" w:hAnsiTheme="minorHAnsi" w:cstheme="minorHAnsi"/>
                <w:sz w:val="22"/>
                <w:szCs w:val="22"/>
              </w:rPr>
              <w:t xml:space="preserve"> dokumentacj</w:t>
            </w:r>
            <w:r w:rsidRPr="00633C78">
              <w:rPr>
                <w:rFonts w:asciiTheme="minorHAnsi" w:hAnsiTheme="minorHAnsi" w:cstheme="minorHAnsi"/>
                <w:sz w:val="22"/>
                <w:szCs w:val="22"/>
              </w:rPr>
              <w:t>ę</w:t>
            </w:r>
            <w:r w:rsidRPr="00633C78">
              <w:rPr>
                <w:rFonts w:asciiTheme="minorHAnsi" w:eastAsiaTheme="majorEastAsia" w:hAnsiTheme="minorHAnsi" w:cstheme="minorHAnsi"/>
                <w:sz w:val="22"/>
                <w:szCs w:val="22"/>
              </w:rPr>
              <w:t xml:space="preserve"> projektow</w:t>
            </w:r>
            <w:r w:rsidRPr="00633C78">
              <w:rPr>
                <w:rFonts w:asciiTheme="minorHAnsi" w:hAnsiTheme="minorHAnsi" w:cstheme="minorHAnsi"/>
                <w:sz w:val="22"/>
                <w:szCs w:val="22"/>
              </w:rPr>
              <w:t>ą</w:t>
            </w:r>
            <w:r w:rsidRPr="00633C78">
              <w:rPr>
                <w:rFonts w:asciiTheme="minorHAnsi" w:eastAsiaTheme="majorEastAsia" w:hAnsiTheme="minorHAnsi" w:cstheme="minorHAnsi"/>
                <w:sz w:val="22"/>
                <w:szCs w:val="22"/>
              </w:rPr>
              <w:t xml:space="preserve"> dot</w:t>
            </w:r>
            <w:r w:rsidRPr="00633C78">
              <w:rPr>
                <w:rFonts w:asciiTheme="minorHAnsi" w:hAnsiTheme="minorHAnsi" w:cstheme="minorHAnsi"/>
                <w:sz w:val="22"/>
                <w:szCs w:val="22"/>
              </w:rPr>
              <w:t>.</w:t>
            </w:r>
            <w:r w:rsidRPr="00633C78">
              <w:rPr>
                <w:rFonts w:asciiTheme="minorHAnsi" w:eastAsiaTheme="majorEastAsia" w:hAnsiTheme="minorHAnsi" w:cstheme="minorHAnsi"/>
                <w:sz w:val="22"/>
                <w:szCs w:val="22"/>
              </w:rPr>
              <w:t xml:space="preserve"> modernizacji instalacji elektrycznej w budynku</w:t>
            </w:r>
            <w:r w:rsidR="006B66DE" w:rsidRPr="00633C78">
              <w:rPr>
                <w:rFonts w:asciiTheme="minorHAnsi" w:eastAsiaTheme="majorEastAsia" w:hAnsiTheme="minorHAnsi" w:cstheme="minorHAnsi"/>
                <w:sz w:val="22"/>
                <w:szCs w:val="22"/>
              </w:rPr>
              <w:t>,</w:t>
            </w:r>
          </w:p>
          <w:p w14:paraId="54D40DFA" w14:textId="458C9626" w:rsidR="001212A6" w:rsidRPr="00633C78" w:rsidRDefault="00F01BC1" w:rsidP="00633C78">
            <w:pPr>
              <w:pStyle w:val="Akapitzlist"/>
              <w:numPr>
                <w:ilvl w:val="0"/>
                <w:numId w:val="62"/>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p</w:t>
            </w:r>
            <w:r w:rsidRPr="00633C78">
              <w:rPr>
                <w:rFonts w:asciiTheme="minorHAnsi" w:eastAsiaTheme="majorEastAsia" w:hAnsiTheme="minorHAnsi" w:cstheme="minorHAnsi"/>
                <w:sz w:val="22"/>
                <w:szCs w:val="22"/>
              </w:rPr>
              <w:t>rzygotowan</w:t>
            </w:r>
            <w:r w:rsidRPr="00633C78">
              <w:rPr>
                <w:rFonts w:asciiTheme="minorHAnsi" w:hAnsiTheme="minorHAnsi" w:cstheme="minorHAnsi"/>
                <w:sz w:val="22"/>
                <w:szCs w:val="22"/>
              </w:rPr>
              <w:t>o</w:t>
            </w:r>
            <w:r w:rsidRPr="00633C78">
              <w:rPr>
                <w:rFonts w:asciiTheme="minorHAnsi" w:eastAsiaTheme="majorEastAsia" w:hAnsiTheme="minorHAnsi" w:cstheme="minorHAnsi"/>
                <w:sz w:val="22"/>
                <w:szCs w:val="22"/>
              </w:rPr>
              <w:t xml:space="preserve"> dokumentacj</w:t>
            </w:r>
            <w:r w:rsidRPr="00633C78">
              <w:rPr>
                <w:rFonts w:asciiTheme="minorHAnsi" w:hAnsiTheme="minorHAnsi" w:cstheme="minorHAnsi"/>
                <w:sz w:val="22"/>
                <w:szCs w:val="22"/>
              </w:rPr>
              <w:t>ę</w:t>
            </w:r>
            <w:r w:rsidRPr="00633C78">
              <w:rPr>
                <w:rFonts w:asciiTheme="minorHAnsi" w:eastAsiaTheme="majorEastAsia" w:hAnsiTheme="minorHAnsi" w:cstheme="minorHAnsi"/>
                <w:sz w:val="22"/>
                <w:szCs w:val="22"/>
              </w:rPr>
              <w:t xml:space="preserve"> dla zadania pn. „Kompleksowa modernizacja energetyczna budynków: Zespołu Szkół Specjalnych w Rawiczu, Zespołu Szkół Zawodowych w Rawiczu oraz Powiatowego Centrum Usług Wspólnych </w:t>
            </w:r>
            <w:r w:rsidRPr="00633C78">
              <w:rPr>
                <w:rFonts w:asciiTheme="minorHAnsi" w:eastAsiaTheme="majorEastAsia" w:hAnsiTheme="minorHAnsi" w:cstheme="minorHAnsi"/>
                <w:sz w:val="22"/>
                <w:szCs w:val="22"/>
              </w:rPr>
              <w:br/>
              <w:t>w Rawiczu”</w:t>
            </w:r>
            <w:r w:rsidR="006B66DE" w:rsidRPr="00633C78">
              <w:rPr>
                <w:rFonts w:asciiTheme="minorHAnsi" w:hAnsiTheme="minorHAnsi" w:cstheme="minorHAnsi"/>
                <w:sz w:val="22"/>
                <w:szCs w:val="22"/>
              </w:rPr>
              <w:t>.</w:t>
            </w:r>
          </w:p>
        </w:tc>
      </w:tr>
      <w:tr w:rsidR="00633C78" w:rsidRPr="00633C78" w14:paraId="5F281522"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5058BF13" w14:textId="7D189C3F"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Modernizacja budynku B</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i warsztatów w Zespole Szkół Przyrodniczo-Technicznych</w:t>
            </w:r>
            <w:r w:rsidR="00657B67" w:rsidRPr="00633C78">
              <w:rPr>
                <w:rFonts w:ascii="Calibri" w:eastAsia="Calibri" w:hAnsi="Calibri" w:cs="TimesNewRomanPSMT"/>
                <w:sz w:val="22"/>
                <w:szCs w:val="22"/>
                <w:lang w:eastAsia="en-US"/>
              </w:rPr>
              <w:t xml:space="preserve"> C</w:t>
            </w:r>
            <w:r w:rsidRPr="00633C78">
              <w:rPr>
                <w:rFonts w:ascii="Calibri" w:eastAsia="Calibri" w:hAnsi="Calibri" w:cs="TimesNewRomanPSMT"/>
                <w:sz w:val="22"/>
                <w:szCs w:val="22"/>
                <w:lang w:eastAsia="en-US"/>
              </w:rPr>
              <w:t xml:space="preserve">entrum Kształcenia Ustawicznego w Bojanowie </w:t>
            </w:r>
          </w:p>
        </w:tc>
        <w:tc>
          <w:tcPr>
            <w:tcW w:w="5244" w:type="dxa"/>
            <w:tcBorders>
              <w:top w:val="single" w:sz="4" w:space="0" w:color="auto"/>
              <w:left w:val="single" w:sz="4" w:space="0" w:color="auto"/>
              <w:bottom w:val="single" w:sz="4" w:space="0" w:color="auto"/>
              <w:right w:val="single" w:sz="4" w:space="0" w:color="auto"/>
            </w:tcBorders>
            <w:vAlign w:val="center"/>
          </w:tcPr>
          <w:p w14:paraId="77A71045" w14:textId="1CB4AA81" w:rsidR="001212A6" w:rsidRPr="00633C78" w:rsidRDefault="00A451E4" w:rsidP="00633C78">
            <w:pPr>
              <w:spacing w:line="276" w:lineRule="auto"/>
              <w:ind w:left="360" w:hanging="284"/>
              <w:rPr>
                <w:rFonts w:ascii="Calibri" w:hAnsi="Calibri" w:cs="Arial"/>
                <w:sz w:val="22"/>
                <w:szCs w:val="22"/>
              </w:rPr>
            </w:pPr>
            <w:r w:rsidRPr="00633C78">
              <w:rPr>
                <w:rFonts w:ascii="Calibri" w:hAnsi="Calibri" w:cs="Arial"/>
                <w:sz w:val="22"/>
                <w:szCs w:val="22"/>
              </w:rPr>
              <w:t>Realizacja zadania została zaplanowana w 2025 r.</w:t>
            </w:r>
          </w:p>
        </w:tc>
      </w:tr>
      <w:tr w:rsidR="00633C78" w:rsidRPr="00633C78" w14:paraId="7AA580C4" w14:textId="77777777" w:rsidTr="00657B67">
        <w:trPr>
          <w:trHeight w:val="725"/>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1FBFB31D" w14:textId="2A89C3A2"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 xml:space="preserve">Adaptacja poddasza na cele oświatowe wraz </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 xml:space="preserve">z termomodernizacją budynku </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 xml:space="preserve">I Liceum Ogólnokształcącego </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 xml:space="preserve">w Rawiczu </w:t>
            </w:r>
          </w:p>
        </w:tc>
        <w:tc>
          <w:tcPr>
            <w:tcW w:w="5244" w:type="dxa"/>
            <w:tcBorders>
              <w:top w:val="single" w:sz="4" w:space="0" w:color="auto"/>
              <w:left w:val="single" w:sz="4" w:space="0" w:color="auto"/>
              <w:bottom w:val="single" w:sz="4" w:space="0" w:color="auto"/>
              <w:right w:val="single" w:sz="4" w:space="0" w:color="auto"/>
            </w:tcBorders>
            <w:vAlign w:val="center"/>
          </w:tcPr>
          <w:p w14:paraId="18471962" w14:textId="36C9C575" w:rsidR="001212A6" w:rsidRPr="00633C78" w:rsidRDefault="00884C06" w:rsidP="00633C78">
            <w:pPr>
              <w:spacing w:line="276" w:lineRule="auto"/>
              <w:ind w:left="360" w:hanging="284"/>
              <w:rPr>
                <w:rFonts w:ascii="Calibri" w:hAnsi="Calibri" w:cs="Arial"/>
                <w:sz w:val="22"/>
                <w:szCs w:val="22"/>
              </w:rPr>
            </w:pPr>
            <w:r w:rsidRPr="00633C78">
              <w:rPr>
                <w:rFonts w:ascii="Calibri" w:hAnsi="Calibri" w:cs="Arial"/>
                <w:sz w:val="22"/>
                <w:szCs w:val="22"/>
              </w:rPr>
              <w:t>Zadanie do realizacji w terminie późniejszym.</w:t>
            </w:r>
          </w:p>
        </w:tc>
      </w:tr>
      <w:tr w:rsidR="00633C78" w:rsidRPr="00633C78" w14:paraId="684E4B40"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3A49D9F0" w14:textId="342F246F"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 xml:space="preserve">Modernizacja budynku A </w:t>
            </w:r>
            <w:r w:rsidR="00657B67" w:rsidRPr="00633C78">
              <w:rPr>
                <w:rFonts w:ascii="Calibri" w:eastAsia="Calibri" w:hAnsi="Calibri" w:cs="TimesNewRomanPSMT"/>
                <w:sz w:val="22"/>
                <w:szCs w:val="22"/>
                <w:lang w:eastAsia="en-US"/>
              </w:rPr>
              <w:br/>
            </w:r>
            <w:r w:rsidRPr="00633C78">
              <w:rPr>
                <w:rFonts w:ascii="Calibri" w:eastAsia="Calibri" w:hAnsi="Calibri" w:cs="TimesNewRomanPSMT"/>
                <w:sz w:val="22"/>
                <w:szCs w:val="22"/>
                <w:lang w:eastAsia="en-US"/>
              </w:rPr>
              <w:t>w Zespole Szkół Przyrodniczo-Technicznych Centrum Kształcenia Ustawicznego w Bojanowie</w:t>
            </w:r>
          </w:p>
        </w:tc>
        <w:tc>
          <w:tcPr>
            <w:tcW w:w="5244" w:type="dxa"/>
            <w:tcBorders>
              <w:top w:val="single" w:sz="4" w:space="0" w:color="auto"/>
              <w:left w:val="single" w:sz="4" w:space="0" w:color="auto"/>
              <w:bottom w:val="single" w:sz="4" w:space="0" w:color="auto"/>
              <w:right w:val="single" w:sz="4" w:space="0" w:color="auto"/>
            </w:tcBorders>
            <w:vAlign w:val="center"/>
          </w:tcPr>
          <w:p w14:paraId="3E3A940B" w14:textId="043215D9" w:rsidR="001212A6" w:rsidRPr="00633C78" w:rsidRDefault="000455F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ramach zadania pn. „Modernizacja budynku A Zespołu Szkół Przyrodniczo-Technicznych CKU w Bojanowie” </w:t>
            </w:r>
            <w:r w:rsidR="002E761E" w:rsidRPr="00633C78">
              <w:rPr>
                <w:rFonts w:asciiTheme="minorHAnsi" w:hAnsiTheme="minorHAnsi" w:cstheme="minorHAnsi"/>
                <w:sz w:val="22"/>
                <w:szCs w:val="22"/>
              </w:rPr>
              <w:br/>
            </w:r>
            <w:r w:rsidR="00084EBE" w:rsidRPr="00633C78">
              <w:rPr>
                <w:rFonts w:asciiTheme="minorHAnsi" w:hAnsiTheme="minorHAnsi" w:cstheme="minorHAnsi"/>
                <w:sz w:val="22"/>
                <w:szCs w:val="22"/>
              </w:rPr>
              <w:t>w</w:t>
            </w:r>
            <w:r w:rsidR="00E60BDA" w:rsidRPr="00633C78">
              <w:rPr>
                <w:rFonts w:asciiTheme="minorHAnsi" w:hAnsiTheme="minorHAnsi" w:cstheme="minorHAnsi"/>
                <w:sz w:val="22"/>
                <w:szCs w:val="22"/>
              </w:rPr>
              <w:t xml:space="preserve"> 2024 r. zakończono </w:t>
            </w:r>
            <w:r w:rsidRPr="00633C78">
              <w:rPr>
                <w:rFonts w:asciiTheme="minorHAnsi" w:hAnsiTheme="minorHAnsi" w:cstheme="minorHAnsi"/>
                <w:sz w:val="22"/>
                <w:szCs w:val="22"/>
              </w:rPr>
              <w:t xml:space="preserve">prace modernizacyjne </w:t>
            </w:r>
            <w:r w:rsidR="00084EBE" w:rsidRPr="00633C78">
              <w:rPr>
                <w:rFonts w:asciiTheme="minorHAnsi" w:hAnsiTheme="minorHAnsi" w:cstheme="minorHAnsi"/>
                <w:sz w:val="22"/>
                <w:szCs w:val="22"/>
              </w:rPr>
              <w:t>w zakresie renowacji parkietu i wymiany drzwi wewnętrznych w auli</w:t>
            </w:r>
            <w:r w:rsidR="002E761E" w:rsidRPr="00633C78">
              <w:rPr>
                <w:rFonts w:asciiTheme="minorHAnsi" w:hAnsiTheme="minorHAnsi" w:cstheme="minorHAnsi"/>
                <w:sz w:val="22"/>
                <w:szCs w:val="22"/>
              </w:rPr>
              <w:t xml:space="preserve">. Ponadto zrealizowano zadanie pn. „Renowacja zabytkowych witraży w auli Budynku A Zespołu Szkół Przyrodniczo-Technicznych CKU w Bojanowie” polegające na demontażu, renowacji i montażu. </w:t>
            </w:r>
          </w:p>
        </w:tc>
      </w:tr>
      <w:tr w:rsidR="00633C78" w:rsidRPr="00633C78" w14:paraId="3C98C2DB"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1EA9CD9D" w14:textId="54859E4D"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lastRenderedPageBreak/>
              <w:t xml:space="preserve">Realizacja zadania pn. „Nowe pracownie kształcenia zawodowego w szkołach powiatu rawickiego – dla rozwoju gospodarczego południowej Wielkopolski” przez Zespół Szkół Przyrodniczo-Technicznych </w:t>
            </w:r>
            <w:r w:rsidR="00657B67" w:rsidRPr="00633C78">
              <w:rPr>
                <w:rFonts w:ascii="Calibri" w:eastAsia="Calibri" w:hAnsi="Calibri" w:cs="TimesNewRomanPSMT"/>
                <w:sz w:val="22"/>
                <w:szCs w:val="22"/>
                <w:lang w:eastAsia="en-US"/>
              </w:rPr>
              <w:t>C</w:t>
            </w:r>
            <w:r w:rsidRPr="00633C78">
              <w:rPr>
                <w:rFonts w:ascii="Calibri" w:eastAsia="Calibri" w:hAnsi="Calibri" w:cs="TimesNewRomanPSMT"/>
                <w:sz w:val="22"/>
                <w:szCs w:val="22"/>
                <w:lang w:eastAsia="en-US"/>
              </w:rPr>
              <w:t>entrum Kształcenia Ustawicznego w Bojanowie i Zespół Szkół Zawodowych</w:t>
            </w:r>
            <w:r w:rsidR="00F41BC3" w:rsidRPr="00633C78">
              <w:rPr>
                <w:rFonts w:ascii="Calibri" w:eastAsia="Calibri" w:hAnsi="Calibri" w:cs="TimesNewRomanPSMT"/>
                <w:sz w:val="22"/>
                <w:szCs w:val="22"/>
                <w:lang w:eastAsia="en-US"/>
              </w:rPr>
              <w:t xml:space="preserve"> </w:t>
            </w:r>
            <w:r w:rsidRPr="00633C78">
              <w:rPr>
                <w:rFonts w:ascii="Calibri" w:eastAsia="Calibri" w:hAnsi="Calibri" w:cs="TimesNewRomanPSMT"/>
                <w:sz w:val="22"/>
                <w:szCs w:val="22"/>
                <w:lang w:eastAsia="en-US"/>
              </w:rPr>
              <w:t>w Rawiczu</w:t>
            </w:r>
          </w:p>
        </w:tc>
        <w:tc>
          <w:tcPr>
            <w:tcW w:w="5244" w:type="dxa"/>
            <w:tcBorders>
              <w:top w:val="single" w:sz="4" w:space="0" w:color="auto"/>
              <w:left w:val="single" w:sz="4" w:space="0" w:color="auto"/>
              <w:bottom w:val="single" w:sz="4" w:space="0" w:color="auto"/>
              <w:right w:val="single" w:sz="4" w:space="0" w:color="auto"/>
            </w:tcBorders>
            <w:vAlign w:val="center"/>
          </w:tcPr>
          <w:p w14:paraId="7341C112" w14:textId="4F282EC5" w:rsidR="001212A6" w:rsidRPr="00633C78" w:rsidRDefault="00E7000C" w:rsidP="00633C78">
            <w:pPr>
              <w:spacing w:line="276" w:lineRule="auto"/>
              <w:jc w:val="both"/>
              <w:rPr>
                <w:rFonts w:ascii="Calibri" w:hAnsi="Calibri" w:cs="Arial"/>
                <w:sz w:val="22"/>
                <w:szCs w:val="22"/>
              </w:rPr>
            </w:pPr>
            <w:r w:rsidRPr="00633C78">
              <w:rPr>
                <w:rFonts w:asciiTheme="minorHAnsi" w:hAnsiTheme="minorHAnsi" w:cstheme="minorHAnsi"/>
                <w:sz w:val="22"/>
                <w:szCs w:val="22"/>
              </w:rPr>
              <w:t xml:space="preserve">W ramach </w:t>
            </w:r>
            <w:r w:rsidR="00F41BC3" w:rsidRPr="00633C78">
              <w:rPr>
                <w:rFonts w:asciiTheme="minorHAnsi" w:hAnsiTheme="minorHAnsi" w:cstheme="minorHAnsi"/>
                <w:sz w:val="22"/>
                <w:szCs w:val="22"/>
              </w:rPr>
              <w:t>D</w:t>
            </w:r>
            <w:r w:rsidRPr="00633C78">
              <w:rPr>
                <w:rFonts w:asciiTheme="minorHAnsi" w:hAnsiTheme="minorHAnsi" w:cstheme="minorHAnsi"/>
                <w:sz w:val="22"/>
                <w:szCs w:val="22"/>
              </w:rPr>
              <w:t xml:space="preserve">ziałania 5.01 „Poprawa równego dostępu do wysokiej jakości kształcenia, szkolenia i uczenia się przez całe życie poprzez wsparcie infrastruktury edukacyjnej”  Powiat Rawicki otrzymał w 2024 r. dofinansowanie na realizację projektu pn. „Nowe pracownie kształcenia zawodowego w szkołach Powiatu Rawickiego – dla rozwoju gospodarczego południowej Wielkopolski” w kwocie 1.524.993,19 zł. Dotacja pochodzi z Programu Fundusze Europejskie dla Wielkopolski </w:t>
            </w:r>
            <w:r w:rsidR="00F41BC3" w:rsidRPr="00633C78">
              <w:rPr>
                <w:rFonts w:asciiTheme="minorHAnsi" w:hAnsiTheme="minorHAnsi" w:cstheme="minorHAnsi"/>
                <w:sz w:val="22"/>
                <w:szCs w:val="22"/>
              </w:rPr>
              <w:br/>
            </w:r>
            <w:r w:rsidRPr="00633C78">
              <w:rPr>
                <w:rFonts w:asciiTheme="minorHAnsi" w:hAnsiTheme="minorHAnsi" w:cstheme="minorHAnsi"/>
                <w:sz w:val="22"/>
                <w:szCs w:val="22"/>
              </w:rPr>
              <w:t>2021-2027. Pozostał</w:t>
            </w:r>
            <w:r w:rsidR="00F41BC3" w:rsidRPr="00633C78">
              <w:rPr>
                <w:rFonts w:asciiTheme="minorHAnsi" w:hAnsiTheme="minorHAnsi" w:cstheme="minorHAnsi"/>
                <w:sz w:val="22"/>
                <w:szCs w:val="22"/>
              </w:rPr>
              <w:t>a</w:t>
            </w:r>
            <w:r w:rsidRPr="00633C78">
              <w:rPr>
                <w:rFonts w:asciiTheme="minorHAnsi" w:hAnsiTheme="minorHAnsi" w:cstheme="minorHAnsi"/>
                <w:sz w:val="22"/>
                <w:szCs w:val="22"/>
              </w:rPr>
              <w:t xml:space="preserve"> kwota w wysokości 653.568,51 zł stanowi wkład własny Beneficjenta. Projekt obejmuje swym zakresem doposażenie pracowni kształcenia zawodowego w Zespole Szkół Przyrodniczo-Technicznych Centrum Kształcenia Ustawicznego w Bojanowie oraz Zespole Szkół </w:t>
            </w:r>
            <w:r w:rsidR="00F41BC3" w:rsidRPr="00633C78">
              <w:rPr>
                <w:rFonts w:asciiTheme="minorHAnsi" w:hAnsiTheme="minorHAnsi" w:cstheme="minorHAnsi"/>
                <w:sz w:val="22"/>
                <w:szCs w:val="22"/>
              </w:rPr>
              <w:t>Zawodowych</w:t>
            </w:r>
            <w:r w:rsidRPr="00633C78">
              <w:rPr>
                <w:rFonts w:asciiTheme="minorHAnsi" w:hAnsiTheme="minorHAnsi" w:cstheme="minorHAnsi"/>
                <w:sz w:val="22"/>
                <w:szCs w:val="22"/>
              </w:rPr>
              <w:t xml:space="preserve"> w Rawiczu. W roku ubiegłym zakupiono tablic</w:t>
            </w:r>
            <w:r w:rsidR="00AC3E12" w:rsidRPr="00633C78">
              <w:rPr>
                <w:rFonts w:asciiTheme="minorHAnsi" w:hAnsiTheme="minorHAnsi" w:cstheme="minorHAnsi"/>
                <w:sz w:val="22"/>
                <w:szCs w:val="22"/>
              </w:rPr>
              <w:t>e</w:t>
            </w:r>
            <w:r w:rsidRPr="00633C78">
              <w:rPr>
                <w:rFonts w:asciiTheme="minorHAnsi" w:hAnsiTheme="minorHAnsi" w:cstheme="minorHAnsi"/>
                <w:sz w:val="22"/>
                <w:szCs w:val="22"/>
              </w:rPr>
              <w:t xml:space="preserve"> informacyjno-pamiątkow</w:t>
            </w:r>
            <w:r w:rsidR="00AC3E12" w:rsidRPr="00633C78">
              <w:rPr>
                <w:rFonts w:asciiTheme="minorHAnsi" w:hAnsiTheme="minorHAnsi" w:cstheme="minorHAnsi"/>
                <w:sz w:val="22"/>
                <w:szCs w:val="22"/>
              </w:rPr>
              <w:t>e</w:t>
            </w:r>
            <w:r w:rsidRPr="00633C78">
              <w:rPr>
                <w:rFonts w:asciiTheme="minorHAnsi" w:hAnsiTheme="minorHAnsi" w:cstheme="minorHAnsi"/>
                <w:sz w:val="22"/>
                <w:szCs w:val="22"/>
              </w:rPr>
              <w:t xml:space="preserve">. </w:t>
            </w:r>
          </w:p>
        </w:tc>
      </w:tr>
      <w:tr w:rsidR="00633C78" w:rsidRPr="00633C78" w14:paraId="40104154"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4B781404" w14:textId="3CEBD771"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Remont schodów wejściowych do budynku głównego i elewacji budynku w Zespole Szkół Zawodowych w Rawiczu</w:t>
            </w:r>
          </w:p>
        </w:tc>
        <w:tc>
          <w:tcPr>
            <w:tcW w:w="5244" w:type="dxa"/>
            <w:tcBorders>
              <w:top w:val="single" w:sz="4" w:space="0" w:color="auto"/>
              <w:left w:val="single" w:sz="4" w:space="0" w:color="auto"/>
              <w:bottom w:val="single" w:sz="4" w:space="0" w:color="auto"/>
              <w:right w:val="single" w:sz="4" w:space="0" w:color="auto"/>
            </w:tcBorders>
            <w:vAlign w:val="center"/>
          </w:tcPr>
          <w:p w14:paraId="58A4A9BB" w14:textId="63160073" w:rsidR="001212A6" w:rsidRPr="00633C78" w:rsidRDefault="006B66D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Ze względu na brak środków finansowych realizacja zadania została przesunięta na późniejszy termin.</w:t>
            </w:r>
          </w:p>
        </w:tc>
      </w:tr>
      <w:tr w:rsidR="00633C78" w:rsidRPr="00633C78" w14:paraId="2BB4DA24"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4AA6F78D" w14:textId="77777777"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Wykonanie schodów skarpowych przy budynku C Zespołu Szkół Zawodowych w Rawiczu</w:t>
            </w:r>
          </w:p>
        </w:tc>
        <w:tc>
          <w:tcPr>
            <w:tcW w:w="5244" w:type="dxa"/>
            <w:tcBorders>
              <w:top w:val="single" w:sz="4" w:space="0" w:color="auto"/>
              <w:left w:val="single" w:sz="4" w:space="0" w:color="auto"/>
              <w:bottom w:val="single" w:sz="4" w:space="0" w:color="auto"/>
              <w:right w:val="single" w:sz="4" w:space="0" w:color="auto"/>
            </w:tcBorders>
            <w:vAlign w:val="center"/>
          </w:tcPr>
          <w:p w14:paraId="7FE364C9" w14:textId="31709BAD" w:rsidR="006B66DE" w:rsidRPr="00633C78" w:rsidRDefault="006B66D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Wykonano schody terenowe przy budynku C Zespołu Szkół Zawodowych w Rawiczu. Zadanie zostało w pełni zrealizowane.</w:t>
            </w:r>
          </w:p>
          <w:p w14:paraId="0273B35E" w14:textId="3D68FDF5" w:rsidR="001212A6" w:rsidRPr="00633C78" w:rsidRDefault="001212A6" w:rsidP="00633C78">
            <w:pPr>
              <w:spacing w:line="276" w:lineRule="auto"/>
              <w:ind w:left="360" w:hanging="284"/>
              <w:jc w:val="center"/>
              <w:rPr>
                <w:rFonts w:ascii="Calibri" w:hAnsi="Calibri" w:cs="Arial"/>
                <w:sz w:val="22"/>
                <w:szCs w:val="22"/>
              </w:rPr>
            </w:pPr>
          </w:p>
        </w:tc>
      </w:tr>
      <w:tr w:rsidR="00633C78" w:rsidRPr="00633C78" w14:paraId="0DE090C7"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54216B60" w14:textId="77777777"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t>Poprawa dostępności architektonicznej poprzez budowę windy w I Liceum Ogólnokształcącym w Rawiczu</w:t>
            </w:r>
          </w:p>
        </w:tc>
        <w:tc>
          <w:tcPr>
            <w:tcW w:w="5244" w:type="dxa"/>
            <w:tcBorders>
              <w:top w:val="single" w:sz="4" w:space="0" w:color="auto"/>
              <w:left w:val="single" w:sz="4" w:space="0" w:color="auto"/>
              <w:bottom w:val="single" w:sz="4" w:space="0" w:color="auto"/>
              <w:right w:val="single" w:sz="4" w:space="0" w:color="auto"/>
            </w:tcBorders>
            <w:vAlign w:val="center"/>
          </w:tcPr>
          <w:p w14:paraId="2121199E" w14:textId="62BEDABE" w:rsidR="001212A6" w:rsidRPr="00633C78" w:rsidRDefault="00955219"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Powiat Rawicki rozpoczął realizację projektu pn. „Poprawa dostępności architektonicznej i edukacyjno-społecznej </w:t>
            </w:r>
            <w:r w:rsidRPr="00633C78">
              <w:rPr>
                <w:rFonts w:asciiTheme="minorHAnsi" w:hAnsiTheme="minorHAnsi" w:cstheme="minorHAnsi"/>
                <w:sz w:val="22"/>
                <w:szCs w:val="22"/>
              </w:rPr>
              <w:br/>
              <w:t xml:space="preserve">w I Liceum Ogólnokształcącym im. Jarosława Dąbrowskiego w Rawiczu” w ramach programu Fundusze Europejskie dla Wielkopolski 2021 – 2027 współfinansowanego </w:t>
            </w:r>
            <w:r w:rsidRPr="00633C78">
              <w:rPr>
                <w:rFonts w:asciiTheme="minorHAnsi" w:hAnsiTheme="minorHAnsi" w:cstheme="minorHAnsi"/>
                <w:sz w:val="22"/>
                <w:szCs w:val="22"/>
              </w:rPr>
              <w:br/>
              <w:t xml:space="preserve">z Europejskiego Funduszu Społecznego Plus. Celem projektu jest wyrównanie szans edukacyjnych uczniów </w:t>
            </w:r>
            <w:r w:rsidRPr="00633C78">
              <w:rPr>
                <w:rFonts w:asciiTheme="minorHAnsi" w:hAnsiTheme="minorHAnsi" w:cstheme="minorHAnsi"/>
                <w:sz w:val="22"/>
                <w:szCs w:val="22"/>
              </w:rPr>
              <w:br/>
              <w:t xml:space="preserve">z niepełnosprawnościami oraz uczniów ze specjalnymi potrzebami edukacyjnymi uczęszczającymi do I Liceum Ogólnokształcącego w Rawiczu poprzez zapewnienie dostępności architektonicznej budynku (budowa windy), rozszerzenie oferty zajęć specjalistycznych, zakup wyposażenia na potrzeby zajęć specjalistycznych, podniesienie kompetencji kadry pedagogicznej, realizacji działań mających na celu walkę ze stereotypami </w:t>
            </w:r>
            <w:r w:rsidRPr="00633C78">
              <w:rPr>
                <w:rFonts w:asciiTheme="minorHAnsi" w:hAnsiTheme="minorHAnsi" w:cstheme="minorHAnsi"/>
                <w:sz w:val="22"/>
                <w:szCs w:val="22"/>
              </w:rPr>
              <w:br/>
              <w:t xml:space="preserve">i zapobieganie dyskryminacji wśród uczniów placówki. Projekt realizowany jest od 2 września 2024 r. do 31 grudnia 2026 r. Zarówno wszyscy uczniowie placówki (ze szczególnym uwzględnieniem uczniów </w:t>
            </w:r>
            <w:r w:rsidRPr="00633C78">
              <w:rPr>
                <w:rFonts w:asciiTheme="minorHAnsi" w:hAnsiTheme="minorHAnsi" w:cstheme="minorHAnsi"/>
                <w:sz w:val="22"/>
                <w:szCs w:val="22"/>
              </w:rPr>
              <w:br/>
              <w:t xml:space="preserve">z niepełnosprawnościami oraz uczniów ze specjalnymi potrzebami edukacyjnymi), jak i nauczyciele będą mogli </w:t>
            </w:r>
            <w:r w:rsidRPr="00633C78">
              <w:rPr>
                <w:rFonts w:asciiTheme="minorHAnsi" w:hAnsiTheme="minorHAnsi" w:cstheme="minorHAnsi"/>
                <w:sz w:val="22"/>
                <w:szCs w:val="22"/>
              </w:rPr>
              <w:lastRenderedPageBreak/>
              <w:t xml:space="preserve">uczestniczyć w kilku formach wsparcia realizowanych </w:t>
            </w:r>
            <w:r w:rsidRPr="00633C78">
              <w:rPr>
                <w:rFonts w:asciiTheme="minorHAnsi" w:hAnsiTheme="minorHAnsi" w:cstheme="minorHAnsi"/>
                <w:sz w:val="22"/>
                <w:szCs w:val="22"/>
              </w:rPr>
              <w:br/>
              <w:t>w ramach projektu.</w:t>
            </w:r>
          </w:p>
        </w:tc>
      </w:tr>
      <w:tr w:rsidR="001212A6" w:rsidRPr="00633C78" w14:paraId="3F4B01C5" w14:textId="77777777" w:rsidTr="00657B67">
        <w:trPr>
          <w:trHeight w:val="97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7B1ED59E" w14:textId="77777777" w:rsidR="001212A6" w:rsidRPr="00633C78" w:rsidRDefault="001212A6" w:rsidP="00633C78">
            <w:pPr>
              <w:numPr>
                <w:ilvl w:val="0"/>
                <w:numId w:val="10"/>
              </w:numPr>
              <w:spacing w:line="276" w:lineRule="auto"/>
              <w:ind w:right="227"/>
              <w:contextualSpacing/>
              <w:rPr>
                <w:rFonts w:ascii="Calibri" w:eastAsia="Calibri" w:hAnsi="Calibri" w:cs="TimesNewRomanPSMT"/>
                <w:sz w:val="22"/>
                <w:szCs w:val="22"/>
                <w:lang w:eastAsia="en-US"/>
              </w:rPr>
            </w:pPr>
            <w:r w:rsidRPr="00633C78">
              <w:rPr>
                <w:rFonts w:ascii="Calibri" w:eastAsia="Calibri" w:hAnsi="Calibri" w:cs="TimesNewRomanPSMT"/>
                <w:sz w:val="22"/>
                <w:szCs w:val="22"/>
                <w:lang w:eastAsia="en-US"/>
              </w:rPr>
              <w:lastRenderedPageBreak/>
              <w:t>Poprawa efektywności energetycznych budynków placówek oświatowych</w:t>
            </w:r>
          </w:p>
        </w:tc>
        <w:tc>
          <w:tcPr>
            <w:tcW w:w="5244" w:type="dxa"/>
            <w:tcBorders>
              <w:top w:val="single" w:sz="4" w:space="0" w:color="auto"/>
              <w:left w:val="single" w:sz="4" w:space="0" w:color="auto"/>
              <w:bottom w:val="single" w:sz="4" w:space="0" w:color="auto"/>
              <w:right w:val="single" w:sz="4" w:space="0" w:color="auto"/>
            </w:tcBorders>
            <w:vAlign w:val="center"/>
          </w:tcPr>
          <w:p w14:paraId="70F4A6D5" w14:textId="77777777" w:rsidR="001212A6" w:rsidRPr="00633C78" w:rsidRDefault="00BB1AF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Zespole Szkół Przyrodniczo-Technicznych CKU </w:t>
            </w:r>
            <w:r w:rsidRPr="00633C78">
              <w:rPr>
                <w:rFonts w:asciiTheme="minorHAnsi" w:hAnsiTheme="minorHAnsi" w:cstheme="minorHAnsi"/>
                <w:sz w:val="22"/>
                <w:szCs w:val="22"/>
              </w:rPr>
              <w:br/>
              <w:t>w Bojanowie w ramach realizacji zadania ocieplono m.in. Budynek A i D oraz założono panele fotowoltaiczne.</w:t>
            </w:r>
          </w:p>
          <w:p w14:paraId="7180334C" w14:textId="77777777" w:rsidR="00EF33C1" w:rsidRPr="00633C78" w:rsidRDefault="00EF33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I Liceum Ogólnokształcącym w Rawiczu zrealizowano: </w:t>
            </w:r>
          </w:p>
          <w:p w14:paraId="68E8EA99" w14:textId="2A705E40"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wymianę instalacji oświetleniowej, elektrycznej, lamp w bibliotece szkolnej, </w:t>
            </w:r>
          </w:p>
          <w:p w14:paraId="4A7CD662" w14:textId="736A0AAB"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wymianę instalacji elektrycznej, oświetleniowej, lamp, instalacji sieciowej, wymiana grzejników</w:t>
            </w:r>
            <w:r w:rsidR="00F80AB0" w:rsidRPr="00633C78">
              <w:rPr>
                <w:rFonts w:asciiTheme="minorHAnsi" w:hAnsiTheme="minorHAnsi" w:cstheme="minorHAnsi"/>
                <w:sz w:val="22"/>
                <w:szCs w:val="22"/>
              </w:rPr>
              <w:br/>
            </w:r>
            <w:r w:rsidRPr="00633C78">
              <w:rPr>
                <w:rFonts w:asciiTheme="minorHAnsi" w:hAnsiTheme="minorHAnsi" w:cstheme="minorHAnsi"/>
                <w:sz w:val="22"/>
                <w:szCs w:val="22"/>
              </w:rPr>
              <w:t xml:space="preserve">i parkietu, odmalowanie ścian </w:t>
            </w:r>
            <w:r w:rsidR="00F80AB0" w:rsidRPr="00633C78">
              <w:rPr>
                <w:rFonts w:asciiTheme="minorHAnsi" w:hAnsiTheme="minorHAnsi" w:cstheme="minorHAnsi"/>
                <w:sz w:val="22"/>
                <w:szCs w:val="22"/>
              </w:rPr>
              <w:t>s</w:t>
            </w:r>
            <w:r w:rsidRPr="00633C78">
              <w:rPr>
                <w:rFonts w:asciiTheme="minorHAnsi" w:hAnsiTheme="minorHAnsi" w:cstheme="minorHAnsi"/>
                <w:sz w:val="22"/>
                <w:szCs w:val="22"/>
              </w:rPr>
              <w:t>al</w:t>
            </w:r>
            <w:r w:rsidR="00F80AB0" w:rsidRPr="00633C78">
              <w:rPr>
                <w:rFonts w:asciiTheme="minorHAnsi" w:hAnsiTheme="minorHAnsi" w:cstheme="minorHAnsi"/>
                <w:sz w:val="22"/>
                <w:szCs w:val="22"/>
              </w:rPr>
              <w:t>i nr</w:t>
            </w:r>
            <w:r w:rsidRPr="00633C78">
              <w:rPr>
                <w:rFonts w:asciiTheme="minorHAnsi" w:hAnsiTheme="minorHAnsi" w:cstheme="minorHAnsi"/>
                <w:sz w:val="22"/>
                <w:szCs w:val="22"/>
              </w:rPr>
              <w:t xml:space="preserve"> 11, </w:t>
            </w:r>
          </w:p>
          <w:p w14:paraId="32394F89" w14:textId="77777777"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szpachlowanie ścian, wymiana grzejników, wymiana wykładziny na płytki w sali informatycznej nr 8, </w:t>
            </w:r>
          </w:p>
          <w:p w14:paraId="5BACFDC1" w14:textId="67495126"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wymianę oświetlenia na korytarzach na poszczególnych piętrach i klatce schodowej, </w:t>
            </w:r>
          </w:p>
          <w:p w14:paraId="168FBDCA" w14:textId="4CEE7A3F"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cyklinowanie parkietu, wymiana oświetlenia, instalacji elektrycznej oraz malowanie ścian </w:t>
            </w:r>
            <w:r w:rsidR="00F80AB0" w:rsidRPr="00633C78">
              <w:rPr>
                <w:rFonts w:asciiTheme="minorHAnsi" w:hAnsiTheme="minorHAnsi" w:cstheme="minorHAnsi"/>
                <w:sz w:val="22"/>
                <w:szCs w:val="22"/>
              </w:rPr>
              <w:t>w</w:t>
            </w:r>
            <w:r w:rsidRPr="00633C78">
              <w:rPr>
                <w:rFonts w:asciiTheme="minorHAnsi" w:hAnsiTheme="minorHAnsi" w:cstheme="minorHAnsi"/>
                <w:sz w:val="22"/>
                <w:szCs w:val="22"/>
              </w:rPr>
              <w:t xml:space="preserve"> sa</w:t>
            </w:r>
            <w:r w:rsidR="00F80AB0" w:rsidRPr="00633C78">
              <w:rPr>
                <w:rFonts w:asciiTheme="minorHAnsi" w:hAnsiTheme="minorHAnsi" w:cstheme="minorHAnsi"/>
                <w:sz w:val="22"/>
                <w:szCs w:val="22"/>
              </w:rPr>
              <w:t>li</w:t>
            </w:r>
            <w:r w:rsidRPr="00633C78">
              <w:rPr>
                <w:rFonts w:asciiTheme="minorHAnsi" w:hAnsiTheme="minorHAnsi" w:cstheme="minorHAnsi"/>
                <w:sz w:val="22"/>
                <w:szCs w:val="22"/>
              </w:rPr>
              <w:t xml:space="preserve"> </w:t>
            </w:r>
            <w:r w:rsidR="00F80AB0" w:rsidRPr="00633C78">
              <w:rPr>
                <w:rFonts w:asciiTheme="minorHAnsi" w:hAnsiTheme="minorHAnsi" w:cstheme="minorHAnsi"/>
                <w:sz w:val="22"/>
                <w:szCs w:val="22"/>
              </w:rPr>
              <w:t xml:space="preserve">nr </w:t>
            </w:r>
            <w:r w:rsidRPr="00633C78">
              <w:rPr>
                <w:rFonts w:asciiTheme="minorHAnsi" w:hAnsiTheme="minorHAnsi" w:cstheme="minorHAnsi"/>
                <w:sz w:val="22"/>
                <w:szCs w:val="22"/>
              </w:rPr>
              <w:t xml:space="preserve">28, </w:t>
            </w:r>
          </w:p>
          <w:p w14:paraId="2370BEB5" w14:textId="77777777"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montaż pomp CO przy nagrzewnicach oraz wymiana zaworów termostatycznych przy grzejnikach na sali sportowej, </w:t>
            </w:r>
          </w:p>
          <w:p w14:paraId="3750F4CE" w14:textId="5D067F67"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wymianę płyt </w:t>
            </w:r>
            <w:proofErr w:type="spellStart"/>
            <w:r w:rsidRPr="00633C78">
              <w:rPr>
                <w:rFonts w:asciiTheme="minorHAnsi" w:hAnsiTheme="minorHAnsi" w:cstheme="minorHAnsi"/>
                <w:sz w:val="22"/>
                <w:szCs w:val="22"/>
              </w:rPr>
              <w:t>regipsowych</w:t>
            </w:r>
            <w:proofErr w:type="spellEnd"/>
            <w:r w:rsidRPr="00633C78">
              <w:rPr>
                <w:rFonts w:asciiTheme="minorHAnsi" w:hAnsiTheme="minorHAnsi" w:cstheme="minorHAnsi"/>
                <w:sz w:val="22"/>
                <w:szCs w:val="22"/>
              </w:rPr>
              <w:t xml:space="preserve">, płytek oraz odmalowanie pomieszczenia na sali sportowej, </w:t>
            </w:r>
          </w:p>
          <w:p w14:paraId="2961E156" w14:textId="77777777" w:rsidR="00EF33C1" w:rsidRPr="00633C78" w:rsidRDefault="00EF33C1" w:rsidP="00633C78">
            <w:pPr>
              <w:pStyle w:val="Akapitzlist"/>
              <w:numPr>
                <w:ilvl w:val="0"/>
                <w:numId w:val="59"/>
              </w:numPr>
              <w:spacing w:before="120" w:after="160" w:line="276" w:lineRule="auto"/>
              <w:jc w:val="both"/>
              <w:rPr>
                <w:rFonts w:asciiTheme="minorHAnsi" w:hAnsiTheme="minorHAnsi" w:cstheme="minorHAnsi"/>
                <w:sz w:val="22"/>
                <w:szCs w:val="22"/>
              </w:rPr>
            </w:pPr>
            <w:r w:rsidRPr="00633C78">
              <w:rPr>
                <w:rFonts w:asciiTheme="minorHAnsi" w:hAnsiTheme="minorHAnsi" w:cstheme="minorHAnsi"/>
                <w:sz w:val="22"/>
                <w:szCs w:val="22"/>
              </w:rPr>
              <w:t>wycinkę drzew na terenie boiska.</w:t>
            </w:r>
          </w:p>
          <w:p w14:paraId="68F5F87F" w14:textId="03D4F961" w:rsidR="00391B33" w:rsidRPr="00633C78" w:rsidRDefault="00391B33"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Zespole Szkół Zawodowych w Rawiczu opracowano analizę zużycia energii elektrycznej wraz z doborem kompensatora energii biernej obejmujące m.in. analizę rachunków za energię elektryczną, sprawdzenie układu pomiarowego w celu obniżenia kosztów opłat stałych, montaż analizatora sieci na okres 7 dni i analizę energii biernej, dobór odpowiedniego kompensatora </w:t>
            </w:r>
            <w:r w:rsidRPr="00633C78">
              <w:rPr>
                <w:rFonts w:asciiTheme="minorHAnsi" w:hAnsiTheme="minorHAnsi" w:cstheme="minorHAnsi"/>
                <w:sz w:val="22"/>
                <w:szCs w:val="22"/>
              </w:rPr>
              <w:br/>
              <w:t xml:space="preserve">i opracowanie kosztorysu inwestorskiego. Ponadto wykonano również prace instalacyjne w kotłowni budynku C obejmujące: montaż zaworu trójdrogowego </w:t>
            </w:r>
            <w:r w:rsidRPr="00633C78">
              <w:rPr>
                <w:rFonts w:asciiTheme="minorHAnsi" w:hAnsiTheme="minorHAnsi" w:cstheme="minorHAnsi"/>
                <w:sz w:val="22"/>
                <w:szCs w:val="22"/>
              </w:rPr>
              <w:br/>
              <w:t>z automatyką dla jednego obiegu oraz montaż zaworów regulujących dla 7 nagrzewnic.</w:t>
            </w:r>
          </w:p>
        </w:tc>
      </w:tr>
    </w:tbl>
    <w:p w14:paraId="5AC2137D" w14:textId="77777777" w:rsidR="00B5179E" w:rsidRPr="00633C78" w:rsidRDefault="00B5179E" w:rsidP="00633C78">
      <w:pPr>
        <w:spacing w:line="276" w:lineRule="auto"/>
        <w:jc w:val="both"/>
        <w:rPr>
          <w:rFonts w:asciiTheme="minorHAnsi" w:hAnsiTheme="minorHAnsi" w:cstheme="minorHAnsi"/>
        </w:rPr>
      </w:pPr>
    </w:p>
    <w:p w14:paraId="5FFD6B73" w14:textId="77777777" w:rsidR="00FC59E6" w:rsidRDefault="00FC59E6" w:rsidP="00633C78">
      <w:pPr>
        <w:pStyle w:val="HTML-wstpniesformatowany"/>
        <w:spacing w:line="276" w:lineRule="auto"/>
        <w:jc w:val="both"/>
        <w:rPr>
          <w:rFonts w:asciiTheme="minorHAnsi" w:hAnsiTheme="minorHAnsi" w:cstheme="minorHAnsi"/>
          <w:b/>
          <w:sz w:val="24"/>
          <w:szCs w:val="24"/>
        </w:rPr>
      </w:pPr>
    </w:p>
    <w:p w14:paraId="38FF8DDD" w14:textId="77777777" w:rsidR="00FC59E6" w:rsidRDefault="00FC59E6" w:rsidP="00633C78">
      <w:pPr>
        <w:pStyle w:val="HTML-wstpniesformatowany"/>
        <w:spacing w:line="276" w:lineRule="auto"/>
        <w:jc w:val="both"/>
        <w:rPr>
          <w:rFonts w:asciiTheme="minorHAnsi" w:hAnsiTheme="minorHAnsi" w:cstheme="minorHAnsi"/>
          <w:b/>
          <w:sz w:val="24"/>
          <w:szCs w:val="24"/>
        </w:rPr>
      </w:pPr>
    </w:p>
    <w:p w14:paraId="68B5D3F0" w14:textId="77777777" w:rsidR="00FC59E6" w:rsidRDefault="00FC59E6" w:rsidP="00633C78">
      <w:pPr>
        <w:pStyle w:val="HTML-wstpniesformatowany"/>
        <w:spacing w:line="276" w:lineRule="auto"/>
        <w:jc w:val="both"/>
        <w:rPr>
          <w:rFonts w:asciiTheme="minorHAnsi" w:hAnsiTheme="minorHAnsi" w:cstheme="minorHAnsi"/>
          <w:b/>
          <w:sz w:val="24"/>
          <w:szCs w:val="24"/>
        </w:rPr>
      </w:pPr>
    </w:p>
    <w:p w14:paraId="1EAC4FF0" w14:textId="77777777" w:rsidR="00FC59E6" w:rsidRDefault="00FC59E6" w:rsidP="00633C78">
      <w:pPr>
        <w:pStyle w:val="HTML-wstpniesformatowany"/>
        <w:spacing w:line="276" w:lineRule="auto"/>
        <w:jc w:val="both"/>
        <w:rPr>
          <w:rFonts w:asciiTheme="minorHAnsi" w:hAnsiTheme="minorHAnsi" w:cstheme="minorHAnsi"/>
          <w:b/>
          <w:sz w:val="24"/>
          <w:szCs w:val="24"/>
        </w:rPr>
      </w:pPr>
    </w:p>
    <w:p w14:paraId="0A67ABC8" w14:textId="22908E35" w:rsidR="00B5179E" w:rsidRPr="00633C78" w:rsidRDefault="00B5179E" w:rsidP="00633C78">
      <w:pPr>
        <w:pStyle w:val="HTML-wstpniesformatowany"/>
        <w:spacing w:line="276" w:lineRule="auto"/>
        <w:jc w:val="both"/>
        <w:rPr>
          <w:rFonts w:asciiTheme="minorHAnsi" w:hAnsiTheme="minorHAnsi" w:cstheme="minorHAnsi"/>
          <w:b/>
          <w:sz w:val="24"/>
          <w:szCs w:val="24"/>
        </w:rPr>
      </w:pPr>
      <w:r w:rsidRPr="00633C78">
        <w:rPr>
          <w:rFonts w:asciiTheme="minorHAnsi" w:hAnsiTheme="minorHAnsi" w:cstheme="minorHAnsi"/>
          <w:b/>
          <w:sz w:val="24"/>
          <w:szCs w:val="24"/>
        </w:rPr>
        <w:lastRenderedPageBreak/>
        <w:t>KARTA PROJEKTU STRATEGICZNEGO nr 2.2.</w:t>
      </w:r>
    </w:p>
    <w:p w14:paraId="1CABD7F8" w14:textId="77777777" w:rsidR="00657B67" w:rsidRPr="00633C78" w:rsidRDefault="00657B67" w:rsidP="00633C78">
      <w:pPr>
        <w:pStyle w:val="HTML-wstpniesformatowany"/>
        <w:spacing w:line="276" w:lineRule="auto"/>
        <w:jc w:val="both"/>
        <w:rPr>
          <w:rFonts w:asciiTheme="minorHAnsi" w:hAnsiTheme="minorHAnsi" w:cstheme="minorHAnsi"/>
        </w:rPr>
      </w:pPr>
    </w:p>
    <w:tbl>
      <w:tblPr>
        <w:tblW w:w="9067" w:type="dxa"/>
        <w:jc w:val="center"/>
        <w:tblLayout w:type="fixed"/>
        <w:tblCellMar>
          <w:left w:w="0" w:type="dxa"/>
          <w:right w:w="0" w:type="dxa"/>
        </w:tblCellMar>
        <w:tblLook w:val="04A0" w:firstRow="1" w:lastRow="0" w:firstColumn="1" w:lastColumn="0" w:noHBand="0" w:noVBand="1"/>
      </w:tblPr>
      <w:tblGrid>
        <w:gridCol w:w="1912"/>
        <w:gridCol w:w="2619"/>
        <w:gridCol w:w="4536"/>
      </w:tblGrid>
      <w:tr w:rsidR="00633C78" w:rsidRPr="00633C78" w14:paraId="1E7804CF" w14:textId="77777777" w:rsidTr="009F2694">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4635D65F" w14:textId="77777777" w:rsidR="00657B67" w:rsidRPr="00633C78" w:rsidRDefault="00657B67"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2FA9C1AE" w14:textId="2D4EC780" w:rsidR="00657B67" w:rsidRPr="00633C78" w:rsidRDefault="00657B67"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Racjonalizacja i modernizacja infrastruktury powiatu</w:t>
            </w:r>
          </w:p>
        </w:tc>
      </w:tr>
      <w:tr w:rsidR="00633C78" w:rsidRPr="00633C78" w14:paraId="12D372FA" w14:textId="77777777" w:rsidTr="00A21D64">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7D5D4672" w14:textId="77777777" w:rsidR="00657B67" w:rsidRPr="00633C78" w:rsidRDefault="00657B67"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31DC61B8" w14:textId="77777777" w:rsidR="00657B67" w:rsidRPr="00633C78" w:rsidRDefault="00657B67" w:rsidP="00633C78">
            <w:pPr>
              <w:spacing w:line="276" w:lineRule="auto"/>
              <w:ind w:left="10"/>
              <w:jc w:val="center"/>
              <w:rPr>
                <w:rFonts w:asciiTheme="minorHAnsi" w:hAnsiTheme="minorHAnsi" w:cstheme="minorHAnsi"/>
                <w:b/>
              </w:rPr>
            </w:pPr>
            <w:r w:rsidRPr="00633C78">
              <w:rPr>
                <w:rFonts w:asciiTheme="minorHAnsi" w:hAnsiTheme="minorHAnsi" w:cstheme="minorHAnsi"/>
                <w:b/>
              </w:rPr>
              <w:t>Realizacja inwestycji rozwojowych</w:t>
            </w:r>
          </w:p>
          <w:p w14:paraId="624F2F38" w14:textId="6E9DA004" w:rsidR="00657B67" w:rsidRPr="00633C78" w:rsidRDefault="00657B67"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przez Szpital Powiatowy w Rawiczu</w:t>
            </w:r>
          </w:p>
        </w:tc>
      </w:tr>
      <w:tr w:rsidR="00633C78" w:rsidRPr="00633C78" w14:paraId="38E8D4F7" w14:textId="77777777" w:rsidTr="004F0624">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54EEAF6B"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63CC8A77" w14:textId="77777777" w:rsidR="00B5179E" w:rsidRPr="00633C78" w:rsidRDefault="00B5179E" w:rsidP="00633C78">
            <w:pPr>
              <w:pStyle w:val="Programy"/>
              <w:spacing w:before="0" w:line="276" w:lineRule="auto"/>
              <w:ind w:left="0" w:firstLine="0"/>
              <w:jc w:val="center"/>
              <w:rPr>
                <w:rFonts w:asciiTheme="minorHAnsi" w:hAnsiTheme="minorHAnsi" w:cstheme="minorHAnsi"/>
                <w:szCs w:val="22"/>
              </w:rPr>
            </w:pPr>
            <w:r w:rsidRPr="00633C78">
              <w:rPr>
                <w:rFonts w:asciiTheme="minorHAnsi" w:hAnsiTheme="minorHAnsi" w:cstheme="minorHAnsi"/>
                <w:szCs w:val="22"/>
              </w:rPr>
              <w:t>Poprawa jakości leczenia, umożliwienie rozszerzenia zakresu usług, świadczonych przez Szpital</w:t>
            </w:r>
          </w:p>
        </w:tc>
      </w:tr>
      <w:tr w:rsidR="00633C78" w:rsidRPr="00633C78" w14:paraId="677051CD" w14:textId="77777777" w:rsidTr="00B87301">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573EEA7C" w14:textId="77777777" w:rsidR="00657B67" w:rsidRPr="00633C78" w:rsidRDefault="00657B67"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7670FB94" w14:textId="67253D62" w:rsidR="00657B67" w:rsidRPr="00633C78" w:rsidRDefault="00657B67"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Szpital Powiatowy w Rawiczu</w:t>
            </w:r>
            <w:r w:rsidR="00093777" w:rsidRPr="00633C78">
              <w:rPr>
                <w:rFonts w:asciiTheme="minorHAnsi" w:hAnsiTheme="minorHAnsi" w:cstheme="minorHAnsi"/>
                <w:szCs w:val="22"/>
              </w:rPr>
              <w:t>, inne podmioty</w:t>
            </w:r>
            <w:r w:rsidR="000D37F2" w:rsidRPr="00633C78">
              <w:rPr>
                <w:rFonts w:asciiTheme="minorHAnsi" w:hAnsiTheme="minorHAnsi" w:cstheme="minorHAnsi"/>
                <w:szCs w:val="22"/>
              </w:rPr>
              <w:t xml:space="preserve"> uczestniczące w projekcie, Starostwo Powiatowe</w:t>
            </w:r>
          </w:p>
        </w:tc>
      </w:tr>
      <w:tr w:rsidR="00633C78" w:rsidRPr="00633C78" w14:paraId="558AF203" w14:textId="77777777" w:rsidTr="004F0624">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5AFF1B2F"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07C2C1A1"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Pacjenci i personel szpitala</w:t>
            </w:r>
          </w:p>
        </w:tc>
      </w:tr>
      <w:tr w:rsidR="00633C78" w:rsidRPr="00633C78" w14:paraId="6BE64B43" w14:textId="77777777" w:rsidTr="004F5BDC">
        <w:trPr>
          <w:trHeight w:val="559"/>
          <w:jc w:val="center"/>
        </w:trPr>
        <w:tc>
          <w:tcPr>
            <w:tcW w:w="4531" w:type="dxa"/>
            <w:gridSpan w:val="2"/>
            <w:tcBorders>
              <w:top w:val="single" w:sz="4" w:space="0" w:color="auto"/>
              <w:left w:val="single" w:sz="4" w:space="0" w:color="auto"/>
              <w:bottom w:val="single" w:sz="4" w:space="0" w:color="auto"/>
              <w:right w:val="single" w:sz="4" w:space="0" w:color="auto"/>
            </w:tcBorders>
            <w:vAlign w:val="center"/>
          </w:tcPr>
          <w:p w14:paraId="4E734397"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4536" w:type="dxa"/>
            <w:tcBorders>
              <w:top w:val="single" w:sz="4" w:space="0" w:color="auto"/>
              <w:left w:val="single" w:sz="4" w:space="0" w:color="auto"/>
              <w:bottom w:val="single" w:sz="4" w:space="0" w:color="auto"/>
              <w:right w:val="single" w:sz="4" w:space="0" w:color="auto"/>
            </w:tcBorders>
            <w:vAlign w:val="center"/>
          </w:tcPr>
          <w:p w14:paraId="36F4E447"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29A5A27A" w14:textId="77777777" w:rsidTr="0008360D">
        <w:trPr>
          <w:trHeight w:val="708"/>
          <w:jc w:val="center"/>
        </w:trPr>
        <w:tc>
          <w:tcPr>
            <w:tcW w:w="4531" w:type="dxa"/>
            <w:gridSpan w:val="2"/>
            <w:tcBorders>
              <w:top w:val="single" w:sz="4" w:space="0" w:color="auto"/>
              <w:left w:val="single" w:sz="4" w:space="0" w:color="auto"/>
              <w:bottom w:val="single" w:sz="4" w:space="0" w:color="auto"/>
              <w:right w:val="single" w:sz="4" w:space="0" w:color="auto"/>
            </w:tcBorders>
            <w:vAlign w:val="center"/>
          </w:tcPr>
          <w:p w14:paraId="7CE23083" w14:textId="37C8A18C" w:rsidR="00B5179E" w:rsidRPr="00633C78" w:rsidRDefault="00B5179E" w:rsidP="00633C78">
            <w:pPr>
              <w:pStyle w:val="Akapitzlist"/>
              <w:numPr>
                <w:ilvl w:val="0"/>
                <w:numId w:val="12"/>
              </w:numPr>
              <w:spacing w:line="276" w:lineRule="auto"/>
              <w:ind w:right="227"/>
              <w:rPr>
                <w:rFonts w:asciiTheme="minorHAnsi" w:hAnsiTheme="minorHAnsi" w:cstheme="minorHAnsi"/>
                <w:bCs/>
                <w:sz w:val="22"/>
                <w:szCs w:val="22"/>
              </w:rPr>
            </w:pPr>
            <w:r w:rsidRPr="00633C78">
              <w:rPr>
                <w:rFonts w:asciiTheme="minorHAnsi" w:hAnsiTheme="minorHAnsi" w:cstheme="minorHAnsi"/>
                <w:bCs/>
                <w:sz w:val="22"/>
                <w:szCs w:val="22"/>
              </w:rPr>
              <w:t>Poprawa efektywności działania</w:t>
            </w:r>
            <w:r w:rsidR="00E12C2C" w:rsidRPr="00633C78">
              <w:rPr>
                <w:rFonts w:asciiTheme="minorHAnsi" w:hAnsiTheme="minorHAnsi" w:cstheme="minorHAnsi"/>
                <w:bCs/>
                <w:sz w:val="22"/>
                <w:szCs w:val="22"/>
              </w:rPr>
              <w:br/>
            </w:r>
            <w:r w:rsidRPr="00633C78">
              <w:rPr>
                <w:rFonts w:asciiTheme="minorHAnsi" w:hAnsiTheme="minorHAnsi" w:cstheme="minorHAnsi"/>
                <w:bCs/>
                <w:sz w:val="22"/>
                <w:szCs w:val="22"/>
              </w:rPr>
              <w:t xml:space="preserve">i skuteczności udzielanych świadczeń zdrowotnych poprzez inwestycje </w:t>
            </w:r>
            <w:r w:rsidR="00E12C2C" w:rsidRPr="00633C78">
              <w:rPr>
                <w:rFonts w:asciiTheme="minorHAnsi" w:hAnsiTheme="minorHAnsi" w:cstheme="minorHAnsi"/>
                <w:bCs/>
                <w:sz w:val="22"/>
                <w:szCs w:val="22"/>
              </w:rPr>
              <w:br/>
            </w:r>
            <w:r w:rsidRPr="00633C78">
              <w:rPr>
                <w:rFonts w:asciiTheme="minorHAnsi" w:hAnsiTheme="minorHAnsi" w:cstheme="minorHAnsi"/>
                <w:bCs/>
                <w:sz w:val="22"/>
                <w:szCs w:val="22"/>
              </w:rPr>
              <w:t>w infrastrukturę i doposażenie Szpitala powiatowego w Rawiczu Sp. z o.o. - m</w:t>
            </w:r>
            <w:r w:rsidRPr="00633C78">
              <w:rPr>
                <w:rFonts w:asciiTheme="minorHAnsi" w:hAnsiTheme="minorHAnsi" w:cstheme="minorHAnsi"/>
                <w:sz w:val="22"/>
                <w:szCs w:val="22"/>
              </w:rPr>
              <w:t xml:space="preserve">odernizacja Szpitala w zakresie dostosowania do wymogów prawa oraz </w:t>
            </w:r>
            <w:r w:rsidRPr="00633C78">
              <w:rPr>
                <w:rFonts w:asciiTheme="minorHAnsi" w:hAnsiTheme="minorHAnsi" w:cstheme="minorHAnsi"/>
                <w:bCs/>
                <w:sz w:val="22"/>
                <w:szCs w:val="22"/>
              </w:rPr>
              <w:t xml:space="preserve">rozwój nowych zakresów świadczenia usług medycznych poprzez realizację planu strategicznego „Kampus </w:t>
            </w:r>
            <w:r w:rsidR="00E12C2C" w:rsidRPr="00633C78">
              <w:rPr>
                <w:rFonts w:asciiTheme="minorHAnsi" w:hAnsiTheme="minorHAnsi" w:cstheme="minorHAnsi"/>
                <w:bCs/>
                <w:sz w:val="22"/>
                <w:szCs w:val="22"/>
              </w:rPr>
              <w:br/>
            </w:r>
            <w:r w:rsidRPr="00633C78">
              <w:rPr>
                <w:rFonts w:asciiTheme="minorHAnsi" w:hAnsiTheme="minorHAnsi" w:cstheme="minorHAnsi"/>
                <w:bCs/>
                <w:sz w:val="22"/>
                <w:szCs w:val="22"/>
              </w:rPr>
              <w:t>w Rawiczu”</w:t>
            </w:r>
          </w:p>
        </w:tc>
        <w:tc>
          <w:tcPr>
            <w:tcW w:w="4536" w:type="dxa"/>
            <w:tcBorders>
              <w:top w:val="single" w:sz="4" w:space="0" w:color="auto"/>
              <w:left w:val="single" w:sz="4" w:space="0" w:color="auto"/>
              <w:bottom w:val="single" w:sz="4" w:space="0" w:color="auto"/>
              <w:right w:val="single" w:sz="4" w:space="0" w:color="auto"/>
            </w:tcBorders>
            <w:vAlign w:val="center"/>
          </w:tcPr>
          <w:p w14:paraId="779674F2" w14:textId="05197F8A" w:rsidR="0008360D" w:rsidRPr="00633C78" w:rsidRDefault="00DB518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Szpital </w:t>
            </w:r>
            <w:r w:rsidR="00E12C2C" w:rsidRPr="00633C78">
              <w:rPr>
                <w:rFonts w:asciiTheme="minorHAnsi" w:hAnsiTheme="minorHAnsi" w:cstheme="minorHAnsi"/>
                <w:sz w:val="22"/>
                <w:szCs w:val="22"/>
              </w:rPr>
              <w:t>P</w:t>
            </w:r>
            <w:r w:rsidRPr="00633C78">
              <w:rPr>
                <w:rFonts w:asciiTheme="minorHAnsi" w:hAnsiTheme="minorHAnsi" w:cstheme="minorHAnsi"/>
                <w:sz w:val="22"/>
                <w:szCs w:val="22"/>
              </w:rPr>
              <w:t>owiatowy w Rawiczu Sp. z o.o. w dalszym ciągu podejmuje działania mające na celu d</w:t>
            </w:r>
            <w:r w:rsidR="0008360D" w:rsidRPr="00633C78">
              <w:rPr>
                <w:rFonts w:asciiTheme="minorHAnsi" w:hAnsiTheme="minorHAnsi" w:cstheme="minorHAnsi"/>
                <w:sz w:val="22"/>
                <w:szCs w:val="22"/>
              </w:rPr>
              <w:t>ostosowanie</w:t>
            </w:r>
            <w:r w:rsidRPr="00633C78">
              <w:rPr>
                <w:rFonts w:asciiTheme="minorHAnsi" w:hAnsiTheme="minorHAnsi" w:cstheme="minorHAnsi"/>
                <w:sz w:val="22"/>
                <w:szCs w:val="22"/>
              </w:rPr>
              <w:t xml:space="preserve"> placówki </w:t>
            </w:r>
            <w:r w:rsidR="0008360D" w:rsidRPr="00633C78">
              <w:rPr>
                <w:rFonts w:asciiTheme="minorHAnsi" w:hAnsiTheme="minorHAnsi" w:cstheme="minorHAnsi"/>
                <w:sz w:val="22"/>
                <w:szCs w:val="22"/>
              </w:rPr>
              <w:t>do wymogów</w:t>
            </w:r>
            <w:r w:rsidRPr="00633C78">
              <w:rPr>
                <w:rFonts w:asciiTheme="minorHAnsi" w:hAnsiTheme="minorHAnsi" w:cstheme="minorHAnsi"/>
                <w:sz w:val="22"/>
                <w:szCs w:val="22"/>
              </w:rPr>
              <w:t xml:space="preserve"> </w:t>
            </w:r>
            <w:r w:rsidR="00F063CF" w:rsidRPr="00633C78">
              <w:rPr>
                <w:rFonts w:asciiTheme="minorHAnsi" w:hAnsiTheme="minorHAnsi" w:cstheme="minorHAnsi"/>
                <w:sz w:val="22"/>
                <w:szCs w:val="22"/>
              </w:rPr>
              <w:t>R</w:t>
            </w:r>
            <w:r w:rsidR="0008360D" w:rsidRPr="00633C78">
              <w:rPr>
                <w:rFonts w:asciiTheme="minorHAnsi" w:hAnsiTheme="minorHAnsi" w:cstheme="minorHAnsi"/>
                <w:sz w:val="22"/>
                <w:szCs w:val="22"/>
              </w:rPr>
              <w:t>ozporządzenia Ministra Zdrowia z dnia 26</w:t>
            </w:r>
            <w:r w:rsidRPr="00633C78">
              <w:rPr>
                <w:rFonts w:asciiTheme="minorHAnsi" w:hAnsiTheme="minorHAnsi" w:cstheme="minorHAnsi"/>
                <w:sz w:val="22"/>
                <w:szCs w:val="22"/>
              </w:rPr>
              <w:t xml:space="preserve"> czerwca 2</w:t>
            </w:r>
            <w:r w:rsidR="0008360D" w:rsidRPr="00633C78">
              <w:rPr>
                <w:rFonts w:asciiTheme="minorHAnsi" w:hAnsiTheme="minorHAnsi" w:cstheme="minorHAnsi"/>
                <w:sz w:val="22"/>
                <w:szCs w:val="22"/>
              </w:rPr>
              <w:t>012</w:t>
            </w:r>
            <w:r w:rsidRPr="00633C78">
              <w:rPr>
                <w:rFonts w:asciiTheme="minorHAnsi" w:hAnsiTheme="minorHAnsi" w:cstheme="minorHAnsi"/>
                <w:sz w:val="22"/>
                <w:szCs w:val="22"/>
              </w:rPr>
              <w:t xml:space="preserve"> </w:t>
            </w:r>
            <w:r w:rsidR="0008360D" w:rsidRPr="00633C78">
              <w:rPr>
                <w:rFonts w:asciiTheme="minorHAnsi" w:hAnsiTheme="minorHAnsi" w:cstheme="minorHAnsi"/>
                <w:sz w:val="22"/>
                <w:szCs w:val="22"/>
              </w:rPr>
              <w:t>r. w sprawie szczegółowych wymagań jakim powinny odpowiadać pomieszczenia i urządzenia podmiotu wykonującego działalność leczniczą</w:t>
            </w:r>
            <w:r w:rsidRPr="00633C78">
              <w:rPr>
                <w:rFonts w:asciiTheme="minorHAnsi" w:hAnsiTheme="minorHAnsi" w:cstheme="minorHAnsi"/>
                <w:sz w:val="22"/>
                <w:szCs w:val="22"/>
              </w:rPr>
              <w:t xml:space="preserve">. </w:t>
            </w:r>
            <w:r w:rsidR="0008360D" w:rsidRPr="00633C78">
              <w:rPr>
                <w:rFonts w:asciiTheme="minorHAnsi" w:hAnsiTheme="minorHAnsi" w:cstheme="minorHAnsi"/>
                <w:sz w:val="22"/>
                <w:szCs w:val="22"/>
              </w:rPr>
              <w:t xml:space="preserve">Jest to problem absolutnie kluczowy, umożliwiający dalsze prowadzenie przez Spółkę działalności podstawowej. Do przeprowadzenia powyższych działań niezbędne i konieczne było  pozyskanie środków zewnętrznych. Spółka nie posiada </w:t>
            </w:r>
            <w:r w:rsidR="0008360D" w:rsidRPr="00633C78">
              <w:rPr>
                <w:rFonts w:asciiTheme="minorHAnsi" w:hAnsiTheme="minorHAnsi" w:cstheme="minorHAnsi"/>
                <w:sz w:val="22"/>
                <w:szCs w:val="22"/>
              </w:rPr>
              <w:br/>
              <w:t xml:space="preserve">w obecnej sytuacji zdolności do pozyskania długookresowych źródeł finansowania, co oznacza, że absolutnie nie jest w stanie samodzielnie przeprowadzić inwestycji związanych </w:t>
            </w:r>
            <w:r w:rsidR="0008360D" w:rsidRPr="00633C78">
              <w:rPr>
                <w:rFonts w:asciiTheme="minorHAnsi" w:hAnsiTheme="minorHAnsi" w:cstheme="minorHAnsi"/>
                <w:sz w:val="22"/>
                <w:szCs w:val="22"/>
              </w:rPr>
              <w:br/>
              <w:t xml:space="preserve">z dostosowaniem obecnego budynku Szpitala do warunków rozporządzenia Ministra Zdrowia. </w:t>
            </w:r>
            <w:r w:rsidRPr="00633C78">
              <w:rPr>
                <w:rFonts w:asciiTheme="minorHAnsi" w:hAnsiTheme="minorHAnsi" w:cstheme="minorHAnsi"/>
                <w:sz w:val="22"/>
                <w:szCs w:val="22"/>
              </w:rPr>
              <w:t>Dlatego też realizacja zadania została podzielona n</w:t>
            </w:r>
            <w:r w:rsidR="0008360D" w:rsidRPr="00633C78">
              <w:rPr>
                <w:rFonts w:asciiTheme="minorHAnsi" w:hAnsiTheme="minorHAnsi" w:cstheme="minorHAnsi"/>
                <w:sz w:val="22"/>
                <w:szCs w:val="22"/>
              </w:rPr>
              <w:t>a trzy etapy</w:t>
            </w:r>
            <w:r w:rsidRPr="00633C78">
              <w:rPr>
                <w:rFonts w:asciiTheme="minorHAnsi" w:hAnsiTheme="minorHAnsi" w:cstheme="minorHAnsi"/>
                <w:sz w:val="22"/>
                <w:szCs w:val="22"/>
              </w:rPr>
              <w:t>:</w:t>
            </w:r>
          </w:p>
          <w:p w14:paraId="4E1FE744" w14:textId="38F7F997" w:rsidR="00DB5188" w:rsidRPr="00633C78" w:rsidRDefault="0008360D" w:rsidP="00633C78">
            <w:pPr>
              <w:pStyle w:val="Akapitzlist"/>
              <w:numPr>
                <w:ilvl w:val="0"/>
                <w:numId w:val="3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Etap I - rozbudowa Szpitala o nowe skrzydło o powierzchni użytkowej 2197,87 m.</w:t>
            </w:r>
            <w:proofErr w:type="spellStart"/>
            <w:r w:rsidRPr="00633C78">
              <w:rPr>
                <w:rFonts w:asciiTheme="minorHAnsi" w:hAnsiTheme="minorHAnsi" w:cstheme="minorHAnsi"/>
                <w:sz w:val="22"/>
                <w:szCs w:val="22"/>
              </w:rPr>
              <w:t>kw</w:t>
            </w:r>
            <w:proofErr w:type="spellEnd"/>
            <w:r w:rsidRPr="00633C78">
              <w:rPr>
                <w:rFonts w:asciiTheme="minorHAnsi" w:hAnsiTheme="minorHAnsi" w:cstheme="minorHAnsi"/>
                <w:sz w:val="22"/>
                <w:szCs w:val="22"/>
              </w:rPr>
              <w:t xml:space="preserve">.,w którym zlokalizowane zostały: Blok Operacyjny, Oddział Anestezjologii </w:t>
            </w:r>
            <w:r w:rsidR="00DB5188" w:rsidRPr="00633C78">
              <w:rPr>
                <w:rFonts w:asciiTheme="minorHAnsi" w:hAnsiTheme="minorHAnsi" w:cstheme="minorHAnsi"/>
                <w:sz w:val="22"/>
                <w:szCs w:val="22"/>
              </w:rPr>
              <w:br/>
            </w:r>
            <w:r w:rsidRPr="00633C78">
              <w:rPr>
                <w:rFonts w:asciiTheme="minorHAnsi" w:hAnsiTheme="minorHAnsi" w:cstheme="minorHAnsi"/>
                <w:sz w:val="22"/>
                <w:szCs w:val="22"/>
              </w:rPr>
              <w:t>i Intensywnej Terapii oraz poradnie specjalistyczne</w:t>
            </w:r>
            <w:r w:rsidR="00DB5188" w:rsidRPr="00633C78">
              <w:rPr>
                <w:rFonts w:asciiTheme="minorHAnsi" w:hAnsiTheme="minorHAnsi" w:cstheme="minorHAnsi"/>
                <w:sz w:val="22"/>
                <w:szCs w:val="22"/>
              </w:rPr>
              <w:t>,</w:t>
            </w:r>
          </w:p>
          <w:p w14:paraId="380CDAFD" w14:textId="77777777" w:rsidR="00DB5188" w:rsidRPr="00633C78" w:rsidRDefault="0008360D" w:rsidP="00633C78">
            <w:pPr>
              <w:pStyle w:val="Akapitzlist"/>
              <w:numPr>
                <w:ilvl w:val="0"/>
                <w:numId w:val="3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Etap II – przebudowa dwóch kondygnacji budynku Szpitala (parter; I piętro), na których zlokalizowane zostały: </w:t>
            </w:r>
            <w:r w:rsidRPr="00633C78">
              <w:rPr>
                <w:rFonts w:asciiTheme="minorHAnsi" w:hAnsiTheme="minorHAnsi" w:cstheme="minorHAnsi"/>
                <w:sz w:val="22"/>
                <w:szCs w:val="22"/>
              </w:rPr>
              <w:lastRenderedPageBreak/>
              <w:t xml:space="preserve">Diagnostyka Obrazowa, Pracownia Endoskopii, Izba Przyjęć wraz z </w:t>
            </w:r>
            <w:proofErr w:type="spellStart"/>
            <w:r w:rsidRPr="00633C78">
              <w:rPr>
                <w:rFonts w:asciiTheme="minorHAnsi" w:hAnsiTheme="minorHAnsi" w:cstheme="minorHAnsi"/>
                <w:sz w:val="22"/>
                <w:szCs w:val="22"/>
              </w:rPr>
              <w:t>NiŚOZ</w:t>
            </w:r>
            <w:proofErr w:type="spellEnd"/>
            <w:r w:rsidRPr="00633C78">
              <w:rPr>
                <w:rFonts w:asciiTheme="minorHAnsi" w:hAnsiTheme="minorHAnsi" w:cstheme="minorHAnsi"/>
                <w:sz w:val="22"/>
                <w:szCs w:val="22"/>
              </w:rPr>
              <w:t xml:space="preserve"> oraz Oddział Pediatryczny i Oddział Chirurgiczny</w:t>
            </w:r>
            <w:r w:rsidR="00DB5188" w:rsidRPr="00633C78">
              <w:rPr>
                <w:rFonts w:asciiTheme="minorHAnsi" w:hAnsiTheme="minorHAnsi" w:cstheme="minorHAnsi"/>
                <w:sz w:val="22"/>
                <w:szCs w:val="22"/>
              </w:rPr>
              <w:t>,</w:t>
            </w:r>
          </w:p>
          <w:p w14:paraId="4AB6B720" w14:textId="216B9A58" w:rsidR="0008360D" w:rsidRPr="00633C78" w:rsidRDefault="0008360D" w:rsidP="00633C78">
            <w:pPr>
              <w:pStyle w:val="Akapitzlist"/>
              <w:numPr>
                <w:ilvl w:val="0"/>
                <w:numId w:val="3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Etap III – remont i przebudowa kondygnacji II i III piętra budynku Szpitala, tj. Oddziału Geriatrycznego oraz Oddziału Chorób Wewnętrznych.</w:t>
            </w:r>
          </w:p>
          <w:p w14:paraId="593CCF9A" w14:textId="02382668" w:rsidR="0008360D" w:rsidRPr="00633C78" w:rsidRDefault="0008360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przeprowadzonej inwestycji pod nazwą: „Modernizacja budynku głównego Szpitala Powiatowego w Rawiczu Sp. z o.</w:t>
            </w:r>
            <w:r w:rsidR="00E12C2C"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o.”  przebudowywane zostały dwie kondygnacje budynku tj. parter oraz I piętro. Na parterze budynku zlokalizowane zostały: Pracownia Endoskopii, Pracownia USG, Nocna i Świąteczna Opieka Zdrowotna,  Poradnia Ortopedyczna, Pracownia Diagnostyki Obrazowej, Pracownia Tomografii Komputerowej, Centralna Rejestracja oraz Izba Przyjęć. Przebudowane zostało również wejście główne do budynku głównego Szpitala wraz z holem. Na pierwszym piętrze budynku powstał Oddział Pediatryczny wraz z przyległą do niego Poradnią Pediatryczną oraz Oddział Chirurgiczny wraz z Pododdziałem Chirurgii Urazowo-Ortopedycznej. Inwestycję zakończono </w:t>
            </w:r>
            <w:r w:rsidR="00E12C2C" w:rsidRPr="00633C78">
              <w:rPr>
                <w:rFonts w:asciiTheme="minorHAnsi" w:hAnsiTheme="minorHAnsi" w:cstheme="minorHAnsi"/>
                <w:sz w:val="22"/>
                <w:szCs w:val="22"/>
              </w:rPr>
              <w:br/>
            </w:r>
            <w:r w:rsidRPr="00633C78">
              <w:rPr>
                <w:rFonts w:asciiTheme="minorHAnsi" w:hAnsiTheme="minorHAnsi" w:cstheme="minorHAnsi"/>
                <w:sz w:val="22"/>
                <w:szCs w:val="22"/>
              </w:rPr>
              <w:t>w lutym 2024 roku oddając całość do użytkowania. Ostateczny koszt inwestycji wyniósł ponad 25 mln złotych.</w:t>
            </w:r>
          </w:p>
          <w:p w14:paraId="0C6C1671" w14:textId="3610AA44" w:rsidR="00B5179E" w:rsidRPr="00633C78" w:rsidRDefault="0008360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listopadzie 2024 roku Szpital w ramach realizacji Etapu III złożył wniosek o dofinansowanie modernizacji II piętra budynku głównego </w:t>
            </w:r>
            <w:r w:rsidRPr="00633C78">
              <w:rPr>
                <w:rFonts w:asciiTheme="minorHAnsi" w:hAnsiTheme="minorHAnsi" w:cstheme="minorHAnsi"/>
                <w:sz w:val="22"/>
                <w:szCs w:val="22"/>
              </w:rPr>
              <w:br/>
              <w:t xml:space="preserve">z przeznaczeniem na 40 łóżkowy oddział geriatryczny. Projekt realizowany będzie w ramach Krajowego Planu Odbudowy i Zwiększenia Odporności – komponent D „Efektywność, dostępność i jakość systemu ochrony zdrowia”. Nowy Oddział będzie dostosowany do potrzeb osób z różnego rodzaju niepełnosprawnościami. Wszystkie rozwiązania zastosowane </w:t>
            </w:r>
            <w:r w:rsidR="00DB5188" w:rsidRPr="00633C78">
              <w:rPr>
                <w:rFonts w:asciiTheme="minorHAnsi" w:hAnsiTheme="minorHAnsi" w:cstheme="minorHAnsi"/>
                <w:sz w:val="22"/>
                <w:szCs w:val="22"/>
              </w:rPr>
              <w:br/>
            </w:r>
            <w:r w:rsidRPr="00633C78">
              <w:rPr>
                <w:rFonts w:asciiTheme="minorHAnsi" w:hAnsiTheme="minorHAnsi" w:cstheme="minorHAnsi"/>
                <w:sz w:val="22"/>
                <w:szCs w:val="22"/>
              </w:rPr>
              <w:t xml:space="preserve">w przedsięwzięciu będą zgodne ze Standardami dostępności szpitali i będą stanowiły racjonalne usprawnienia. Pacjenci będą mieli do dyspozycji przestronne sale chorych z łazienkami przystosowane do potrzeb osób starszych oraz osób z niepełnosprawnościami, sale rehabilitacyjne </w:t>
            </w:r>
            <w:r w:rsidRPr="00633C78">
              <w:rPr>
                <w:rFonts w:asciiTheme="minorHAnsi" w:hAnsiTheme="minorHAnsi" w:cstheme="minorHAnsi"/>
                <w:sz w:val="22"/>
                <w:szCs w:val="22"/>
              </w:rPr>
              <w:lastRenderedPageBreak/>
              <w:t>wyposażone w nowoczesny sprzęt medyczny oraz salę dydaktyczno-terapeutyczną. Wartość planowanej inwestycji wynosi ponad 21 mln złotych.</w:t>
            </w:r>
          </w:p>
        </w:tc>
      </w:tr>
      <w:tr w:rsidR="00633C78" w:rsidRPr="00633C78" w14:paraId="04D7FB83" w14:textId="77777777" w:rsidTr="00D41996">
        <w:trPr>
          <w:trHeight w:val="2267"/>
          <w:jc w:val="center"/>
        </w:trPr>
        <w:tc>
          <w:tcPr>
            <w:tcW w:w="4531" w:type="dxa"/>
            <w:gridSpan w:val="2"/>
            <w:tcBorders>
              <w:top w:val="single" w:sz="4" w:space="0" w:color="auto"/>
              <w:left w:val="single" w:sz="4" w:space="0" w:color="auto"/>
              <w:bottom w:val="single" w:sz="4" w:space="0" w:color="auto"/>
              <w:right w:val="single" w:sz="4" w:space="0" w:color="auto"/>
            </w:tcBorders>
            <w:vAlign w:val="center"/>
          </w:tcPr>
          <w:p w14:paraId="5256E95A" w14:textId="77777777" w:rsidR="00B5179E" w:rsidRPr="00633C78" w:rsidRDefault="00B5179E" w:rsidP="00633C78">
            <w:pPr>
              <w:pStyle w:val="Akapitzlist"/>
              <w:numPr>
                <w:ilvl w:val="0"/>
                <w:numId w:val="12"/>
              </w:numPr>
              <w:spacing w:line="276" w:lineRule="auto"/>
              <w:rPr>
                <w:rFonts w:asciiTheme="minorHAnsi" w:hAnsiTheme="minorHAnsi" w:cstheme="minorHAnsi"/>
                <w:sz w:val="22"/>
                <w:szCs w:val="22"/>
              </w:rPr>
            </w:pPr>
            <w:r w:rsidRPr="00633C78">
              <w:rPr>
                <w:rFonts w:asciiTheme="minorHAnsi" w:hAnsiTheme="minorHAnsi" w:cstheme="minorHAnsi"/>
                <w:sz w:val="22"/>
                <w:szCs w:val="22"/>
              </w:rPr>
              <w:lastRenderedPageBreak/>
              <w:t>Informatyzacja Szpitala</w:t>
            </w:r>
          </w:p>
        </w:tc>
        <w:tc>
          <w:tcPr>
            <w:tcW w:w="4536" w:type="dxa"/>
            <w:tcBorders>
              <w:top w:val="single" w:sz="4" w:space="0" w:color="auto"/>
              <w:left w:val="single" w:sz="4" w:space="0" w:color="auto"/>
              <w:bottom w:val="single" w:sz="4" w:space="0" w:color="auto"/>
              <w:right w:val="single" w:sz="4" w:space="0" w:color="auto"/>
            </w:tcBorders>
            <w:vAlign w:val="center"/>
          </w:tcPr>
          <w:p w14:paraId="36E50010" w14:textId="187661AF" w:rsidR="004855D7" w:rsidRPr="00633C78" w:rsidRDefault="004855D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Szpital Powiatowy w Rawiczu Sp. z o.o. </w:t>
            </w:r>
            <w:r w:rsidR="00F063CF" w:rsidRPr="00633C78">
              <w:rPr>
                <w:rFonts w:asciiTheme="minorHAnsi" w:hAnsiTheme="minorHAnsi" w:cstheme="minorHAnsi"/>
                <w:sz w:val="22"/>
                <w:szCs w:val="22"/>
              </w:rPr>
              <w:t xml:space="preserve">nieustannie </w:t>
            </w:r>
            <w:r w:rsidRPr="00633C78">
              <w:rPr>
                <w:rFonts w:asciiTheme="minorHAnsi" w:hAnsiTheme="minorHAnsi" w:cstheme="minorHAnsi"/>
                <w:sz w:val="22"/>
                <w:szCs w:val="22"/>
              </w:rPr>
              <w:t xml:space="preserve">prowadzi prace dotyczące informatyzacji placówki, które mają na celu jej dostosowanie do wymogów postawionych w Rozporządzeniu Ministra Zdrowia w sprawie rodzajów i zakresu dokumentacji medycznej oraz ustawy o systemie informatyzacji w ochronie zdrowia w zakresie wdrożenia </w:t>
            </w:r>
            <w:r w:rsidR="00F063CF" w:rsidRPr="00633C78">
              <w:rPr>
                <w:rFonts w:asciiTheme="minorHAnsi" w:hAnsiTheme="minorHAnsi" w:cstheme="minorHAnsi"/>
                <w:sz w:val="22"/>
                <w:szCs w:val="22"/>
              </w:rPr>
              <w:br/>
            </w:r>
            <w:r w:rsidRPr="00633C78">
              <w:rPr>
                <w:rFonts w:asciiTheme="minorHAnsi" w:hAnsiTheme="minorHAnsi" w:cstheme="minorHAnsi"/>
                <w:sz w:val="22"/>
                <w:szCs w:val="22"/>
              </w:rPr>
              <w:t>e-dokumentacji. W jednostce wdrożony jest Zintegrowany System Informatyczny HIS, na który składa się system medyczny Eskulap oraz system Simple ERP. Informatyczny system, na wdrożenie którego Szpital przeznaczył kwotę 1</w:t>
            </w:r>
            <w:r w:rsidR="00F063CF" w:rsidRPr="00633C78">
              <w:rPr>
                <w:rFonts w:asciiTheme="minorHAnsi" w:hAnsiTheme="minorHAnsi" w:cstheme="minorHAnsi"/>
                <w:sz w:val="22"/>
                <w:szCs w:val="22"/>
              </w:rPr>
              <w:t>.</w:t>
            </w:r>
            <w:r w:rsidRPr="00633C78">
              <w:rPr>
                <w:rFonts w:asciiTheme="minorHAnsi" w:hAnsiTheme="minorHAnsi" w:cstheme="minorHAnsi"/>
                <w:sz w:val="22"/>
                <w:szCs w:val="22"/>
              </w:rPr>
              <w:t>053</w:t>
            </w:r>
            <w:r w:rsidR="00F063CF" w:rsidRPr="00633C78">
              <w:rPr>
                <w:rFonts w:asciiTheme="minorHAnsi" w:hAnsiTheme="minorHAnsi" w:cstheme="minorHAnsi"/>
                <w:sz w:val="22"/>
                <w:szCs w:val="22"/>
              </w:rPr>
              <w:t>.</w:t>
            </w:r>
            <w:r w:rsidRPr="00633C78">
              <w:rPr>
                <w:rFonts w:asciiTheme="minorHAnsi" w:hAnsiTheme="minorHAnsi" w:cstheme="minorHAnsi"/>
                <w:sz w:val="22"/>
                <w:szCs w:val="22"/>
              </w:rPr>
              <w:t>003,00 zł, zapewnia spójną i kompleksową obsługę procesów medycznych i gospodarczych w całym zakresie działalności Szpitala. Zintegrowany System Informatyczny (ZSI) ma zapewnić Szpitalowi możliwość:</w:t>
            </w:r>
          </w:p>
          <w:p w14:paraId="411D6B02" w14:textId="7844089F" w:rsidR="00F063CF" w:rsidRPr="00633C78" w:rsidRDefault="004855D7" w:rsidP="00633C78">
            <w:pPr>
              <w:pStyle w:val="Akapitzlist"/>
              <w:numPr>
                <w:ilvl w:val="0"/>
                <w:numId w:val="4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przygotowania i uruchomienia kalendarza</w:t>
            </w:r>
            <w:r w:rsidR="00E12C2C" w:rsidRPr="00633C78">
              <w:rPr>
                <w:rFonts w:asciiTheme="minorHAnsi" w:hAnsiTheme="minorHAnsi" w:cstheme="minorHAnsi"/>
                <w:sz w:val="22"/>
                <w:szCs w:val="22"/>
              </w:rPr>
              <w:br/>
            </w:r>
            <w:r w:rsidRPr="00633C78">
              <w:rPr>
                <w:rFonts w:asciiTheme="minorHAnsi" w:hAnsiTheme="minorHAnsi" w:cstheme="minorHAnsi"/>
                <w:sz w:val="22"/>
                <w:szCs w:val="22"/>
              </w:rPr>
              <w:t xml:space="preserve">i obsługę kolejki oczekujących </w:t>
            </w:r>
            <w:r w:rsidR="00E12C2C" w:rsidRPr="00633C78">
              <w:rPr>
                <w:rFonts w:asciiTheme="minorHAnsi" w:hAnsiTheme="minorHAnsi" w:cstheme="minorHAnsi"/>
                <w:sz w:val="22"/>
                <w:szCs w:val="22"/>
              </w:rPr>
              <w:br/>
            </w:r>
            <w:r w:rsidRPr="00633C78">
              <w:rPr>
                <w:rFonts w:asciiTheme="minorHAnsi" w:hAnsiTheme="minorHAnsi" w:cstheme="minorHAnsi"/>
                <w:sz w:val="22"/>
                <w:szCs w:val="22"/>
              </w:rPr>
              <w:t>w poradniach</w:t>
            </w:r>
            <w:r w:rsidR="00E12C2C" w:rsidRPr="00633C78">
              <w:rPr>
                <w:rFonts w:asciiTheme="minorHAnsi" w:hAnsiTheme="minorHAnsi" w:cstheme="minorHAnsi"/>
                <w:sz w:val="22"/>
                <w:szCs w:val="22"/>
              </w:rPr>
              <w:t xml:space="preserve"> </w:t>
            </w:r>
            <w:r w:rsidRPr="00633C78">
              <w:rPr>
                <w:rFonts w:asciiTheme="minorHAnsi" w:hAnsiTheme="minorHAnsi" w:cstheme="minorHAnsi"/>
                <w:sz w:val="22"/>
                <w:szCs w:val="22"/>
              </w:rPr>
              <w:t>i pracowniach</w:t>
            </w:r>
            <w:r w:rsidR="00E12C2C" w:rsidRPr="00633C78">
              <w:rPr>
                <w:rFonts w:asciiTheme="minorHAnsi" w:hAnsiTheme="minorHAnsi" w:cstheme="minorHAnsi"/>
                <w:sz w:val="22"/>
                <w:szCs w:val="22"/>
              </w:rPr>
              <w:t xml:space="preserve"> </w:t>
            </w:r>
            <w:r w:rsidRPr="00633C78">
              <w:rPr>
                <w:rFonts w:asciiTheme="minorHAnsi" w:hAnsiTheme="minorHAnsi" w:cstheme="minorHAnsi"/>
                <w:sz w:val="22"/>
                <w:szCs w:val="22"/>
              </w:rPr>
              <w:t>specjalistycznych</w:t>
            </w:r>
            <w:r w:rsidR="00F063CF" w:rsidRPr="00633C78">
              <w:rPr>
                <w:rFonts w:asciiTheme="minorHAnsi" w:hAnsiTheme="minorHAnsi" w:cstheme="minorHAnsi"/>
                <w:sz w:val="22"/>
                <w:szCs w:val="22"/>
              </w:rPr>
              <w:t>,</w:t>
            </w:r>
          </w:p>
          <w:p w14:paraId="428C40B6" w14:textId="7D203741" w:rsidR="00F063CF" w:rsidRPr="00633C78" w:rsidRDefault="004855D7" w:rsidP="00633C78">
            <w:pPr>
              <w:pStyle w:val="Akapitzlist"/>
              <w:numPr>
                <w:ilvl w:val="0"/>
                <w:numId w:val="4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e-rejestracji do poradni, poprzez stronę internetową Szpitala</w:t>
            </w:r>
            <w:r w:rsidR="00F063CF" w:rsidRPr="00633C78">
              <w:rPr>
                <w:rFonts w:asciiTheme="minorHAnsi" w:hAnsiTheme="minorHAnsi" w:cstheme="minorHAnsi"/>
                <w:sz w:val="22"/>
                <w:szCs w:val="22"/>
              </w:rPr>
              <w:t>,</w:t>
            </w:r>
          </w:p>
          <w:p w14:paraId="27A05DCE" w14:textId="77777777" w:rsidR="00F063CF" w:rsidRPr="00633C78" w:rsidRDefault="004855D7" w:rsidP="00633C78">
            <w:pPr>
              <w:pStyle w:val="Akapitzlist"/>
              <w:numPr>
                <w:ilvl w:val="0"/>
                <w:numId w:val="4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wystawiania e-recept oraz e-skierowań</w:t>
            </w:r>
            <w:r w:rsidR="00F063CF" w:rsidRPr="00633C78">
              <w:rPr>
                <w:rFonts w:asciiTheme="minorHAnsi" w:hAnsiTheme="minorHAnsi" w:cstheme="minorHAnsi"/>
                <w:sz w:val="22"/>
                <w:szCs w:val="22"/>
              </w:rPr>
              <w:t>,</w:t>
            </w:r>
          </w:p>
          <w:p w14:paraId="27368E76" w14:textId="77777777" w:rsidR="00F063CF" w:rsidRPr="00633C78" w:rsidRDefault="004855D7" w:rsidP="00633C78">
            <w:pPr>
              <w:pStyle w:val="Akapitzlist"/>
              <w:numPr>
                <w:ilvl w:val="0"/>
                <w:numId w:val="4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usprawnienia systemu rozliczeń z NFZ</w:t>
            </w:r>
            <w:r w:rsidR="00F063CF" w:rsidRPr="00633C78">
              <w:rPr>
                <w:rFonts w:asciiTheme="minorHAnsi" w:hAnsiTheme="minorHAnsi" w:cstheme="minorHAnsi"/>
                <w:sz w:val="22"/>
                <w:szCs w:val="22"/>
              </w:rPr>
              <w:t>,</w:t>
            </w:r>
          </w:p>
          <w:p w14:paraId="1551377A" w14:textId="77777777" w:rsidR="00F063CF" w:rsidRPr="00633C78" w:rsidRDefault="004855D7" w:rsidP="00633C78">
            <w:pPr>
              <w:pStyle w:val="Akapitzlist"/>
              <w:numPr>
                <w:ilvl w:val="0"/>
                <w:numId w:val="4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dostępu do szerokiej gamy raportów statystycznych</w:t>
            </w:r>
            <w:r w:rsidR="00F063CF" w:rsidRPr="00633C78">
              <w:rPr>
                <w:rFonts w:asciiTheme="minorHAnsi" w:hAnsiTheme="minorHAnsi" w:cstheme="minorHAnsi"/>
                <w:sz w:val="22"/>
                <w:szCs w:val="22"/>
              </w:rPr>
              <w:t>,</w:t>
            </w:r>
          </w:p>
          <w:p w14:paraId="7515F61A" w14:textId="3A5CCDD5" w:rsidR="004855D7" w:rsidRPr="00633C78" w:rsidRDefault="004855D7" w:rsidP="00633C78">
            <w:pPr>
              <w:pStyle w:val="Akapitzlist"/>
              <w:numPr>
                <w:ilvl w:val="0"/>
                <w:numId w:val="4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ewidencjonowania czasu pracy zatrudnionych.</w:t>
            </w:r>
          </w:p>
          <w:p w14:paraId="20AC66E7" w14:textId="6916B173" w:rsidR="004855D7" w:rsidRPr="00633C78" w:rsidRDefault="004855D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celu dostosowania placówki do obecnych regulacji prawnych Szpital uczestniczył w projekcie pn.: „Wyposażenie środowisk informatycznych wojewódzkich, powiatowych</w:t>
            </w:r>
            <w:r w:rsidR="00F063CF" w:rsidRPr="00633C78">
              <w:rPr>
                <w:rFonts w:asciiTheme="minorHAnsi" w:hAnsiTheme="minorHAnsi" w:cstheme="minorHAnsi"/>
                <w:sz w:val="22"/>
                <w:szCs w:val="22"/>
              </w:rPr>
              <w:t xml:space="preserve"> </w:t>
            </w:r>
            <w:r w:rsidRPr="00633C78">
              <w:rPr>
                <w:rFonts w:asciiTheme="minorHAnsi" w:hAnsiTheme="minorHAnsi" w:cstheme="minorHAnsi"/>
                <w:sz w:val="22"/>
                <w:szCs w:val="22"/>
              </w:rPr>
              <w:t>i</w:t>
            </w:r>
            <w:r w:rsidR="00F063CF"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miejskich podmiotów leczniczych w narzędzia informatyczne umożliwiające wdrożenie elektronicznej dokumentacji medycznej oraz stworzenie sieci wymiany danych między podmiotami leczniczymi samorządu województwa” o wartości około 95 mln zł. Projekt był projektem pozakonkursowym realizowanym w ramach Wielkopolskiego Regionalnego Programu Operacyjnego na lata </w:t>
            </w:r>
            <w:r w:rsidRPr="00633C78">
              <w:rPr>
                <w:rFonts w:asciiTheme="minorHAnsi" w:hAnsiTheme="minorHAnsi" w:cstheme="minorHAnsi"/>
                <w:sz w:val="22"/>
                <w:szCs w:val="22"/>
              </w:rPr>
              <w:lastRenderedPageBreak/>
              <w:t xml:space="preserve">2014-2020. Celem projektu było zbudowanie platformy elektronicznych usług publicznych co miało zapewnić stworzenie koordynowanego regionalnie, spójnego i jednolitego systemu wymiany informacji medycznej na terenie województwa wielkopolskiego oraz współpracę </w:t>
            </w:r>
            <w:r w:rsidR="00DB5188" w:rsidRPr="00633C78">
              <w:rPr>
                <w:rFonts w:asciiTheme="minorHAnsi" w:hAnsiTheme="minorHAnsi" w:cstheme="minorHAnsi"/>
                <w:sz w:val="22"/>
                <w:szCs w:val="22"/>
              </w:rPr>
              <w:br/>
            </w:r>
            <w:r w:rsidRPr="00633C78">
              <w:rPr>
                <w:rFonts w:asciiTheme="minorHAnsi" w:hAnsiTheme="minorHAnsi" w:cstheme="minorHAnsi"/>
                <w:sz w:val="22"/>
                <w:szCs w:val="22"/>
              </w:rPr>
              <w:t xml:space="preserve">z innymi systemami regionalnymi, a także systemami centralnymi w tym realizowanymi przez Centrum Systemów Informatycznych Ochrony Zdrowia a zwłaszcza platformą P1. Projekt zakładał oprócz wytworzenia usług elektronicznych, także rozbudowę systemów informatycznych </w:t>
            </w:r>
            <w:r w:rsidR="00F063CF" w:rsidRPr="00633C78">
              <w:rPr>
                <w:rFonts w:asciiTheme="minorHAnsi" w:hAnsiTheme="minorHAnsi" w:cstheme="minorHAnsi"/>
                <w:sz w:val="22"/>
                <w:szCs w:val="22"/>
              </w:rPr>
              <w:br/>
            </w:r>
            <w:r w:rsidRPr="00633C78">
              <w:rPr>
                <w:rFonts w:asciiTheme="minorHAnsi" w:hAnsiTheme="minorHAnsi" w:cstheme="minorHAnsi"/>
                <w:sz w:val="22"/>
                <w:szCs w:val="22"/>
              </w:rPr>
              <w:t xml:space="preserve">w jednostkach uczestniczących w projekcie. Rozbudowa dotyczyła wyposażenia </w:t>
            </w:r>
            <w:r w:rsidRPr="00633C78">
              <w:rPr>
                <w:rFonts w:asciiTheme="minorHAnsi" w:hAnsiTheme="minorHAnsi" w:cstheme="minorHAnsi"/>
                <w:sz w:val="22"/>
                <w:szCs w:val="22"/>
              </w:rPr>
              <w:br/>
              <w:t>w sprzęt komputerowy a także modernizację istniejącej infrastruktury sieciowej</w:t>
            </w:r>
            <w:r w:rsidR="00DB5188"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i serwerowej. </w:t>
            </w:r>
            <w:r w:rsidR="00DB5188" w:rsidRPr="00633C78">
              <w:rPr>
                <w:rFonts w:asciiTheme="minorHAnsi" w:hAnsiTheme="minorHAnsi" w:cstheme="minorHAnsi"/>
                <w:sz w:val="22"/>
                <w:szCs w:val="22"/>
              </w:rPr>
              <w:br/>
            </w:r>
            <w:r w:rsidRPr="00633C78">
              <w:rPr>
                <w:rFonts w:asciiTheme="minorHAnsi" w:hAnsiTheme="minorHAnsi" w:cstheme="minorHAnsi"/>
                <w:sz w:val="22"/>
                <w:szCs w:val="22"/>
              </w:rPr>
              <w:t>W ramach projektu „Wyposażenie środowisk ….” Szpital otrzymał sprzęt komputerowy, tj. 50 sztuk komputerów stacjonarnych</w:t>
            </w:r>
            <w:r w:rsidR="00F063CF" w:rsidRPr="00633C78">
              <w:rPr>
                <w:rFonts w:asciiTheme="minorHAnsi" w:hAnsiTheme="minorHAnsi" w:cstheme="minorHAnsi"/>
                <w:sz w:val="22"/>
                <w:szCs w:val="22"/>
              </w:rPr>
              <w:t>,</w:t>
            </w:r>
            <w:r w:rsidRPr="00633C78">
              <w:rPr>
                <w:rFonts w:asciiTheme="minorHAnsi" w:hAnsiTheme="minorHAnsi" w:cstheme="minorHAnsi"/>
                <w:sz w:val="22"/>
                <w:szCs w:val="22"/>
              </w:rPr>
              <w:t xml:space="preserve"> 30 sztuk komputerów mobilnych, skaner sieciowy oddziałowy</w:t>
            </w:r>
            <w:r w:rsidR="00F063CF" w:rsidRPr="00633C78">
              <w:rPr>
                <w:rFonts w:asciiTheme="minorHAnsi" w:hAnsiTheme="minorHAnsi" w:cstheme="minorHAnsi"/>
                <w:sz w:val="22"/>
                <w:szCs w:val="22"/>
              </w:rPr>
              <w:t xml:space="preserve"> i</w:t>
            </w:r>
            <w:r w:rsidRPr="00633C78">
              <w:rPr>
                <w:rFonts w:asciiTheme="minorHAnsi" w:hAnsiTheme="minorHAnsi" w:cstheme="minorHAnsi"/>
                <w:sz w:val="22"/>
                <w:szCs w:val="22"/>
              </w:rPr>
              <w:t xml:space="preserve"> skaner specjalistyczny. </w:t>
            </w:r>
            <w:r w:rsidR="00F063CF" w:rsidRPr="00633C78">
              <w:rPr>
                <w:rFonts w:asciiTheme="minorHAnsi" w:hAnsiTheme="minorHAnsi" w:cstheme="minorHAnsi"/>
                <w:sz w:val="22"/>
                <w:szCs w:val="22"/>
              </w:rPr>
              <w:t>Ponadto</w:t>
            </w:r>
            <w:r w:rsidRPr="00633C78">
              <w:rPr>
                <w:rFonts w:asciiTheme="minorHAnsi" w:hAnsiTheme="minorHAnsi" w:cstheme="minorHAnsi"/>
                <w:sz w:val="22"/>
                <w:szCs w:val="22"/>
              </w:rPr>
              <w:t xml:space="preserve"> doposażono jednostkę</w:t>
            </w:r>
            <w:r w:rsidR="00F063CF" w:rsidRPr="00633C78">
              <w:rPr>
                <w:rFonts w:asciiTheme="minorHAnsi" w:hAnsiTheme="minorHAnsi" w:cstheme="minorHAnsi"/>
                <w:sz w:val="22"/>
                <w:szCs w:val="22"/>
              </w:rPr>
              <w:br/>
            </w:r>
            <w:r w:rsidRPr="00633C78">
              <w:rPr>
                <w:rFonts w:asciiTheme="minorHAnsi" w:hAnsiTheme="minorHAnsi" w:cstheme="minorHAnsi"/>
                <w:sz w:val="22"/>
                <w:szCs w:val="22"/>
              </w:rPr>
              <w:t>w infrastrukturę serwerową i sieciową</w:t>
            </w:r>
            <w:r w:rsidR="00F063CF" w:rsidRPr="00633C78">
              <w:rPr>
                <w:rFonts w:asciiTheme="minorHAnsi" w:hAnsiTheme="minorHAnsi" w:cstheme="minorHAnsi"/>
                <w:sz w:val="22"/>
                <w:szCs w:val="22"/>
              </w:rPr>
              <w:t xml:space="preserve">. </w:t>
            </w:r>
            <w:r w:rsidRPr="00633C78">
              <w:rPr>
                <w:rFonts w:asciiTheme="minorHAnsi" w:hAnsiTheme="minorHAnsi" w:cstheme="minorHAnsi"/>
                <w:sz w:val="22"/>
                <w:szCs w:val="22"/>
              </w:rPr>
              <w:t>Szpital  zintegrował się z systemem KOWAL tj. Systemem Krajowej Organizacji Weryfikacji Autentyczności Leków, który jest obligatoryjny dla jednostek służby zdrowia i realizowany ze środków unijnych. System pozwala aptece szpitalnej na właściwą i zgodną</w:t>
            </w:r>
            <w:r w:rsidR="00E12C2C" w:rsidRPr="00633C78">
              <w:rPr>
                <w:rFonts w:asciiTheme="minorHAnsi" w:hAnsiTheme="minorHAnsi" w:cstheme="minorHAnsi"/>
                <w:sz w:val="22"/>
                <w:szCs w:val="22"/>
              </w:rPr>
              <w:br/>
            </w:r>
            <w:r w:rsidRPr="00633C78">
              <w:rPr>
                <w:rFonts w:asciiTheme="minorHAnsi" w:hAnsiTheme="minorHAnsi" w:cstheme="minorHAnsi"/>
                <w:sz w:val="22"/>
                <w:szCs w:val="22"/>
              </w:rPr>
              <w:t>z przepisami weryfikację autentyczności wybranych leków zakupionych dla jednostki. Szpital wdrożył także w jednostce</w:t>
            </w:r>
            <w:r w:rsidR="00F063CF" w:rsidRPr="00633C78">
              <w:rPr>
                <w:rFonts w:asciiTheme="minorHAnsi" w:hAnsiTheme="minorHAnsi" w:cstheme="minorHAnsi"/>
                <w:sz w:val="22"/>
                <w:szCs w:val="22"/>
              </w:rPr>
              <w:t xml:space="preserve"> </w:t>
            </w:r>
            <w:r w:rsidRPr="00633C78">
              <w:rPr>
                <w:rFonts w:asciiTheme="minorHAnsi" w:hAnsiTheme="minorHAnsi" w:cstheme="minorHAnsi"/>
                <w:sz w:val="22"/>
                <w:szCs w:val="22"/>
              </w:rPr>
              <w:t>Zintegrowany System Monitorowania Obrotu Produktami Leczniczymi, który jest wymagany przepisami ustawy Prawo Farmaceutyczne</w:t>
            </w:r>
            <w:r w:rsidR="00F063CF" w:rsidRPr="00633C78">
              <w:rPr>
                <w:rFonts w:asciiTheme="minorHAnsi" w:hAnsiTheme="minorHAnsi" w:cstheme="minorHAnsi"/>
                <w:sz w:val="22"/>
                <w:szCs w:val="22"/>
              </w:rPr>
              <w:t xml:space="preserve">, który </w:t>
            </w:r>
            <w:r w:rsidRPr="00633C78">
              <w:rPr>
                <w:rFonts w:asciiTheme="minorHAnsi" w:hAnsiTheme="minorHAnsi" w:cstheme="minorHAnsi"/>
                <w:sz w:val="22"/>
                <w:szCs w:val="22"/>
              </w:rPr>
              <w:t xml:space="preserve">umożliwia ewidencję produktów leczniczych objętych restrykcjami od momentu ich zakupu z hurtowni farmaceutycznej do momentu wydania na komórkę organizacyjną </w:t>
            </w:r>
            <w:r w:rsidR="00F063CF" w:rsidRPr="00633C78">
              <w:rPr>
                <w:rFonts w:asciiTheme="minorHAnsi" w:hAnsiTheme="minorHAnsi" w:cstheme="minorHAnsi"/>
                <w:sz w:val="22"/>
                <w:szCs w:val="22"/>
              </w:rPr>
              <w:t>oraz S</w:t>
            </w:r>
            <w:r w:rsidRPr="00633C78">
              <w:rPr>
                <w:rFonts w:asciiTheme="minorHAnsi" w:hAnsiTheme="minorHAnsi" w:cstheme="minorHAnsi"/>
                <w:sz w:val="22"/>
                <w:szCs w:val="22"/>
              </w:rPr>
              <w:t>ystem integracji AP-KOLCE tj. zintegrował system Eskulap w jaki wyposażona jest placówka z Centralnym Rejestrem Kolejek Oczekujących Narodowego Funduszu Zdrowia</w:t>
            </w:r>
            <w:r w:rsidR="00DB5188" w:rsidRPr="00633C78">
              <w:rPr>
                <w:rFonts w:asciiTheme="minorHAnsi" w:hAnsiTheme="minorHAnsi" w:cstheme="minorHAnsi"/>
                <w:sz w:val="22"/>
                <w:szCs w:val="22"/>
              </w:rPr>
              <w:t xml:space="preserve">. </w:t>
            </w:r>
            <w:r w:rsidR="00F063CF" w:rsidRPr="00633C78">
              <w:rPr>
                <w:rFonts w:asciiTheme="minorHAnsi" w:hAnsiTheme="minorHAnsi" w:cstheme="minorHAnsi"/>
                <w:sz w:val="22"/>
                <w:szCs w:val="22"/>
              </w:rPr>
              <w:t xml:space="preserve">W </w:t>
            </w:r>
            <w:r w:rsidRPr="00633C78">
              <w:rPr>
                <w:rFonts w:asciiTheme="minorHAnsi" w:hAnsiTheme="minorHAnsi" w:cstheme="minorHAnsi"/>
                <w:sz w:val="22"/>
                <w:szCs w:val="22"/>
              </w:rPr>
              <w:t xml:space="preserve">Szpitalu </w:t>
            </w:r>
            <w:r w:rsidR="00F063CF" w:rsidRPr="00633C78">
              <w:rPr>
                <w:rFonts w:asciiTheme="minorHAnsi" w:hAnsiTheme="minorHAnsi" w:cstheme="minorHAnsi"/>
                <w:sz w:val="22"/>
                <w:szCs w:val="22"/>
              </w:rPr>
              <w:t xml:space="preserve">podjęto również </w:t>
            </w:r>
            <w:r w:rsidRPr="00633C78">
              <w:rPr>
                <w:rFonts w:asciiTheme="minorHAnsi" w:hAnsiTheme="minorHAnsi" w:cstheme="minorHAnsi"/>
                <w:sz w:val="22"/>
                <w:szCs w:val="22"/>
              </w:rPr>
              <w:t xml:space="preserve">kolejne działania zmierzające do wdrożenia </w:t>
            </w:r>
            <w:r w:rsidR="00E12C2C" w:rsidRPr="00633C78">
              <w:rPr>
                <w:rFonts w:asciiTheme="minorHAnsi" w:hAnsiTheme="minorHAnsi" w:cstheme="minorHAnsi"/>
                <w:sz w:val="22"/>
                <w:szCs w:val="22"/>
              </w:rPr>
              <w:br/>
            </w:r>
            <w:r w:rsidRPr="00633C78">
              <w:rPr>
                <w:rFonts w:asciiTheme="minorHAnsi" w:hAnsiTheme="minorHAnsi" w:cstheme="minorHAnsi"/>
                <w:sz w:val="22"/>
                <w:szCs w:val="22"/>
              </w:rPr>
              <w:t xml:space="preserve">e-dokumentacji m.in. uruchomiono możliwość wystawiania </w:t>
            </w:r>
            <w:proofErr w:type="spellStart"/>
            <w:r w:rsidRPr="00633C78">
              <w:rPr>
                <w:rFonts w:asciiTheme="minorHAnsi" w:hAnsiTheme="minorHAnsi" w:cstheme="minorHAnsi"/>
                <w:sz w:val="22"/>
                <w:szCs w:val="22"/>
              </w:rPr>
              <w:t>eRecept</w:t>
            </w:r>
            <w:proofErr w:type="spellEnd"/>
            <w:r w:rsidRPr="00633C78">
              <w:rPr>
                <w:rFonts w:asciiTheme="minorHAnsi" w:hAnsiTheme="minorHAnsi" w:cstheme="minorHAnsi"/>
                <w:sz w:val="22"/>
                <w:szCs w:val="22"/>
              </w:rPr>
              <w:t xml:space="preserve"> oraz </w:t>
            </w:r>
            <w:proofErr w:type="spellStart"/>
            <w:r w:rsidRPr="00633C78">
              <w:rPr>
                <w:rFonts w:asciiTheme="minorHAnsi" w:hAnsiTheme="minorHAnsi" w:cstheme="minorHAnsi"/>
                <w:sz w:val="22"/>
                <w:szCs w:val="22"/>
              </w:rPr>
              <w:t>eSkierowań</w:t>
            </w:r>
            <w:proofErr w:type="spellEnd"/>
            <w:r w:rsidRPr="00633C78">
              <w:rPr>
                <w:rFonts w:asciiTheme="minorHAnsi" w:hAnsiTheme="minorHAnsi" w:cstheme="minorHAnsi"/>
                <w:sz w:val="22"/>
                <w:szCs w:val="22"/>
              </w:rPr>
              <w:t xml:space="preserve"> przesyłanych do platformy P1 oraz </w:t>
            </w:r>
            <w:r w:rsidR="00F063CF" w:rsidRPr="00633C78">
              <w:rPr>
                <w:rFonts w:asciiTheme="minorHAnsi" w:hAnsiTheme="minorHAnsi" w:cstheme="minorHAnsi"/>
                <w:sz w:val="22"/>
                <w:szCs w:val="22"/>
              </w:rPr>
              <w:t>w</w:t>
            </w:r>
            <w:r w:rsidRPr="00633C78">
              <w:rPr>
                <w:rFonts w:asciiTheme="minorHAnsi" w:hAnsiTheme="minorHAnsi" w:cstheme="minorHAnsi"/>
                <w:sz w:val="22"/>
                <w:szCs w:val="22"/>
              </w:rPr>
              <w:t>drożono</w:t>
            </w:r>
            <w:r w:rsidR="00E12C2C" w:rsidRPr="00633C78">
              <w:rPr>
                <w:rFonts w:asciiTheme="minorHAnsi" w:hAnsiTheme="minorHAnsi" w:cstheme="minorHAnsi"/>
                <w:sz w:val="22"/>
                <w:szCs w:val="22"/>
              </w:rPr>
              <w:br/>
            </w:r>
            <w:r w:rsidRPr="00633C78">
              <w:rPr>
                <w:rFonts w:asciiTheme="minorHAnsi" w:hAnsiTheme="minorHAnsi" w:cstheme="minorHAnsi"/>
                <w:sz w:val="22"/>
                <w:szCs w:val="22"/>
              </w:rPr>
              <w:lastRenderedPageBreak/>
              <w:t xml:space="preserve">i </w:t>
            </w:r>
            <w:r w:rsidR="00F063CF" w:rsidRPr="00633C78">
              <w:rPr>
                <w:rFonts w:asciiTheme="minorHAnsi" w:hAnsiTheme="minorHAnsi" w:cstheme="minorHAnsi"/>
                <w:sz w:val="22"/>
                <w:szCs w:val="22"/>
              </w:rPr>
              <w:t>u</w:t>
            </w:r>
            <w:r w:rsidRPr="00633C78">
              <w:rPr>
                <w:rFonts w:asciiTheme="minorHAnsi" w:hAnsiTheme="minorHAnsi" w:cstheme="minorHAnsi"/>
                <w:sz w:val="22"/>
                <w:szCs w:val="22"/>
              </w:rPr>
              <w:t xml:space="preserve">ruchomiono integrację z usługą </w:t>
            </w:r>
            <w:proofErr w:type="spellStart"/>
            <w:r w:rsidRPr="00633C78">
              <w:rPr>
                <w:rFonts w:asciiTheme="minorHAnsi" w:hAnsiTheme="minorHAnsi" w:cstheme="minorHAnsi"/>
                <w:sz w:val="22"/>
                <w:szCs w:val="22"/>
              </w:rPr>
              <w:t>eZla</w:t>
            </w:r>
            <w:proofErr w:type="spellEnd"/>
            <w:r w:rsidRPr="00633C78">
              <w:rPr>
                <w:rFonts w:asciiTheme="minorHAnsi" w:hAnsiTheme="minorHAnsi" w:cstheme="minorHAnsi"/>
                <w:sz w:val="22"/>
                <w:szCs w:val="22"/>
              </w:rPr>
              <w:t xml:space="preserve"> (elektroniczne zwolnienia lekarskie). </w:t>
            </w:r>
            <w:r w:rsidR="00F063CF" w:rsidRPr="00633C78">
              <w:rPr>
                <w:rFonts w:asciiTheme="minorHAnsi" w:hAnsiTheme="minorHAnsi" w:cstheme="minorHAnsi"/>
                <w:sz w:val="22"/>
                <w:szCs w:val="22"/>
              </w:rPr>
              <w:t>W</w:t>
            </w:r>
            <w:r w:rsidRPr="00633C78">
              <w:rPr>
                <w:rFonts w:asciiTheme="minorHAnsi" w:hAnsiTheme="minorHAnsi" w:cstheme="minorHAnsi"/>
                <w:sz w:val="22"/>
                <w:szCs w:val="22"/>
              </w:rPr>
              <w:t xml:space="preserve">drożono </w:t>
            </w:r>
            <w:r w:rsidR="00F063CF" w:rsidRPr="00633C78">
              <w:rPr>
                <w:rFonts w:asciiTheme="minorHAnsi" w:hAnsiTheme="minorHAnsi" w:cstheme="minorHAnsi"/>
                <w:sz w:val="22"/>
                <w:szCs w:val="22"/>
              </w:rPr>
              <w:br/>
            </w:r>
            <w:r w:rsidRPr="00633C78">
              <w:rPr>
                <w:rFonts w:asciiTheme="minorHAnsi" w:hAnsiTheme="minorHAnsi" w:cstheme="minorHAnsi"/>
                <w:sz w:val="22"/>
                <w:szCs w:val="22"/>
              </w:rPr>
              <w:t>i uruchomiono:</w:t>
            </w:r>
            <w:r w:rsidR="00DB5188"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moduł </w:t>
            </w:r>
            <w:proofErr w:type="spellStart"/>
            <w:r w:rsidRPr="00633C78">
              <w:rPr>
                <w:rFonts w:asciiTheme="minorHAnsi" w:hAnsiTheme="minorHAnsi" w:cstheme="minorHAnsi"/>
                <w:sz w:val="22"/>
                <w:szCs w:val="22"/>
              </w:rPr>
              <w:t>mObchód</w:t>
            </w:r>
            <w:proofErr w:type="spellEnd"/>
            <w:r w:rsidRPr="00633C78">
              <w:rPr>
                <w:rFonts w:asciiTheme="minorHAnsi" w:hAnsiTheme="minorHAnsi" w:cstheme="minorHAnsi"/>
                <w:sz w:val="22"/>
                <w:szCs w:val="22"/>
              </w:rPr>
              <w:t xml:space="preserve">, </w:t>
            </w:r>
            <w:r w:rsidR="00F063CF" w:rsidRPr="00633C78">
              <w:rPr>
                <w:rFonts w:asciiTheme="minorHAnsi" w:hAnsiTheme="minorHAnsi" w:cstheme="minorHAnsi"/>
                <w:sz w:val="22"/>
                <w:szCs w:val="22"/>
              </w:rPr>
              <w:t xml:space="preserve">który </w:t>
            </w:r>
            <w:r w:rsidRPr="00633C78">
              <w:rPr>
                <w:rFonts w:asciiTheme="minorHAnsi" w:hAnsiTheme="minorHAnsi" w:cstheme="minorHAnsi"/>
                <w:sz w:val="22"/>
                <w:szCs w:val="22"/>
              </w:rPr>
              <w:t xml:space="preserve">pomaga  diagnostyce przyłóżkowej pacjentów </w:t>
            </w:r>
            <w:r w:rsidR="00F063CF" w:rsidRPr="00633C78">
              <w:rPr>
                <w:rFonts w:asciiTheme="minorHAnsi" w:hAnsiTheme="minorHAnsi" w:cstheme="minorHAnsi"/>
                <w:sz w:val="22"/>
                <w:szCs w:val="22"/>
              </w:rPr>
              <w:br/>
            </w:r>
            <w:r w:rsidRPr="00633C78">
              <w:rPr>
                <w:rFonts w:asciiTheme="minorHAnsi" w:hAnsiTheme="minorHAnsi" w:cstheme="minorHAnsi"/>
                <w:sz w:val="22"/>
                <w:szCs w:val="22"/>
              </w:rPr>
              <w:t>z wykorzystaniem tabletów (tylko Oddział Chorób Wewnętrznych);</w:t>
            </w:r>
            <w:r w:rsidR="00DB5188"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moduł </w:t>
            </w:r>
            <w:proofErr w:type="spellStart"/>
            <w:r w:rsidRPr="00633C78">
              <w:rPr>
                <w:rFonts w:asciiTheme="minorHAnsi" w:hAnsiTheme="minorHAnsi" w:cstheme="minorHAnsi"/>
                <w:sz w:val="22"/>
                <w:szCs w:val="22"/>
              </w:rPr>
              <w:t>mApteka</w:t>
            </w:r>
            <w:proofErr w:type="spellEnd"/>
            <w:r w:rsidRPr="00633C78">
              <w:rPr>
                <w:rFonts w:asciiTheme="minorHAnsi" w:hAnsiTheme="minorHAnsi" w:cstheme="minorHAnsi"/>
                <w:sz w:val="22"/>
                <w:szCs w:val="22"/>
              </w:rPr>
              <w:t xml:space="preserve"> ułatwiający zarządzanie gospodarką lekową głównej apteki. </w:t>
            </w:r>
            <w:r w:rsidR="00F063CF" w:rsidRPr="00633C78">
              <w:rPr>
                <w:rFonts w:asciiTheme="minorHAnsi" w:hAnsiTheme="minorHAnsi" w:cstheme="minorHAnsi"/>
                <w:sz w:val="22"/>
                <w:szCs w:val="22"/>
              </w:rPr>
              <w:t>N</w:t>
            </w:r>
            <w:r w:rsidRPr="00633C78">
              <w:rPr>
                <w:rFonts w:asciiTheme="minorHAnsi" w:hAnsiTheme="minorHAnsi" w:cstheme="minorHAnsi"/>
                <w:sz w:val="22"/>
                <w:szCs w:val="22"/>
              </w:rPr>
              <w:t xml:space="preserve">a oddziałach szpitalnych </w:t>
            </w:r>
            <w:r w:rsidR="00F063CF" w:rsidRPr="00633C78">
              <w:rPr>
                <w:rFonts w:asciiTheme="minorHAnsi" w:hAnsiTheme="minorHAnsi" w:cstheme="minorHAnsi"/>
                <w:sz w:val="22"/>
                <w:szCs w:val="22"/>
              </w:rPr>
              <w:t xml:space="preserve">wdrożono </w:t>
            </w:r>
            <w:r w:rsidRPr="00633C78">
              <w:rPr>
                <w:rFonts w:asciiTheme="minorHAnsi" w:hAnsiTheme="minorHAnsi" w:cstheme="minorHAnsi"/>
                <w:sz w:val="22"/>
                <w:szCs w:val="22"/>
              </w:rPr>
              <w:t xml:space="preserve">moduły EDM oraz RZM (Elektroniczna Dokumentacja Medyczna oraz Rejestr Zdarzeń Medycznych). Szpital podpisał </w:t>
            </w:r>
            <w:r w:rsidR="00F063CF" w:rsidRPr="00633C78">
              <w:rPr>
                <w:rFonts w:asciiTheme="minorHAnsi" w:hAnsiTheme="minorHAnsi" w:cstheme="minorHAnsi"/>
                <w:sz w:val="22"/>
                <w:szCs w:val="22"/>
              </w:rPr>
              <w:t xml:space="preserve">również </w:t>
            </w:r>
            <w:r w:rsidRPr="00633C78">
              <w:rPr>
                <w:rFonts w:asciiTheme="minorHAnsi" w:hAnsiTheme="minorHAnsi" w:cstheme="minorHAnsi"/>
                <w:sz w:val="22"/>
                <w:szCs w:val="22"/>
              </w:rPr>
              <w:t xml:space="preserve">umowę z Narodowym Funduszem Zdrowia Wielkopolskim Oddziałem Wojewódzkim </w:t>
            </w:r>
            <w:r w:rsidR="00E12C2C" w:rsidRPr="00633C78">
              <w:rPr>
                <w:rFonts w:asciiTheme="minorHAnsi" w:hAnsiTheme="minorHAnsi" w:cstheme="minorHAnsi"/>
                <w:sz w:val="22"/>
                <w:szCs w:val="22"/>
              </w:rPr>
              <w:br/>
            </w:r>
            <w:r w:rsidRPr="00633C78">
              <w:rPr>
                <w:rFonts w:asciiTheme="minorHAnsi" w:hAnsiTheme="minorHAnsi" w:cstheme="minorHAnsi"/>
                <w:sz w:val="22"/>
                <w:szCs w:val="22"/>
              </w:rPr>
              <w:t xml:space="preserve">w Poznaniu o finansowanie w ramach Funduszu Przeciwdziałania COVID-19  dotyczącą podniesienia poziomu </w:t>
            </w:r>
            <w:proofErr w:type="spellStart"/>
            <w:r w:rsidRPr="00633C78">
              <w:rPr>
                <w:rFonts w:asciiTheme="minorHAnsi" w:hAnsiTheme="minorHAnsi" w:cstheme="minorHAnsi"/>
                <w:sz w:val="22"/>
                <w:szCs w:val="22"/>
              </w:rPr>
              <w:t>cyberbezpieczeństwa</w:t>
            </w:r>
            <w:proofErr w:type="spellEnd"/>
            <w:r w:rsidRPr="00633C78">
              <w:rPr>
                <w:rFonts w:asciiTheme="minorHAnsi" w:hAnsiTheme="minorHAnsi" w:cstheme="minorHAnsi"/>
                <w:sz w:val="22"/>
                <w:szCs w:val="22"/>
              </w:rPr>
              <w:t xml:space="preserve"> systemów teleinformatycznych. W ramach dofinansowania, Szpital przeprowadził audyt bezpieczeństwa posiadanych systemów informatycznych, przeszkolił personel oraz zakupił sprzęt informatyczny oraz oprogramowanie  niezbędn</w:t>
            </w:r>
            <w:r w:rsidR="00E12C2C" w:rsidRPr="00633C78">
              <w:rPr>
                <w:rFonts w:asciiTheme="minorHAnsi" w:hAnsiTheme="minorHAnsi" w:cstheme="minorHAnsi"/>
                <w:sz w:val="22"/>
                <w:szCs w:val="22"/>
              </w:rPr>
              <w:t>e</w:t>
            </w:r>
            <w:r w:rsidRPr="00633C78">
              <w:rPr>
                <w:rFonts w:asciiTheme="minorHAnsi" w:hAnsiTheme="minorHAnsi" w:cstheme="minorHAnsi"/>
                <w:sz w:val="22"/>
                <w:szCs w:val="22"/>
              </w:rPr>
              <w:t xml:space="preserve"> dla zapewnienia odpowiedniego poziomu </w:t>
            </w:r>
            <w:proofErr w:type="spellStart"/>
            <w:r w:rsidRPr="00633C78">
              <w:rPr>
                <w:rFonts w:asciiTheme="minorHAnsi" w:hAnsiTheme="minorHAnsi" w:cstheme="minorHAnsi"/>
                <w:sz w:val="22"/>
                <w:szCs w:val="22"/>
              </w:rPr>
              <w:t>cyberbezpieczeństwa</w:t>
            </w:r>
            <w:proofErr w:type="spellEnd"/>
            <w:r w:rsidRPr="00633C78">
              <w:rPr>
                <w:rFonts w:asciiTheme="minorHAnsi" w:hAnsiTheme="minorHAnsi" w:cstheme="minorHAnsi"/>
                <w:sz w:val="22"/>
                <w:szCs w:val="22"/>
              </w:rPr>
              <w:t xml:space="preserve"> systemów informatycznych jednostki. </w:t>
            </w:r>
            <w:r w:rsidR="00F063CF" w:rsidRPr="00633C78">
              <w:rPr>
                <w:rFonts w:asciiTheme="minorHAnsi" w:hAnsiTheme="minorHAnsi" w:cstheme="minorHAnsi"/>
                <w:sz w:val="22"/>
                <w:szCs w:val="22"/>
              </w:rPr>
              <w:t xml:space="preserve">Zakupiony został </w:t>
            </w:r>
            <w:r w:rsidRPr="00633C78">
              <w:rPr>
                <w:rFonts w:asciiTheme="minorHAnsi" w:hAnsiTheme="minorHAnsi" w:cstheme="minorHAnsi"/>
                <w:sz w:val="22"/>
                <w:szCs w:val="22"/>
              </w:rPr>
              <w:t xml:space="preserve">nowy serwer PACS wraz z niezbędnym oprogramowaniem, wymaganym do ciągle powiększającego się środowiska diagnostyki obrazowej, aby zapewnić racjonalne i bezpieczne skalowanie aplikacji w tym obszarze. Dodatkowo, zawarta została umowa serwisowa dla wsparcia Systemu RIS/PACS po okresie gwarancyjnym (Firma Pergamon </w:t>
            </w:r>
            <w:proofErr w:type="spellStart"/>
            <w:r w:rsidRPr="00633C78">
              <w:rPr>
                <w:rFonts w:asciiTheme="minorHAnsi" w:hAnsiTheme="minorHAnsi" w:cstheme="minorHAnsi"/>
                <w:sz w:val="22"/>
                <w:szCs w:val="22"/>
              </w:rPr>
              <w:t>Med</w:t>
            </w:r>
            <w:proofErr w:type="spellEnd"/>
            <w:r w:rsidRPr="00633C78">
              <w:rPr>
                <w:rFonts w:asciiTheme="minorHAnsi" w:hAnsiTheme="minorHAnsi" w:cstheme="minorHAnsi"/>
                <w:sz w:val="22"/>
                <w:szCs w:val="22"/>
              </w:rPr>
              <w:t>).</w:t>
            </w:r>
            <w:r w:rsidR="00F063CF" w:rsidRPr="00633C78">
              <w:rPr>
                <w:rFonts w:asciiTheme="minorHAnsi" w:hAnsiTheme="minorHAnsi" w:cstheme="minorHAnsi"/>
                <w:sz w:val="22"/>
                <w:szCs w:val="22"/>
              </w:rPr>
              <w:t xml:space="preserve"> </w:t>
            </w:r>
            <w:r w:rsidRPr="00633C78">
              <w:rPr>
                <w:rFonts w:asciiTheme="minorHAnsi" w:hAnsiTheme="minorHAnsi" w:cstheme="minorHAnsi"/>
                <w:sz w:val="22"/>
                <w:szCs w:val="22"/>
              </w:rPr>
              <w:t>Zainstalowano również i skonfigurowano, bezprzewodowe punkty dostępowe, umożliwiające darmowy oraz bezpieczny dostęp do Internetu dla pacjentów szpitala</w:t>
            </w:r>
            <w:r w:rsidR="00F063CF" w:rsidRPr="00633C78">
              <w:rPr>
                <w:rFonts w:asciiTheme="minorHAnsi" w:hAnsiTheme="minorHAnsi" w:cstheme="minorHAnsi"/>
                <w:sz w:val="22"/>
                <w:szCs w:val="22"/>
              </w:rPr>
              <w:t>. W</w:t>
            </w:r>
            <w:r w:rsidRPr="00633C78">
              <w:rPr>
                <w:rFonts w:asciiTheme="minorHAnsi" w:hAnsiTheme="minorHAnsi" w:cstheme="minorHAnsi"/>
                <w:sz w:val="22"/>
                <w:szCs w:val="22"/>
              </w:rPr>
              <w:t>drożono również w jednostce następujące rozwiązania:</w:t>
            </w:r>
          </w:p>
          <w:p w14:paraId="40787976" w14:textId="77777777" w:rsidR="008F58FE" w:rsidRPr="00633C78" w:rsidRDefault="008F58FE" w:rsidP="00633C78">
            <w:pPr>
              <w:pStyle w:val="Akapitzlist"/>
              <w:numPr>
                <w:ilvl w:val="0"/>
                <w:numId w:val="4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f</w:t>
            </w:r>
            <w:r w:rsidR="004855D7" w:rsidRPr="00633C78">
              <w:rPr>
                <w:rFonts w:asciiTheme="minorHAnsi" w:hAnsiTheme="minorHAnsi" w:cstheme="minorHAnsi"/>
                <w:sz w:val="22"/>
                <w:szCs w:val="22"/>
              </w:rPr>
              <w:t xml:space="preserve">unkcjonalność, umożliwiającą zobrazowanie listy leków, wystawianych </w:t>
            </w:r>
            <w:r w:rsidRPr="00633C78">
              <w:rPr>
                <w:rFonts w:asciiTheme="minorHAnsi" w:hAnsiTheme="minorHAnsi" w:cstheme="minorHAnsi"/>
                <w:sz w:val="22"/>
                <w:szCs w:val="22"/>
              </w:rPr>
              <w:br/>
            </w:r>
            <w:r w:rsidR="004855D7" w:rsidRPr="00633C78">
              <w:rPr>
                <w:rFonts w:asciiTheme="minorHAnsi" w:hAnsiTheme="minorHAnsi" w:cstheme="minorHAnsi"/>
                <w:sz w:val="22"/>
                <w:szCs w:val="22"/>
              </w:rPr>
              <w:t xml:space="preserve">w innych podmiotach medycznych, aby móc prawidłowo wystawić e-receptę </w:t>
            </w:r>
            <w:r w:rsidRPr="00633C78">
              <w:rPr>
                <w:rFonts w:asciiTheme="minorHAnsi" w:hAnsiTheme="minorHAnsi" w:cstheme="minorHAnsi"/>
                <w:sz w:val="22"/>
                <w:szCs w:val="22"/>
              </w:rPr>
              <w:br/>
            </w:r>
            <w:r w:rsidR="004855D7" w:rsidRPr="00633C78">
              <w:rPr>
                <w:rFonts w:asciiTheme="minorHAnsi" w:hAnsiTheme="minorHAnsi" w:cstheme="minorHAnsi"/>
                <w:sz w:val="22"/>
                <w:szCs w:val="22"/>
              </w:rPr>
              <w:t>z odpowiednim kodem specjalnym</w:t>
            </w:r>
            <w:r w:rsidRPr="00633C78">
              <w:rPr>
                <w:rFonts w:asciiTheme="minorHAnsi" w:hAnsiTheme="minorHAnsi" w:cstheme="minorHAnsi"/>
                <w:sz w:val="22"/>
                <w:szCs w:val="22"/>
              </w:rPr>
              <w:t>,</w:t>
            </w:r>
          </w:p>
          <w:p w14:paraId="3737EF15" w14:textId="77777777" w:rsidR="008F58FE" w:rsidRPr="00633C78" w:rsidRDefault="008F58FE" w:rsidP="00633C78">
            <w:pPr>
              <w:pStyle w:val="Akapitzlist"/>
              <w:numPr>
                <w:ilvl w:val="0"/>
                <w:numId w:val="4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f</w:t>
            </w:r>
            <w:r w:rsidR="004855D7" w:rsidRPr="00633C78">
              <w:rPr>
                <w:rFonts w:asciiTheme="minorHAnsi" w:hAnsiTheme="minorHAnsi" w:cstheme="minorHAnsi"/>
                <w:sz w:val="22"/>
                <w:szCs w:val="22"/>
              </w:rPr>
              <w:t xml:space="preserve">unkcjonalność, odpowiedzialną za aktualizację słowników kodów terytorialnych, nazw miejscowości i ulic, wymaganych w wielu sferach Systemu HIS </w:t>
            </w:r>
            <w:r w:rsidR="004855D7" w:rsidRPr="00633C78">
              <w:rPr>
                <w:rFonts w:asciiTheme="minorHAnsi" w:hAnsiTheme="minorHAnsi" w:cstheme="minorHAnsi"/>
                <w:sz w:val="22"/>
                <w:szCs w:val="22"/>
              </w:rPr>
              <w:lastRenderedPageBreak/>
              <w:t>(jak chociażby usłudze AP-KOLCE czy sprawozdawczości do PZH)</w:t>
            </w:r>
            <w:r w:rsidRPr="00633C78">
              <w:rPr>
                <w:rFonts w:asciiTheme="minorHAnsi" w:hAnsiTheme="minorHAnsi" w:cstheme="minorHAnsi"/>
                <w:sz w:val="22"/>
                <w:szCs w:val="22"/>
              </w:rPr>
              <w:t xml:space="preserve">, </w:t>
            </w:r>
          </w:p>
          <w:p w14:paraId="4EDD62AA" w14:textId="77777777" w:rsidR="008F58FE" w:rsidRPr="00633C78" w:rsidRDefault="008F58FE" w:rsidP="00633C78">
            <w:pPr>
              <w:pStyle w:val="Akapitzlist"/>
              <w:numPr>
                <w:ilvl w:val="0"/>
                <w:numId w:val="4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f</w:t>
            </w:r>
            <w:r w:rsidR="004855D7" w:rsidRPr="00633C78">
              <w:rPr>
                <w:rFonts w:asciiTheme="minorHAnsi" w:hAnsiTheme="minorHAnsi" w:cstheme="minorHAnsi"/>
                <w:sz w:val="22"/>
                <w:szCs w:val="22"/>
              </w:rPr>
              <w:t xml:space="preserve">unkcjonalność, odpowiedzialną za aktualizację listy leków, ze słownika BAZYL (pomocnych w procesie wystawiania </w:t>
            </w:r>
            <w:proofErr w:type="spellStart"/>
            <w:r w:rsidR="004855D7" w:rsidRPr="00633C78">
              <w:rPr>
                <w:rFonts w:asciiTheme="minorHAnsi" w:hAnsiTheme="minorHAnsi" w:cstheme="minorHAnsi"/>
                <w:sz w:val="22"/>
                <w:szCs w:val="22"/>
              </w:rPr>
              <w:t>eRecept</w:t>
            </w:r>
            <w:proofErr w:type="spellEnd"/>
            <w:r w:rsidR="004855D7" w:rsidRPr="00633C78">
              <w:rPr>
                <w:rFonts w:asciiTheme="minorHAnsi" w:hAnsiTheme="minorHAnsi" w:cstheme="minorHAnsi"/>
                <w:sz w:val="22"/>
                <w:szCs w:val="22"/>
              </w:rPr>
              <w:t xml:space="preserve"> czy Ordynacji Lekarskiej)</w:t>
            </w:r>
            <w:r w:rsidRPr="00633C78">
              <w:rPr>
                <w:rFonts w:asciiTheme="minorHAnsi" w:hAnsiTheme="minorHAnsi" w:cstheme="minorHAnsi"/>
                <w:sz w:val="22"/>
                <w:szCs w:val="22"/>
              </w:rPr>
              <w:t xml:space="preserve">, </w:t>
            </w:r>
          </w:p>
          <w:p w14:paraId="1664E66C" w14:textId="77777777" w:rsidR="008F58FE" w:rsidRPr="00633C78" w:rsidRDefault="004855D7" w:rsidP="00633C78">
            <w:pPr>
              <w:pStyle w:val="Akapitzlist"/>
              <w:numPr>
                <w:ilvl w:val="0"/>
                <w:numId w:val="4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Aplikację HSA (</w:t>
            </w:r>
            <w:proofErr w:type="spellStart"/>
            <w:r w:rsidRPr="00633C78">
              <w:rPr>
                <w:rFonts w:asciiTheme="minorHAnsi" w:hAnsiTheme="minorHAnsi" w:cstheme="minorHAnsi"/>
                <w:sz w:val="22"/>
                <w:szCs w:val="22"/>
              </w:rPr>
              <w:t>Hospital</w:t>
            </w:r>
            <w:proofErr w:type="spellEnd"/>
            <w:r w:rsidRPr="00633C78">
              <w:rPr>
                <w:rFonts w:asciiTheme="minorHAnsi" w:hAnsiTheme="minorHAnsi" w:cstheme="minorHAnsi"/>
                <w:sz w:val="22"/>
                <w:szCs w:val="22"/>
              </w:rPr>
              <w:t xml:space="preserve"> </w:t>
            </w:r>
            <w:proofErr w:type="spellStart"/>
            <w:r w:rsidRPr="00633C78">
              <w:rPr>
                <w:rFonts w:asciiTheme="minorHAnsi" w:hAnsiTheme="minorHAnsi" w:cstheme="minorHAnsi"/>
                <w:sz w:val="22"/>
                <w:szCs w:val="22"/>
              </w:rPr>
              <w:t>Support</w:t>
            </w:r>
            <w:proofErr w:type="spellEnd"/>
            <w:r w:rsidRPr="00633C78">
              <w:rPr>
                <w:rFonts w:asciiTheme="minorHAnsi" w:hAnsiTheme="minorHAnsi" w:cstheme="minorHAnsi"/>
                <w:sz w:val="22"/>
                <w:szCs w:val="22"/>
              </w:rPr>
              <w:t xml:space="preserve"> Applications) z modułem, odpowiedzialnym za automatyzację procesów, potrzebnych przy ewidencji uprawnień użytkowników w Systemie HIS Eskulap</w:t>
            </w:r>
            <w:r w:rsidR="008F58FE" w:rsidRPr="00633C78">
              <w:rPr>
                <w:rFonts w:asciiTheme="minorHAnsi" w:hAnsiTheme="minorHAnsi" w:cstheme="minorHAnsi"/>
                <w:sz w:val="22"/>
                <w:szCs w:val="22"/>
              </w:rPr>
              <w:t xml:space="preserve">, </w:t>
            </w:r>
          </w:p>
          <w:p w14:paraId="26B8D4A6" w14:textId="77777777" w:rsidR="008F58FE" w:rsidRPr="00633C78" w:rsidRDefault="004855D7" w:rsidP="00633C78">
            <w:pPr>
              <w:pStyle w:val="Akapitzlist"/>
              <w:numPr>
                <w:ilvl w:val="0"/>
                <w:numId w:val="4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Integrację, polegającą na dostosowaniu Systemu HIS Eskulap, do możliwości wystawienia elektronicznych zwolnień lekarskich (</w:t>
            </w:r>
            <w:proofErr w:type="spellStart"/>
            <w:r w:rsidRPr="00633C78">
              <w:rPr>
                <w:rFonts w:asciiTheme="minorHAnsi" w:hAnsiTheme="minorHAnsi" w:cstheme="minorHAnsi"/>
                <w:sz w:val="22"/>
                <w:szCs w:val="22"/>
              </w:rPr>
              <w:t>eZLA</w:t>
            </w:r>
            <w:proofErr w:type="spellEnd"/>
            <w:r w:rsidRPr="00633C78">
              <w:rPr>
                <w:rFonts w:asciiTheme="minorHAnsi" w:hAnsiTheme="minorHAnsi" w:cstheme="minorHAnsi"/>
                <w:sz w:val="22"/>
                <w:szCs w:val="22"/>
              </w:rPr>
              <w:t>)</w:t>
            </w:r>
            <w:r w:rsidR="008F58FE" w:rsidRPr="00633C78">
              <w:rPr>
                <w:rFonts w:asciiTheme="minorHAnsi" w:hAnsiTheme="minorHAnsi" w:cstheme="minorHAnsi"/>
                <w:sz w:val="22"/>
                <w:szCs w:val="22"/>
              </w:rPr>
              <w:t xml:space="preserve">, </w:t>
            </w:r>
          </w:p>
          <w:p w14:paraId="70538DC1" w14:textId="1BC2B335" w:rsidR="004855D7" w:rsidRPr="00633C78" w:rsidRDefault="004855D7" w:rsidP="00633C78">
            <w:pPr>
              <w:pStyle w:val="Akapitzlist"/>
              <w:numPr>
                <w:ilvl w:val="0"/>
                <w:numId w:val="4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Integrację, polegającą na dostosowaniu Systemu HIS Eskulap, do możliwości wystawienia zapotrzebowania na wyroby medyczne (</w:t>
            </w:r>
            <w:proofErr w:type="spellStart"/>
            <w:r w:rsidRPr="00633C78">
              <w:rPr>
                <w:rFonts w:asciiTheme="minorHAnsi" w:hAnsiTheme="minorHAnsi" w:cstheme="minorHAnsi"/>
                <w:sz w:val="22"/>
                <w:szCs w:val="22"/>
              </w:rPr>
              <w:t>eZWM</w:t>
            </w:r>
            <w:proofErr w:type="spellEnd"/>
            <w:r w:rsidRPr="00633C78">
              <w:rPr>
                <w:rFonts w:asciiTheme="minorHAnsi" w:hAnsiTheme="minorHAnsi" w:cstheme="minorHAnsi"/>
                <w:sz w:val="22"/>
                <w:szCs w:val="22"/>
              </w:rPr>
              <w:t>)</w:t>
            </w:r>
            <w:r w:rsidR="008F58FE" w:rsidRPr="00633C78">
              <w:rPr>
                <w:rFonts w:asciiTheme="minorHAnsi" w:hAnsiTheme="minorHAnsi" w:cstheme="minorHAnsi"/>
                <w:sz w:val="22"/>
                <w:szCs w:val="22"/>
              </w:rPr>
              <w:t>.</w:t>
            </w:r>
          </w:p>
          <w:p w14:paraId="50721A3A" w14:textId="17B71E76" w:rsidR="004855D7" w:rsidRPr="00633C78" w:rsidRDefault="004855D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2024 roku Szpital zakończył korzystanie ze starszej wersji systemu HIS – Eskulap </w:t>
            </w:r>
            <w:proofErr w:type="spellStart"/>
            <w:r w:rsidRPr="00633C78">
              <w:rPr>
                <w:rFonts w:asciiTheme="minorHAnsi" w:hAnsiTheme="minorHAnsi" w:cstheme="minorHAnsi"/>
                <w:sz w:val="22"/>
                <w:szCs w:val="22"/>
              </w:rPr>
              <w:t>Forms</w:t>
            </w:r>
            <w:proofErr w:type="spellEnd"/>
            <w:r w:rsidRPr="00633C78">
              <w:rPr>
                <w:rFonts w:asciiTheme="minorHAnsi" w:hAnsiTheme="minorHAnsi" w:cstheme="minorHAnsi"/>
                <w:sz w:val="22"/>
                <w:szCs w:val="22"/>
              </w:rPr>
              <w:t xml:space="preserve">, całkowicie migrując do bardziej zaawansowanej technologicznie i funkcjonalnie wersji Eskulap NT. Decyzja ta była istotnym krokiem w kierunku standaryzacji środowiska informatycznego oraz zapewnienia lepszej integracji z innymi systemami szpitalnymi. Równolegle rozpoczęto proces modernizacji całego systemu HIS, co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 xml:space="preserve">w perspektywie długoterminowej powinno pozwolić na płynne przejście z wersji NT do nowej generacji NG. Modernizacja obejmuje wszystkie obszary działalności placówki i stanowi fundament dalszej cyfryzacji, integracji i automatyzacji procesów medycznych oraz administracyjnych. </w:t>
            </w:r>
            <w:r w:rsidR="008F58FE" w:rsidRPr="00633C78">
              <w:rPr>
                <w:rFonts w:asciiTheme="minorHAnsi" w:hAnsiTheme="minorHAnsi" w:cstheme="minorHAnsi"/>
                <w:sz w:val="22"/>
                <w:szCs w:val="22"/>
              </w:rPr>
              <w:t>Pon</w:t>
            </w:r>
            <w:r w:rsidR="00E12C2C" w:rsidRPr="00633C78">
              <w:rPr>
                <w:rFonts w:asciiTheme="minorHAnsi" w:hAnsiTheme="minorHAnsi" w:cstheme="minorHAnsi"/>
                <w:sz w:val="22"/>
                <w:szCs w:val="22"/>
              </w:rPr>
              <w:t>a</w:t>
            </w:r>
            <w:r w:rsidR="008F58FE" w:rsidRPr="00633C78">
              <w:rPr>
                <w:rFonts w:asciiTheme="minorHAnsi" w:hAnsiTheme="minorHAnsi" w:cstheme="minorHAnsi"/>
                <w:sz w:val="22"/>
                <w:szCs w:val="22"/>
              </w:rPr>
              <w:t>dto planuje się s</w:t>
            </w:r>
            <w:r w:rsidRPr="00633C78">
              <w:rPr>
                <w:rFonts w:asciiTheme="minorHAnsi" w:hAnsiTheme="minorHAnsi" w:cstheme="minorHAnsi"/>
                <w:sz w:val="22"/>
                <w:szCs w:val="22"/>
              </w:rPr>
              <w:t xml:space="preserve">ystem HIS dodatkowo </w:t>
            </w:r>
            <w:r w:rsidR="00E12C2C" w:rsidRPr="00633C78">
              <w:rPr>
                <w:rFonts w:asciiTheme="minorHAnsi" w:hAnsiTheme="minorHAnsi" w:cstheme="minorHAnsi"/>
                <w:sz w:val="22"/>
                <w:szCs w:val="22"/>
              </w:rPr>
              <w:t>rozbudować</w:t>
            </w:r>
            <w:r w:rsidRPr="00633C78">
              <w:rPr>
                <w:rFonts w:asciiTheme="minorHAnsi" w:hAnsiTheme="minorHAnsi" w:cstheme="minorHAnsi"/>
                <w:sz w:val="22"/>
                <w:szCs w:val="22"/>
              </w:rPr>
              <w:t xml:space="preserve"> o moduły: Banku Krwi, moduł apteczny KOMIS oraz UDI (</w:t>
            </w:r>
            <w:proofErr w:type="spellStart"/>
            <w:r w:rsidRPr="00633C78">
              <w:rPr>
                <w:rFonts w:asciiTheme="minorHAnsi" w:hAnsiTheme="minorHAnsi" w:cstheme="minorHAnsi"/>
                <w:sz w:val="22"/>
                <w:szCs w:val="22"/>
              </w:rPr>
              <w:t>Unique</w:t>
            </w:r>
            <w:proofErr w:type="spellEnd"/>
            <w:r w:rsidRPr="00633C78">
              <w:rPr>
                <w:rFonts w:asciiTheme="minorHAnsi" w:hAnsiTheme="minorHAnsi" w:cstheme="minorHAnsi"/>
                <w:sz w:val="22"/>
                <w:szCs w:val="22"/>
              </w:rPr>
              <w:t xml:space="preserve"> Device </w:t>
            </w:r>
            <w:proofErr w:type="spellStart"/>
            <w:r w:rsidRPr="00633C78">
              <w:rPr>
                <w:rFonts w:asciiTheme="minorHAnsi" w:hAnsiTheme="minorHAnsi" w:cstheme="minorHAnsi"/>
                <w:sz w:val="22"/>
                <w:szCs w:val="22"/>
              </w:rPr>
              <w:t>Identification</w:t>
            </w:r>
            <w:proofErr w:type="spellEnd"/>
            <w:r w:rsidRPr="00633C78">
              <w:rPr>
                <w:rFonts w:asciiTheme="minorHAnsi" w:hAnsiTheme="minorHAnsi" w:cstheme="minorHAnsi"/>
                <w:sz w:val="22"/>
                <w:szCs w:val="22"/>
              </w:rPr>
              <w:t xml:space="preserve">), co usprawni zarządzanie krwią, lekami oraz wyrobami medycznymi. Szpital przeorganizował również system HIS, dostosowując jego strukturę i funkcjonalności do obowiązujących standardów jakościowych Centrum Monitorowania Jakości (CMJ). W ramach tych działań </w:t>
            </w:r>
            <w:proofErr w:type="spellStart"/>
            <w:r w:rsidRPr="00633C78">
              <w:rPr>
                <w:rFonts w:asciiTheme="minorHAnsi" w:hAnsiTheme="minorHAnsi" w:cstheme="minorHAnsi"/>
                <w:sz w:val="22"/>
                <w:szCs w:val="22"/>
              </w:rPr>
              <w:t>ucyfrowiono</w:t>
            </w:r>
            <w:proofErr w:type="spellEnd"/>
            <w:r w:rsidRPr="00633C78">
              <w:rPr>
                <w:rFonts w:asciiTheme="minorHAnsi" w:hAnsiTheme="minorHAnsi" w:cstheme="minorHAnsi"/>
                <w:sz w:val="22"/>
                <w:szCs w:val="22"/>
              </w:rPr>
              <w:t xml:space="preserve"> szereg dokumentów, </w:t>
            </w:r>
            <w:r w:rsidRPr="00633C78">
              <w:rPr>
                <w:rFonts w:asciiTheme="minorHAnsi" w:hAnsiTheme="minorHAnsi" w:cstheme="minorHAnsi"/>
                <w:sz w:val="22"/>
                <w:szCs w:val="22"/>
              </w:rPr>
              <w:lastRenderedPageBreak/>
              <w:t xml:space="preserve">które dotychczas funkcjonowały wyłącznie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 xml:space="preserve">w formie papierowej. Dodatkowo, wszystkie zgody oraz dokumenty istotne z punktu widzenia procesu hospitalizacji pacjenta są obecnie </w:t>
            </w:r>
            <w:proofErr w:type="spellStart"/>
            <w:r w:rsidRPr="00633C78">
              <w:rPr>
                <w:rFonts w:asciiTheme="minorHAnsi" w:hAnsiTheme="minorHAnsi" w:cstheme="minorHAnsi"/>
                <w:sz w:val="22"/>
                <w:szCs w:val="22"/>
              </w:rPr>
              <w:t>digitalizowane</w:t>
            </w:r>
            <w:proofErr w:type="spellEnd"/>
            <w:r w:rsidRPr="00633C78">
              <w:rPr>
                <w:rFonts w:asciiTheme="minorHAnsi" w:hAnsiTheme="minorHAnsi" w:cstheme="minorHAnsi"/>
                <w:sz w:val="22"/>
                <w:szCs w:val="22"/>
              </w:rPr>
              <w:t xml:space="preserve">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w systemie HIS, z możliwością opatrzenia ich podpisem pacjenta – w zależności od potrzeb danego przypadku. Rozwiązanie to usprawnia pracę personelu, zwiększa bezpieczeństwo dokumentacji oraz wspiera spełnienie wymagań akredytacyjnych.</w:t>
            </w:r>
          </w:p>
          <w:p w14:paraId="70BD4E85" w14:textId="180D1302" w:rsidR="004855D7" w:rsidRPr="00633C78" w:rsidRDefault="004855D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2024 roku zrealizowano także integrację systemu HIS w obszarze histopatologii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z rozwiązaniem firmy Consilio. Projekt ten miał na celu usprawnienie elektronicznego obiegu informacji, poprawę dostępności wyników oraz zwiększenie efektywności pracy zespołów diagnostycznych. W związku z wejściem w życie nowych wymagań wynikających z Krajowej Sieci Onkologicznej (KSO), wdrożenie to wymaga dodatkowej weryfikacji i dostosowania do aktualnych standardów raportowania i wymiany danych.</w:t>
            </w:r>
            <w:r w:rsidR="008F58FE"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Jednym z elementów rozwoju systemu HIS było również wdrażanie w 2024 roku kampanii                                           z wykorzystaniem botów telefonicznych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 xml:space="preserve">w poradniach i wybranych pracowniach, wspierających proces potwierdzania wizyt.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W kolejnych fazach planowane jest rozszerzenie funkcjonalności o możliwość zmiany terminu wizyty oraz kampanie SMS.</w:t>
            </w:r>
          </w:p>
          <w:p w14:paraId="6B430306" w14:textId="3F27780E" w:rsidR="00B5179E" w:rsidRPr="00633C78" w:rsidRDefault="004855D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Wszystkie działania, jakie podejmuje Szpital </w:t>
            </w:r>
            <w:r w:rsidR="008F58FE" w:rsidRPr="00633C78">
              <w:rPr>
                <w:rFonts w:asciiTheme="minorHAnsi" w:hAnsiTheme="minorHAnsi" w:cstheme="minorHAnsi"/>
                <w:sz w:val="22"/>
                <w:szCs w:val="22"/>
              </w:rPr>
              <w:br/>
              <w:t xml:space="preserve">Powiatowy Sp. z o.o. </w:t>
            </w:r>
            <w:r w:rsidRPr="00633C78">
              <w:rPr>
                <w:rFonts w:asciiTheme="minorHAnsi" w:hAnsiTheme="minorHAnsi" w:cstheme="minorHAnsi"/>
                <w:sz w:val="22"/>
                <w:szCs w:val="22"/>
              </w:rPr>
              <w:t xml:space="preserve">w Rawiczu w zakresie informatyzacji placówki zakładają w efekcie metodyczną i kompletną obsługę pacjenta </w:t>
            </w:r>
            <w:r w:rsidR="008F58FE" w:rsidRPr="00633C78">
              <w:rPr>
                <w:rFonts w:asciiTheme="minorHAnsi" w:hAnsiTheme="minorHAnsi" w:cstheme="minorHAnsi"/>
                <w:sz w:val="22"/>
                <w:szCs w:val="22"/>
              </w:rPr>
              <w:br/>
            </w:r>
            <w:r w:rsidRPr="00633C78">
              <w:rPr>
                <w:rFonts w:asciiTheme="minorHAnsi" w:hAnsiTheme="minorHAnsi" w:cstheme="minorHAnsi"/>
                <w:sz w:val="22"/>
                <w:szCs w:val="22"/>
              </w:rPr>
              <w:t xml:space="preserve">w każdym możliwym zakresie. </w:t>
            </w:r>
          </w:p>
        </w:tc>
      </w:tr>
      <w:tr w:rsidR="00633C78" w:rsidRPr="00633C78" w14:paraId="2638BD61" w14:textId="77777777" w:rsidTr="004F5BDC">
        <w:trPr>
          <w:trHeight w:val="983"/>
          <w:jc w:val="center"/>
        </w:trPr>
        <w:tc>
          <w:tcPr>
            <w:tcW w:w="4531" w:type="dxa"/>
            <w:gridSpan w:val="2"/>
            <w:tcBorders>
              <w:top w:val="single" w:sz="4" w:space="0" w:color="auto"/>
              <w:left w:val="single" w:sz="4" w:space="0" w:color="auto"/>
              <w:bottom w:val="single" w:sz="4" w:space="0" w:color="auto"/>
              <w:right w:val="single" w:sz="4" w:space="0" w:color="auto"/>
            </w:tcBorders>
            <w:vAlign w:val="center"/>
          </w:tcPr>
          <w:p w14:paraId="6CD88DA7" w14:textId="7EAA566C" w:rsidR="00B5179E" w:rsidRPr="00633C78" w:rsidRDefault="00B5179E" w:rsidP="00633C78">
            <w:pPr>
              <w:pStyle w:val="Akapitzlist"/>
              <w:numPr>
                <w:ilvl w:val="0"/>
                <w:numId w:val="12"/>
              </w:numPr>
              <w:spacing w:line="276" w:lineRule="auto"/>
              <w:rPr>
                <w:rFonts w:asciiTheme="minorHAnsi" w:hAnsiTheme="minorHAnsi" w:cstheme="minorHAnsi"/>
                <w:bCs/>
                <w:sz w:val="22"/>
                <w:szCs w:val="22"/>
              </w:rPr>
            </w:pPr>
            <w:r w:rsidRPr="00633C78">
              <w:rPr>
                <w:rFonts w:asciiTheme="minorHAnsi" w:hAnsiTheme="minorHAnsi" w:cstheme="minorHAnsi"/>
                <w:sz w:val="22"/>
                <w:szCs w:val="22"/>
              </w:rPr>
              <w:lastRenderedPageBreak/>
              <w:t xml:space="preserve">Modernizacja Szpitala Powiatowego </w:t>
            </w:r>
            <w:r w:rsidR="00D41996" w:rsidRPr="00633C78">
              <w:rPr>
                <w:rFonts w:asciiTheme="minorHAnsi" w:hAnsiTheme="minorHAnsi" w:cstheme="minorHAnsi"/>
                <w:sz w:val="22"/>
                <w:szCs w:val="22"/>
              </w:rPr>
              <w:br/>
            </w:r>
            <w:r w:rsidRPr="00633C78">
              <w:rPr>
                <w:rFonts w:asciiTheme="minorHAnsi" w:hAnsiTheme="minorHAnsi" w:cstheme="minorHAnsi"/>
                <w:sz w:val="22"/>
                <w:szCs w:val="22"/>
              </w:rPr>
              <w:t>w Rawiczu w zakresie dostosowania do wymogów Rozporządzenia Ministra Zdrowia z dnia 26 czerwca 2012 roku (Dz. U. 2012, Poz. 739) w sprawie szczegółowych wymagań, jakim powinny odpowiadać pomieszczenia i urządzenia podmiotu wykonującego działalność leczniczą (etap III)</w:t>
            </w:r>
          </w:p>
        </w:tc>
        <w:tc>
          <w:tcPr>
            <w:tcW w:w="4536" w:type="dxa"/>
            <w:tcBorders>
              <w:top w:val="single" w:sz="4" w:space="0" w:color="auto"/>
              <w:left w:val="single" w:sz="4" w:space="0" w:color="auto"/>
              <w:bottom w:val="single" w:sz="4" w:space="0" w:color="auto"/>
              <w:right w:val="single" w:sz="4" w:space="0" w:color="auto"/>
            </w:tcBorders>
            <w:vAlign w:val="center"/>
          </w:tcPr>
          <w:p w14:paraId="4ABF414B" w14:textId="003CE293" w:rsidR="00B5179E" w:rsidRPr="00633C78" w:rsidRDefault="004703E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latach 2022-2024 w ramach przeprowadzonej inwestycji przebudowywane zostały dwie kondygnacje budynku tj. parter oraz I piętro. Na parterze budynku zlokalizowane zostały: Izba Przyjęć, Nocna i Świąteczna Opieka Zdrowotna,  Centralna Rejestracja, Pracownia Endoskopii, Pracownia USG, Poradnia Ortopedyczna, Pracownia Diagnostyki Obrazowej, Pracownia Tomografii Komputerowej. Na pierwszym piętrze budynku powstał: Oddział Pediatryczny wraz </w:t>
            </w:r>
            <w:r w:rsidRPr="00633C78">
              <w:rPr>
                <w:rFonts w:asciiTheme="minorHAnsi" w:hAnsiTheme="minorHAnsi" w:cstheme="minorHAnsi"/>
                <w:sz w:val="22"/>
                <w:szCs w:val="22"/>
              </w:rPr>
              <w:br/>
              <w:t xml:space="preserve">z Poradnią Pediatryczną i Oddział Chirurgiczny. </w:t>
            </w:r>
            <w:r w:rsidRPr="00633C78">
              <w:rPr>
                <w:rFonts w:asciiTheme="minorHAnsi" w:hAnsiTheme="minorHAnsi" w:cstheme="minorHAnsi"/>
                <w:sz w:val="22"/>
                <w:szCs w:val="22"/>
              </w:rPr>
              <w:lastRenderedPageBreak/>
              <w:t>Inwestycję zakończono w lutym 2024 roku oddając całość do użytkowania. Ostateczny koszt inwestycji wyniósł 25.857.838,02 zł. W listopadzie 2024 r. Szpital w ramach realizacji Etapu III (remont</w:t>
            </w:r>
            <w:r w:rsidRPr="00633C78">
              <w:rPr>
                <w:rFonts w:asciiTheme="minorHAnsi" w:hAnsiTheme="minorHAnsi" w:cstheme="minorHAnsi"/>
                <w:sz w:val="22"/>
                <w:szCs w:val="22"/>
              </w:rPr>
              <w:br/>
              <w:t>i przebudowa kondygnacji II i III budynku Szpitala, tj. Oddziału Geriatrycznego oraz Oddziału Chorób Wewnętrznych) złożył wniosek o dofinansowanie modernizacji II piętra budynku głównego</w:t>
            </w:r>
            <w:r w:rsidRPr="00633C78">
              <w:rPr>
                <w:rFonts w:asciiTheme="minorHAnsi" w:hAnsiTheme="minorHAnsi" w:cstheme="minorHAnsi"/>
                <w:sz w:val="22"/>
                <w:szCs w:val="22"/>
              </w:rPr>
              <w:br/>
              <w:t>z przeznaczeniem na 40 łóżkowy oddział geriatryczny. Projekt realizowany będzie w ramach Krajowego Planu Odbudowy i Zwiększenia Odporności – komponent D „Efektywność, dostępność i jakość systemu ochrony zdrowia”. Wartość planowanej inwestycji wynosi ponad</w:t>
            </w:r>
            <w:r w:rsidRPr="00633C78">
              <w:rPr>
                <w:rFonts w:asciiTheme="minorHAnsi" w:hAnsiTheme="minorHAnsi" w:cstheme="minorHAnsi"/>
                <w:sz w:val="22"/>
                <w:szCs w:val="22"/>
              </w:rPr>
              <w:br/>
              <w:t>21 mln złotych.</w:t>
            </w:r>
          </w:p>
        </w:tc>
      </w:tr>
      <w:tr w:rsidR="00B5179E" w:rsidRPr="00633C78" w14:paraId="7112C92C" w14:textId="77777777" w:rsidTr="004F5BDC">
        <w:trPr>
          <w:trHeight w:val="992"/>
          <w:jc w:val="center"/>
        </w:trPr>
        <w:tc>
          <w:tcPr>
            <w:tcW w:w="4531" w:type="dxa"/>
            <w:gridSpan w:val="2"/>
            <w:tcBorders>
              <w:top w:val="single" w:sz="4" w:space="0" w:color="auto"/>
              <w:left w:val="single" w:sz="4" w:space="0" w:color="auto"/>
              <w:bottom w:val="single" w:sz="4" w:space="0" w:color="auto"/>
              <w:right w:val="single" w:sz="4" w:space="0" w:color="auto"/>
            </w:tcBorders>
            <w:vAlign w:val="center"/>
          </w:tcPr>
          <w:p w14:paraId="69C5F1A0" w14:textId="77777777" w:rsidR="00B5179E" w:rsidRPr="00633C78" w:rsidRDefault="00B5179E" w:rsidP="00633C78">
            <w:pPr>
              <w:pStyle w:val="Akapitzlist"/>
              <w:numPr>
                <w:ilvl w:val="0"/>
                <w:numId w:val="12"/>
              </w:numPr>
              <w:spacing w:line="276" w:lineRule="auto"/>
              <w:rPr>
                <w:rFonts w:asciiTheme="minorHAnsi" w:hAnsiTheme="minorHAnsi" w:cstheme="minorHAnsi"/>
                <w:sz w:val="22"/>
                <w:szCs w:val="22"/>
              </w:rPr>
            </w:pPr>
            <w:r w:rsidRPr="00633C78">
              <w:rPr>
                <w:rFonts w:asciiTheme="minorHAnsi" w:hAnsiTheme="minorHAnsi" w:cstheme="minorHAnsi"/>
                <w:sz w:val="22"/>
                <w:szCs w:val="22"/>
              </w:rPr>
              <w:lastRenderedPageBreak/>
              <w:t>Termomodernizacja oraz poprawa efektywności energetycznej kompleksu szpitalnego</w:t>
            </w:r>
          </w:p>
        </w:tc>
        <w:tc>
          <w:tcPr>
            <w:tcW w:w="4536" w:type="dxa"/>
            <w:tcBorders>
              <w:top w:val="single" w:sz="4" w:space="0" w:color="auto"/>
              <w:left w:val="single" w:sz="4" w:space="0" w:color="auto"/>
              <w:bottom w:val="single" w:sz="4" w:space="0" w:color="auto"/>
              <w:right w:val="single" w:sz="4" w:space="0" w:color="auto"/>
            </w:tcBorders>
            <w:vAlign w:val="center"/>
          </w:tcPr>
          <w:p w14:paraId="0D50FC6F" w14:textId="327FB21F" w:rsidR="006877A4" w:rsidRPr="00633C78" w:rsidRDefault="006877A4"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Szpital Powiatowy w Rawiczu Sp. z o.o. w 2024 r. rozpoczął działania zmierzające do przeprowadzenia termomodernizacji budynków wchodzących w skład kompleksu szpitalnego. Zlecono przeprowadzenie audytów energetycznych wszystkich budynków. Celem Szpitala jest wymiana źródła ciepła na ogrzewanie niegenerujące zanieczyszczenia środowiska ani smogu. Wymiana źródła ciepła ma na celu również zniwelowanie kosztów ogrzewania oraz zamontowanie systemu o dużej trwałości. </w:t>
            </w:r>
            <w:r w:rsidR="00250D8E" w:rsidRPr="00633C78">
              <w:rPr>
                <w:rFonts w:asciiTheme="minorHAnsi" w:hAnsiTheme="minorHAnsi" w:cstheme="minorHAnsi"/>
                <w:sz w:val="22"/>
                <w:szCs w:val="22"/>
              </w:rPr>
              <w:br/>
            </w:r>
            <w:r w:rsidRPr="00633C78">
              <w:rPr>
                <w:rFonts w:asciiTheme="minorHAnsi" w:hAnsiTheme="minorHAnsi" w:cstheme="minorHAnsi"/>
                <w:sz w:val="22"/>
                <w:szCs w:val="22"/>
              </w:rPr>
              <w:t>W ramach termomodernizacji budynku głównego planowane jest wykonanie ocieplenia ściany południowej, wymianę stolarki okiennej w całym budynku. Termomodernizacja budynków ma obejmować m.in. wymianę pokrycia dachowego</w:t>
            </w:r>
            <w:r w:rsidR="00250D8E" w:rsidRPr="00633C78">
              <w:rPr>
                <w:rFonts w:asciiTheme="minorHAnsi" w:hAnsiTheme="minorHAnsi" w:cstheme="minorHAnsi"/>
                <w:sz w:val="22"/>
                <w:szCs w:val="22"/>
              </w:rPr>
              <w:br/>
            </w:r>
            <w:r w:rsidRPr="00633C78">
              <w:rPr>
                <w:rFonts w:asciiTheme="minorHAnsi" w:hAnsiTheme="minorHAnsi" w:cstheme="minorHAnsi"/>
                <w:sz w:val="22"/>
                <w:szCs w:val="22"/>
              </w:rPr>
              <w:t xml:space="preserve">(w przypadku gdy do tej pory nie zostało jeszcze wymienione), docieplenia stropów wewnętrznych, docieplenie ścian, wymianę stolarki okiennej                         i drzwiowej.  </w:t>
            </w:r>
          </w:p>
          <w:p w14:paraId="69D37A96" w14:textId="2291E90F" w:rsidR="00B5179E" w:rsidRPr="00633C78" w:rsidRDefault="006877A4"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działań zmierzających do poprawy efektywności energetycznej kompleksu szpitalnego w roku 2024 zrealizowano zadanie pn. „Poprawa efektywności energetycznej Szpitala Powiatowego w Rawiczu Sp. z o.o. poprzez zakup</w:t>
            </w:r>
            <w:r w:rsidR="00250D8E" w:rsidRPr="00633C78">
              <w:rPr>
                <w:rFonts w:asciiTheme="minorHAnsi" w:hAnsiTheme="minorHAnsi" w:cstheme="minorHAnsi"/>
                <w:sz w:val="22"/>
                <w:szCs w:val="22"/>
              </w:rPr>
              <w:br/>
            </w:r>
            <w:r w:rsidRPr="00633C78">
              <w:rPr>
                <w:rFonts w:asciiTheme="minorHAnsi" w:hAnsiTheme="minorHAnsi" w:cstheme="minorHAnsi"/>
                <w:sz w:val="22"/>
                <w:szCs w:val="22"/>
              </w:rPr>
              <w:t xml:space="preserve">i montaż instalacji fotowoltaicznej”. W ramach projektu zakupiono i zamontowano system fotowoltaiczny wraz z optymalizatorami mocy na budynku Centrum Rehabilitacji. Realizacja projektu przyczyni się do zmniejszenia śladu węglowego. </w:t>
            </w:r>
            <w:r w:rsidRPr="00633C78">
              <w:rPr>
                <w:rFonts w:asciiTheme="minorHAnsi" w:hAnsiTheme="minorHAnsi" w:cstheme="minorHAnsi"/>
                <w:sz w:val="22"/>
                <w:szCs w:val="22"/>
              </w:rPr>
              <w:lastRenderedPageBreak/>
              <w:t xml:space="preserve">Wartość projektu wynosiła 236.855,65 zł. Ponadto pod koniec grudnia 2024 r. złożono wniosek </w:t>
            </w:r>
            <w:r w:rsidR="00250D8E" w:rsidRPr="00633C78">
              <w:rPr>
                <w:rFonts w:asciiTheme="minorHAnsi" w:hAnsiTheme="minorHAnsi" w:cstheme="minorHAnsi"/>
                <w:sz w:val="22"/>
                <w:szCs w:val="22"/>
              </w:rPr>
              <w:br/>
            </w:r>
            <w:r w:rsidRPr="00633C78">
              <w:rPr>
                <w:rFonts w:asciiTheme="minorHAnsi" w:hAnsiTheme="minorHAnsi" w:cstheme="minorHAnsi"/>
                <w:sz w:val="22"/>
                <w:szCs w:val="22"/>
              </w:rPr>
              <w:t xml:space="preserve">o dofinansowanie inwestycji pn. „Termomodernizacja oraz wymiana źródła ciepła na cele ogrzewania budynków wraz </w:t>
            </w:r>
            <w:r w:rsidR="00250D8E" w:rsidRPr="00633C78">
              <w:rPr>
                <w:rFonts w:asciiTheme="minorHAnsi" w:hAnsiTheme="minorHAnsi" w:cstheme="minorHAnsi"/>
                <w:sz w:val="22"/>
                <w:szCs w:val="22"/>
              </w:rPr>
              <w:br/>
            </w:r>
            <w:r w:rsidRPr="00633C78">
              <w:rPr>
                <w:rFonts w:asciiTheme="minorHAnsi" w:hAnsiTheme="minorHAnsi" w:cstheme="minorHAnsi"/>
                <w:sz w:val="22"/>
                <w:szCs w:val="22"/>
              </w:rPr>
              <w:t xml:space="preserve">z zapotrzebowaniem na ciepło do wentylacji oraz na cele bytowe dla Budynku nr 1 oraz Budynku </w:t>
            </w:r>
            <w:r w:rsidR="00250D8E" w:rsidRPr="00633C78">
              <w:rPr>
                <w:rFonts w:asciiTheme="minorHAnsi" w:hAnsiTheme="minorHAnsi" w:cstheme="minorHAnsi"/>
                <w:sz w:val="22"/>
                <w:szCs w:val="22"/>
              </w:rPr>
              <w:br/>
            </w:r>
            <w:r w:rsidRPr="00633C78">
              <w:rPr>
                <w:rFonts w:asciiTheme="minorHAnsi" w:hAnsiTheme="minorHAnsi" w:cstheme="minorHAnsi"/>
                <w:sz w:val="22"/>
                <w:szCs w:val="22"/>
              </w:rPr>
              <w:t xml:space="preserve">nr 2 Szpitala Powiatowego w Rawiczu Sp. z o.o.” Inwestycja obejmuje termomodernizację dwóch budynków, tj. budynku nr 1 (budynek główny Szpitala) i budynku nr 2 (Administracja). Planowana inwestycja to wartość ponad 11 mln złotych. Celem działań inwestycyjnych jest poprawa jakości powietrza atmosferycznego oraz ograniczenie strat ciepła w budynkach i poprawa ich efektywności energetycznej. </w:t>
            </w:r>
          </w:p>
        </w:tc>
      </w:tr>
    </w:tbl>
    <w:p w14:paraId="78BC8069" w14:textId="77777777" w:rsidR="00B5179E" w:rsidRPr="00633C78" w:rsidRDefault="00B5179E" w:rsidP="00633C78">
      <w:pPr>
        <w:spacing w:line="276" w:lineRule="auto"/>
        <w:jc w:val="both"/>
        <w:rPr>
          <w:rFonts w:asciiTheme="minorHAnsi" w:hAnsiTheme="minorHAnsi" w:cstheme="minorHAnsi"/>
        </w:rPr>
      </w:pPr>
    </w:p>
    <w:p w14:paraId="72C6C7C1" w14:textId="77777777" w:rsidR="00FC59E6" w:rsidRDefault="00FC59E6" w:rsidP="00633C78">
      <w:pPr>
        <w:spacing w:after="120" w:line="276" w:lineRule="auto"/>
        <w:rPr>
          <w:rFonts w:asciiTheme="minorHAnsi" w:hAnsiTheme="minorHAnsi" w:cstheme="minorHAnsi"/>
          <w:b/>
        </w:rPr>
      </w:pPr>
    </w:p>
    <w:p w14:paraId="77E8CA11" w14:textId="53836501"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2.3.</w:t>
      </w:r>
    </w:p>
    <w:p w14:paraId="2FEF9434"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941"/>
        <w:gridCol w:w="2731"/>
        <w:gridCol w:w="4390"/>
      </w:tblGrid>
      <w:tr w:rsidR="00633C78" w:rsidRPr="00633C78" w14:paraId="1949E1F4" w14:textId="77777777" w:rsidTr="004F5BDC">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389CF439" w14:textId="77777777" w:rsidR="004F5BDC" w:rsidRPr="00633C78" w:rsidRDefault="004F5BD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00F38535" w14:textId="7B850452" w:rsidR="004F5BDC" w:rsidRPr="00633C78" w:rsidRDefault="004F5BDC"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Racjonalizacja i modernizacja infrastruktury powiatu</w:t>
            </w:r>
          </w:p>
        </w:tc>
      </w:tr>
      <w:tr w:rsidR="00633C78" w:rsidRPr="00633C78" w14:paraId="378C1A20" w14:textId="77777777" w:rsidTr="004F5BDC">
        <w:trPr>
          <w:trHeight w:val="903"/>
          <w:jc w:val="center"/>
        </w:trPr>
        <w:tc>
          <w:tcPr>
            <w:tcW w:w="1071" w:type="pct"/>
            <w:tcBorders>
              <w:top w:val="single" w:sz="4" w:space="0" w:color="auto"/>
              <w:left w:val="single" w:sz="4" w:space="0" w:color="auto"/>
              <w:bottom w:val="single" w:sz="4" w:space="0" w:color="auto"/>
              <w:right w:val="single" w:sz="4" w:space="0" w:color="auto"/>
            </w:tcBorders>
            <w:vAlign w:val="center"/>
          </w:tcPr>
          <w:p w14:paraId="426DFAC0" w14:textId="77777777" w:rsidR="004F5BDC" w:rsidRPr="00633C78" w:rsidRDefault="004F5BD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5F5413E5" w14:textId="0A227C49" w:rsidR="004F5BDC" w:rsidRPr="00633C78" w:rsidRDefault="004F5BDC"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Poprawa stanu i rozwój infrastruktury pomocy społecznej</w:t>
            </w:r>
          </w:p>
        </w:tc>
      </w:tr>
      <w:tr w:rsidR="00633C78" w:rsidRPr="00633C78" w14:paraId="7AC9ABA7" w14:textId="77777777" w:rsidTr="004F0624">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14D3009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7DCB4958" w14:textId="77777777" w:rsidR="00B5179E" w:rsidRPr="00633C78" w:rsidRDefault="00B5179E" w:rsidP="00633C78">
            <w:pPr>
              <w:pStyle w:val="Programy"/>
              <w:spacing w:before="0" w:line="276" w:lineRule="auto"/>
              <w:ind w:left="0" w:firstLine="0"/>
              <w:jc w:val="center"/>
              <w:rPr>
                <w:rFonts w:asciiTheme="minorHAnsi" w:hAnsiTheme="minorHAnsi" w:cstheme="minorHAnsi"/>
                <w:szCs w:val="22"/>
              </w:rPr>
            </w:pPr>
            <w:r w:rsidRPr="00633C78">
              <w:rPr>
                <w:rFonts w:asciiTheme="minorHAnsi" w:hAnsiTheme="minorHAnsi" w:cstheme="minorHAnsi"/>
                <w:szCs w:val="22"/>
              </w:rPr>
              <w:t>Poprawa warunków bytowych mieszkańców placówek pomocy społecznej, zapewnienie nowych form pomocy</w:t>
            </w:r>
          </w:p>
        </w:tc>
      </w:tr>
      <w:tr w:rsidR="00633C78" w:rsidRPr="00633C78" w14:paraId="13A3DD91" w14:textId="77777777" w:rsidTr="004F5BDC">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25CB1B15" w14:textId="77777777" w:rsidR="004F5BDC" w:rsidRPr="00633C78" w:rsidRDefault="004F5BD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06E17DCD" w14:textId="290FCE70" w:rsidR="004F5BDC" w:rsidRPr="00633C78" w:rsidRDefault="004F5BDC"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Powiatowe Centrum Pomocy Rodzinie</w:t>
            </w:r>
            <w:r w:rsidR="000D37F2" w:rsidRPr="00633C78">
              <w:rPr>
                <w:rFonts w:asciiTheme="minorHAnsi" w:hAnsiTheme="minorHAnsi" w:cstheme="minorHAnsi"/>
                <w:szCs w:val="22"/>
              </w:rPr>
              <w:t xml:space="preserve">, inne podmioty uczestniczące </w:t>
            </w:r>
            <w:r w:rsidR="000D37F2" w:rsidRPr="00633C78">
              <w:rPr>
                <w:rFonts w:asciiTheme="minorHAnsi" w:hAnsiTheme="minorHAnsi" w:cstheme="minorHAnsi"/>
                <w:szCs w:val="22"/>
              </w:rPr>
              <w:br/>
              <w:t>w projekcie, Starostwo Powiatowe</w:t>
            </w:r>
          </w:p>
        </w:tc>
      </w:tr>
      <w:tr w:rsidR="00633C78" w:rsidRPr="00633C78" w14:paraId="1A4F43AB" w14:textId="77777777" w:rsidTr="004F0624">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1077D114"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3929" w:type="pct"/>
            <w:gridSpan w:val="2"/>
            <w:tcBorders>
              <w:top w:val="single" w:sz="4" w:space="0" w:color="auto"/>
              <w:left w:val="single" w:sz="4" w:space="0" w:color="auto"/>
              <w:bottom w:val="single" w:sz="4" w:space="0" w:color="auto"/>
              <w:right w:val="single" w:sz="4" w:space="0" w:color="auto"/>
            </w:tcBorders>
            <w:vAlign w:val="center"/>
          </w:tcPr>
          <w:p w14:paraId="5F9CB817"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klienci i pracownicy pomocy społecznej</w:t>
            </w:r>
          </w:p>
        </w:tc>
      </w:tr>
      <w:tr w:rsidR="00633C78" w:rsidRPr="00633C78" w14:paraId="446995D0" w14:textId="77777777" w:rsidTr="004F5BDC">
        <w:trPr>
          <w:trHeight w:val="559"/>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6DE3AD84"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422" w:type="pct"/>
            <w:tcBorders>
              <w:top w:val="single" w:sz="4" w:space="0" w:color="auto"/>
              <w:left w:val="single" w:sz="4" w:space="0" w:color="auto"/>
              <w:bottom w:val="single" w:sz="4" w:space="0" w:color="auto"/>
              <w:right w:val="single" w:sz="4" w:space="0" w:color="auto"/>
            </w:tcBorders>
            <w:vAlign w:val="center"/>
          </w:tcPr>
          <w:p w14:paraId="52849C36"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0127C50A" w14:textId="77777777" w:rsidTr="004F5BDC">
        <w:trPr>
          <w:trHeight w:val="4403"/>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21A5305F" w14:textId="77777777" w:rsidR="00B5179E" w:rsidRPr="00633C78" w:rsidRDefault="00B5179E" w:rsidP="00633C78">
            <w:pPr>
              <w:pStyle w:val="Akapitzlist"/>
              <w:numPr>
                <w:ilvl w:val="0"/>
                <w:numId w:val="13"/>
              </w:numPr>
              <w:spacing w:line="276" w:lineRule="auto"/>
              <w:rPr>
                <w:rFonts w:asciiTheme="minorHAnsi" w:hAnsiTheme="minorHAnsi" w:cstheme="minorHAnsi"/>
                <w:sz w:val="22"/>
                <w:szCs w:val="22"/>
              </w:rPr>
            </w:pPr>
            <w:r w:rsidRPr="00633C78">
              <w:rPr>
                <w:rFonts w:asciiTheme="minorHAnsi" w:hAnsiTheme="minorHAnsi" w:cstheme="minorHAnsi"/>
                <w:sz w:val="22"/>
                <w:szCs w:val="22"/>
              </w:rPr>
              <w:lastRenderedPageBreak/>
              <w:t>Dom Pomocy Społecznej w Pakówce:</w:t>
            </w:r>
          </w:p>
          <w:p w14:paraId="593D5DE3" w14:textId="0C9673FD" w:rsidR="00B5179E" w:rsidRPr="00633C78" w:rsidRDefault="00B5179E" w:rsidP="00633C78">
            <w:pPr>
              <w:numPr>
                <w:ilvl w:val="0"/>
                <w:numId w:val="14"/>
              </w:numPr>
              <w:autoSpaceDE w:val="0"/>
              <w:autoSpaceDN w:val="0"/>
              <w:adjustRightInd w:val="0"/>
              <w:spacing w:line="276" w:lineRule="auto"/>
              <w:rPr>
                <w:rFonts w:asciiTheme="minorHAnsi" w:hAnsiTheme="minorHAnsi" w:cstheme="minorHAnsi"/>
                <w:sz w:val="22"/>
                <w:szCs w:val="22"/>
              </w:rPr>
            </w:pPr>
            <w:r w:rsidRPr="00633C78">
              <w:rPr>
                <w:rFonts w:asciiTheme="minorHAnsi" w:eastAsia="Calibri" w:hAnsiTheme="minorHAnsi" w:cstheme="minorHAnsi"/>
                <w:sz w:val="22"/>
                <w:szCs w:val="22"/>
              </w:rPr>
              <w:t>budowa windy zewnętrznej wraz</w:t>
            </w:r>
            <w:r w:rsidR="0058487C" w:rsidRPr="00633C78">
              <w:rPr>
                <w:rFonts w:asciiTheme="minorHAnsi" w:eastAsia="Calibri" w:hAnsiTheme="minorHAnsi" w:cstheme="minorHAnsi"/>
                <w:sz w:val="22"/>
                <w:szCs w:val="22"/>
              </w:rPr>
              <w:br/>
            </w:r>
            <w:r w:rsidRPr="00633C78">
              <w:rPr>
                <w:rFonts w:asciiTheme="minorHAnsi" w:eastAsia="Calibri" w:hAnsiTheme="minorHAnsi" w:cstheme="minorHAnsi"/>
                <w:sz w:val="22"/>
                <w:szCs w:val="22"/>
              </w:rPr>
              <w:t>z podjazdem w budynku „Gniazdo”</w:t>
            </w:r>
          </w:p>
          <w:p w14:paraId="2247C235" w14:textId="41F67A16" w:rsidR="00B5179E" w:rsidRPr="00633C78" w:rsidRDefault="00B5179E" w:rsidP="00633C78">
            <w:pPr>
              <w:numPr>
                <w:ilvl w:val="0"/>
                <w:numId w:val="14"/>
              </w:numPr>
              <w:autoSpaceDE w:val="0"/>
              <w:autoSpaceDN w:val="0"/>
              <w:adjustRightInd w:val="0"/>
              <w:spacing w:line="276" w:lineRule="auto"/>
              <w:rPr>
                <w:rFonts w:asciiTheme="minorHAnsi" w:hAnsiTheme="minorHAnsi" w:cstheme="minorHAnsi"/>
                <w:sz w:val="22"/>
                <w:szCs w:val="22"/>
              </w:rPr>
            </w:pPr>
            <w:r w:rsidRPr="00633C78">
              <w:rPr>
                <w:rFonts w:asciiTheme="minorHAnsi" w:eastAsia="Calibri" w:hAnsiTheme="minorHAnsi" w:cstheme="minorHAnsi"/>
                <w:sz w:val="22"/>
                <w:szCs w:val="22"/>
              </w:rPr>
              <w:t>remont łazienek w budynkach „Gniazdo”</w:t>
            </w:r>
            <w:r w:rsidR="0058487C" w:rsidRPr="00633C78">
              <w:rPr>
                <w:rFonts w:asciiTheme="minorHAnsi" w:eastAsia="Calibri" w:hAnsiTheme="minorHAnsi" w:cstheme="minorHAnsi"/>
                <w:sz w:val="22"/>
                <w:szCs w:val="22"/>
              </w:rPr>
              <w:br/>
            </w:r>
            <w:r w:rsidRPr="00633C78">
              <w:rPr>
                <w:rFonts w:asciiTheme="minorHAnsi" w:eastAsia="Calibri" w:hAnsiTheme="minorHAnsi" w:cstheme="minorHAnsi"/>
                <w:sz w:val="22"/>
                <w:szCs w:val="22"/>
              </w:rPr>
              <w:t>i „Labirynt”</w:t>
            </w:r>
          </w:p>
          <w:p w14:paraId="35F21E95" w14:textId="77777777" w:rsidR="00B5179E" w:rsidRPr="00633C78" w:rsidRDefault="00B5179E" w:rsidP="00633C78">
            <w:pPr>
              <w:numPr>
                <w:ilvl w:val="0"/>
                <w:numId w:val="14"/>
              </w:numPr>
              <w:autoSpaceDE w:val="0"/>
              <w:autoSpaceDN w:val="0"/>
              <w:adjustRightInd w:val="0"/>
              <w:spacing w:line="276" w:lineRule="auto"/>
              <w:rPr>
                <w:rFonts w:asciiTheme="minorHAnsi" w:hAnsiTheme="minorHAnsi" w:cstheme="minorHAnsi"/>
                <w:sz w:val="22"/>
                <w:szCs w:val="22"/>
              </w:rPr>
            </w:pPr>
            <w:r w:rsidRPr="00633C78">
              <w:rPr>
                <w:rFonts w:asciiTheme="minorHAnsi" w:eastAsia="Calibri" w:hAnsiTheme="minorHAnsi" w:cstheme="minorHAnsi"/>
                <w:sz w:val="22"/>
                <w:szCs w:val="22"/>
              </w:rPr>
              <w:t>zakup wyposażenia do pokoi mieszkalnych</w:t>
            </w:r>
          </w:p>
          <w:p w14:paraId="248BFDDE" w14:textId="77777777"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docieplenie wraz z wykonaniem elewacji zewnętrznej budynku „Labirynt”</w:t>
            </w:r>
          </w:p>
          <w:p w14:paraId="2996E8EB" w14:textId="77777777"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 xml:space="preserve">remont tarasu wraz z budową podjazdu dla niepełnosprawnych w budynku „Gniazdo” </w:t>
            </w:r>
          </w:p>
          <w:p w14:paraId="1D724CD9" w14:textId="77777777"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budowa parkingu dla pojazdów przy budynku „Pod Lipami”</w:t>
            </w:r>
          </w:p>
          <w:p w14:paraId="44FAF3A1" w14:textId="3860CC3E"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remont pokoi mieszkalnych w budynku „Gniazdo”, „Labirynt”, „Pod Lipami”</w:t>
            </w:r>
          </w:p>
          <w:p w14:paraId="6A613650" w14:textId="27B66C4C"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 xml:space="preserve">remont pomieszczeń dziennego pobytu </w:t>
            </w:r>
            <w:r w:rsidR="0058487C" w:rsidRPr="00633C78">
              <w:rPr>
                <w:rFonts w:asciiTheme="minorHAnsi" w:hAnsiTheme="minorHAnsi" w:cstheme="minorHAnsi"/>
                <w:sz w:val="22"/>
                <w:szCs w:val="22"/>
              </w:rPr>
              <w:br/>
            </w:r>
            <w:r w:rsidRPr="00633C78">
              <w:rPr>
                <w:rFonts w:asciiTheme="minorHAnsi" w:hAnsiTheme="minorHAnsi" w:cstheme="minorHAnsi"/>
                <w:sz w:val="22"/>
                <w:szCs w:val="22"/>
              </w:rPr>
              <w:t xml:space="preserve">gr. VI i </w:t>
            </w:r>
            <w:proofErr w:type="spellStart"/>
            <w:r w:rsidRPr="00633C78">
              <w:rPr>
                <w:rFonts w:asciiTheme="minorHAnsi" w:hAnsiTheme="minorHAnsi" w:cstheme="minorHAnsi"/>
                <w:sz w:val="22"/>
                <w:szCs w:val="22"/>
              </w:rPr>
              <w:t>I</w:t>
            </w:r>
            <w:proofErr w:type="spellEnd"/>
            <w:r w:rsidRPr="00633C78">
              <w:rPr>
                <w:rFonts w:asciiTheme="minorHAnsi" w:hAnsiTheme="minorHAnsi" w:cstheme="minorHAnsi"/>
                <w:sz w:val="22"/>
                <w:szCs w:val="22"/>
              </w:rPr>
              <w:t xml:space="preserve"> </w:t>
            </w:r>
          </w:p>
          <w:p w14:paraId="2E6D7833" w14:textId="77777777"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 xml:space="preserve">utwardzenie kostka brukową terenu wokół budynku „Gniazdo” </w:t>
            </w:r>
          </w:p>
          <w:p w14:paraId="38A90DE6" w14:textId="77777777" w:rsidR="00B5179E" w:rsidRPr="00633C78" w:rsidRDefault="00B5179E" w:rsidP="00633C78">
            <w:pPr>
              <w:numPr>
                <w:ilvl w:val="0"/>
                <w:numId w:val="34"/>
              </w:numPr>
              <w:spacing w:line="276" w:lineRule="auto"/>
              <w:rPr>
                <w:rFonts w:asciiTheme="minorHAnsi" w:hAnsiTheme="minorHAnsi" w:cstheme="minorHAnsi"/>
                <w:sz w:val="22"/>
                <w:szCs w:val="22"/>
              </w:rPr>
            </w:pPr>
            <w:r w:rsidRPr="00633C78">
              <w:rPr>
                <w:rFonts w:asciiTheme="minorHAnsi" w:hAnsiTheme="minorHAnsi" w:cstheme="minorHAnsi"/>
                <w:sz w:val="22"/>
                <w:szCs w:val="22"/>
              </w:rPr>
              <w:t>poprawa efektywności energetycznej budynków</w:t>
            </w:r>
          </w:p>
        </w:tc>
        <w:tc>
          <w:tcPr>
            <w:tcW w:w="2422" w:type="pct"/>
            <w:tcBorders>
              <w:top w:val="single" w:sz="4" w:space="0" w:color="auto"/>
              <w:left w:val="single" w:sz="4" w:space="0" w:color="auto"/>
              <w:bottom w:val="single" w:sz="4" w:space="0" w:color="auto"/>
              <w:right w:val="single" w:sz="4" w:space="0" w:color="auto"/>
            </w:tcBorders>
            <w:vAlign w:val="center"/>
          </w:tcPr>
          <w:p w14:paraId="4887146F" w14:textId="08D7D51A" w:rsidR="00B5179E" w:rsidRPr="00633C78" w:rsidRDefault="008B3672"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2024 r. zakupiono wyposażenie do pokoi</w:t>
            </w:r>
            <w:r w:rsidR="002C7A56"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mieszkalnych, pomieszczeń dziennego pobytu oraz pracowni terapii. Ponadto wyremontowane zostały </w:t>
            </w:r>
            <w:r w:rsidR="002C7A56" w:rsidRPr="00633C78">
              <w:rPr>
                <w:rFonts w:asciiTheme="minorHAnsi" w:hAnsiTheme="minorHAnsi" w:cstheme="minorHAnsi"/>
                <w:sz w:val="22"/>
                <w:szCs w:val="22"/>
              </w:rPr>
              <w:t xml:space="preserve">pokoje mieszkalne w budynku „Gniazdo”, „Labirynt”, „Pod Lipami” oraz korytarz przy pomieszczeniach terapeutycznych w budynku „Labirynt” i wymieniono pokrycie dachowe </w:t>
            </w:r>
            <w:r w:rsidR="002C7A56" w:rsidRPr="00633C78">
              <w:rPr>
                <w:rFonts w:asciiTheme="minorHAnsi" w:hAnsiTheme="minorHAnsi" w:cstheme="minorHAnsi"/>
                <w:sz w:val="22"/>
                <w:szCs w:val="22"/>
              </w:rPr>
              <w:br/>
              <w:t>w budynku „Pod Lipami”. Ponadto utwardzono kostką brukową teren wokół budynku „Gniazdo” na powierzchni ok. 120 m</w:t>
            </w:r>
            <w:r w:rsidR="002C7A56" w:rsidRPr="00633C78">
              <w:rPr>
                <w:rFonts w:asciiTheme="minorHAnsi" w:hAnsiTheme="minorHAnsi" w:cstheme="minorHAnsi"/>
                <w:sz w:val="22"/>
                <w:szCs w:val="22"/>
                <w:vertAlign w:val="superscript"/>
              </w:rPr>
              <w:t>2</w:t>
            </w:r>
            <w:r w:rsidR="002C7A56" w:rsidRPr="00633C78">
              <w:rPr>
                <w:rFonts w:asciiTheme="minorHAnsi" w:hAnsiTheme="minorHAnsi" w:cstheme="minorHAnsi"/>
                <w:sz w:val="22"/>
                <w:szCs w:val="22"/>
              </w:rPr>
              <w:t xml:space="preserve">.  </w:t>
            </w:r>
          </w:p>
        </w:tc>
      </w:tr>
      <w:tr w:rsidR="00633C78" w:rsidRPr="00633C78" w14:paraId="53E2A74A" w14:textId="77777777" w:rsidTr="004F5BDC">
        <w:trPr>
          <w:trHeight w:val="2961"/>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6DBEB485" w14:textId="77777777" w:rsidR="00B5179E" w:rsidRPr="00633C78" w:rsidRDefault="00B5179E" w:rsidP="00633C78">
            <w:pPr>
              <w:pStyle w:val="Akapitzlist"/>
              <w:numPr>
                <w:ilvl w:val="0"/>
                <w:numId w:val="13"/>
              </w:numPr>
              <w:spacing w:line="276" w:lineRule="auto"/>
              <w:rPr>
                <w:rFonts w:asciiTheme="minorHAnsi" w:hAnsiTheme="minorHAnsi" w:cstheme="minorHAnsi"/>
                <w:sz w:val="22"/>
                <w:szCs w:val="22"/>
              </w:rPr>
            </w:pPr>
            <w:r w:rsidRPr="00633C78">
              <w:rPr>
                <w:rFonts w:asciiTheme="minorHAnsi" w:hAnsiTheme="minorHAnsi" w:cstheme="minorHAnsi"/>
                <w:sz w:val="22"/>
                <w:szCs w:val="22"/>
              </w:rPr>
              <w:t>Dom Pomocy Społecznej w Osieku:</w:t>
            </w:r>
          </w:p>
          <w:p w14:paraId="482052BF"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utwardzenie nawierzchni wokół budynku pałacowego</w:t>
            </w:r>
          </w:p>
          <w:p w14:paraId="1B133524"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montaż windy z platformą dla osób niepełnosprawnych przy budynku pałacowym</w:t>
            </w:r>
          </w:p>
          <w:p w14:paraId="4AEA720E" w14:textId="77777777" w:rsidR="00B5179E" w:rsidRPr="00633C78" w:rsidRDefault="00B5179E" w:rsidP="00633C78">
            <w:pPr>
              <w:numPr>
                <w:ilvl w:val="0"/>
                <w:numId w:val="14"/>
              </w:numPr>
              <w:autoSpaceDE w:val="0"/>
              <w:autoSpaceDN w:val="0"/>
              <w:adjustRightInd w:val="0"/>
              <w:spacing w:line="276" w:lineRule="auto"/>
              <w:rPr>
                <w:rFonts w:asciiTheme="minorHAnsi" w:hAnsiTheme="minorHAnsi" w:cstheme="minorHAnsi"/>
                <w:sz w:val="22"/>
                <w:szCs w:val="22"/>
              </w:rPr>
            </w:pPr>
            <w:r w:rsidRPr="00633C78">
              <w:rPr>
                <w:rFonts w:asciiTheme="minorHAnsi" w:eastAsia="Calibri" w:hAnsiTheme="minorHAnsi" w:cstheme="minorHAnsi"/>
                <w:sz w:val="22"/>
                <w:szCs w:val="22"/>
              </w:rPr>
              <w:t>wykonanie klap dymowych w budynku „Nowy Blok”</w:t>
            </w:r>
          </w:p>
          <w:p w14:paraId="1F2663F8" w14:textId="77777777" w:rsidR="00B5179E" w:rsidRPr="00633C78" w:rsidRDefault="00B5179E" w:rsidP="00633C78">
            <w:pPr>
              <w:numPr>
                <w:ilvl w:val="0"/>
                <w:numId w:val="14"/>
              </w:numPr>
              <w:autoSpaceDE w:val="0"/>
              <w:autoSpaceDN w:val="0"/>
              <w:adjustRightInd w:val="0"/>
              <w:spacing w:line="276" w:lineRule="auto"/>
              <w:rPr>
                <w:rFonts w:asciiTheme="minorHAnsi" w:hAnsiTheme="minorHAnsi" w:cstheme="minorHAnsi"/>
                <w:sz w:val="22"/>
                <w:szCs w:val="22"/>
              </w:rPr>
            </w:pPr>
            <w:r w:rsidRPr="00633C78">
              <w:rPr>
                <w:rFonts w:asciiTheme="minorHAnsi" w:hAnsiTheme="minorHAnsi" w:cstheme="minorHAnsi"/>
                <w:sz w:val="22"/>
                <w:szCs w:val="22"/>
              </w:rPr>
              <w:t>wykonanie ogrodzenia w części parkowej (2021-2030)</w:t>
            </w:r>
          </w:p>
          <w:p w14:paraId="1ED5F59D" w14:textId="77777777" w:rsidR="00B5179E" w:rsidRPr="00633C78" w:rsidRDefault="00B5179E" w:rsidP="00633C78">
            <w:pPr>
              <w:numPr>
                <w:ilvl w:val="0"/>
                <w:numId w:val="14"/>
              </w:numPr>
              <w:autoSpaceDE w:val="0"/>
              <w:autoSpaceDN w:val="0"/>
              <w:adjustRightInd w:val="0"/>
              <w:spacing w:line="276" w:lineRule="auto"/>
              <w:rPr>
                <w:rFonts w:asciiTheme="minorHAnsi" w:hAnsiTheme="minorHAnsi" w:cstheme="minorHAnsi"/>
                <w:sz w:val="22"/>
                <w:szCs w:val="22"/>
              </w:rPr>
            </w:pPr>
            <w:r w:rsidRPr="00633C78">
              <w:rPr>
                <w:rFonts w:asciiTheme="minorHAnsi" w:hAnsiTheme="minorHAnsi" w:cstheme="minorHAnsi"/>
                <w:sz w:val="22"/>
                <w:szCs w:val="22"/>
              </w:rPr>
              <w:t>poprawa efektywności energetycznej budynków</w:t>
            </w:r>
          </w:p>
        </w:tc>
        <w:tc>
          <w:tcPr>
            <w:tcW w:w="2422" w:type="pct"/>
            <w:tcBorders>
              <w:top w:val="single" w:sz="4" w:space="0" w:color="auto"/>
              <w:left w:val="single" w:sz="4" w:space="0" w:color="auto"/>
              <w:bottom w:val="single" w:sz="4" w:space="0" w:color="auto"/>
              <w:right w:val="single" w:sz="4" w:space="0" w:color="auto"/>
            </w:tcBorders>
            <w:vAlign w:val="center"/>
          </w:tcPr>
          <w:p w14:paraId="545A8264" w14:textId="6997AA77" w:rsidR="006262A6" w:rsidRPr="00633C78" w:rsidRDefault="006262A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Zadania nie zostały wykonane ze względu na brak</w:t>
            </w:r>
            <w:r w:rsidR="002F5D1E"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środków finansowych na ich realizację. </w:t>
            </w:r>
          </w:p>
          <w:p w14:paraId="228AC173" w14:textId="77777777" w:rsidR="006262A6" w:rsidRPr="00633C78" w:rsidRDefault="006262A6" w:rsidP="00633C78">
            <w:pPr>
              <w:spacing w:line="276" w:lineRule="auto"/>
              <w:jc w:val="both"/>
              <w:rPr>
                <w:rFonts w:asciiTheme="minorHAnsi" w:hAnsiTheme="minorHAnsi" w:cstheme="minorHAnsi"/>
                <w:sz w:val="22"/>
                <w:szCs w:val="22"/>
              </w:rPr>
            </w:pPr>
          </w:p>
          <w:p w14:paraId="113C5DAE" w14:textId="2D73B7F8" w:rsidR="00B5179E" w:rsidRPr="00633C78" w:rsidRDefault="006262A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ubiegłym roku został wykonany Kompleksowy audyt energetyczny obiektów placówki, a jego celem było posiadanie dokument</w:t>
            </w:r>
            <w:r w:rsidR="0058487C" w:rsidRPr="00633C78">
              <w:rPr>
                <w:rFonts w:asciiTheme="minorHAnsi" w:hAnsiTheme="minorHAnsi" w:cstheme="minorHAnsi"/>
                <w:sz w:val="22"/>
                <w:szCs w:val="22"/>
              </w:rPr>
              <w:t>ów</w:t>
            </w:r>
            <w:r w:rsidRPr="00633C78">
              <w:rPr>
                <w:rFonts w:asciiTheme="minorHAnsi" w:hAnsiTheme="minorHAnsi" w:cstheme="minorHAnsi"/>
                <w:sz w:val="22"/>
                <w:szCs w:val="22"/>
              </w:rPr>
              <w:t xml:space="preserve"> na potrzeby </w:t>
            </w:r>
            <w:r w:rsidRPr="00633C78">
              <w:rPr>
                <w:rFonts w:asciiTheme="minorHAnsi" w:hAnsiTheme="minorHAnsi" w:cstheme="minorHAnsi"/>
                <w:sz w:val="22"/>
                <w:szCs w:val="22"/>
              </w:rPr>
              <w:br/>
              <w:t>i możliwości aplikowania o środki zewnętrzne.</w:t>
            </w:r>
          </w:p>
        </w:tc>
      </w:tr>
      <w:tr w:rsidR="00633C78" w:rsidRPr="00633C78" w14:paraId="1742646E" w14:textId="77777777" w:rsidTr="004F5BDC">
        <w:trPr>
          <w:trHeight w:val="1557"/>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39389BDF" w14:textId="4B657617" w:rsidR="00B5179E" w:rsidRPr="00633C78" w:rsidRDefault="00B5179E" w:rsidP="00633C78">
            <w:pPr>
              <w:pStyle w:val="Akapitzlist"/>
              <w:numPr>
                <w:ilvl w:val="0"/>
                <w:numId w:val="13"/>
              </w:numPr>
              <w:spacing w:line="276" w:lineRule="auto"/>
              <w:rPr>
                <w:rFonts w:asciiTheme="minorHAnsi" w:hAnsiTheme="minorHAnsi" w:cstheme="minorHAnsi"/>
                <w:sz w:val="22"/>
                <w:szCs w:val="22"/>
              </w:rPr>
            </w:pPr>
            <w:r w:rsidRPr="00633C78">
              <w:rPr>
                <w:rFonts w:asciiTheme="minorHAnsi" w:hAnsiTheme="minorHAnsi" w:cstheme="minorHAnsi"/>
                <w:sz w:val="22"/>
                <w:szCs w:val="22"/>
              </w:rPr>
              <w:t>Placówki Opiekuńczo-Wychowawcze „Mały Dworek” i „Nowy Dworek” w Łaszczynie:</w:t>
            </w:r>
          </w:p>
          <w:p w14:paraId="4BC0999F"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wymiana części stolarki drzwiowej</w:t>
            </w:r>
          </w:p>
          <w:p w14:paraId="36D239E9"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organizacja garaży</w:t>
            </w:r>
          </w:p>
          <w:p w14:paraId="3A046E9F"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wymiana pieca CO (grzanie wody)</w:t>
            </w:r>
          </w:p>
          <w:p w14:paraId="57148E78"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 xml:space="preserve">uregulowanie stanu prawnego garaży </w:t>
            </w:r>
          </w:p>
          <w:p w14:paraId="4AAA8116" w14:textId="77777777" w:rsidR="00B5179E" w:rsidRPr="00633C78" w:rsidRDefault="00B5179E" w:rsidP="00633C78">
            <w:pPr>
              <w:numPr>
                <w:ilvl w:val="0"/>
                <w:numId w:val="14"/>
              </w:numPr>
              <w:autoSpaceDE w:val="0"/>
              <w:autoSpaceDN w:val="0"/>
              <w:adjustRightInd w:val="0"/>
              <w:spacing w:line="276" w:lineRule="auto"/>
              <w:rPr>
                <w:rFonts w:asciiTheme="minorHAnsi" w:eastAsia="Calibri" w:hAnsiTheme="minorHAnsi" w:cstheme="minorHAnsi"/>
                <w:sz w:val="22"/>
                <w:szCs w:val="22"/>
              </w:rPr>
            </w:pPr>
            <w:r w:rsidRPr="00633C78">
              <w:rPr>
                <w:rFonts w:asciiTheme="minorHAnsi" w:eastAsia="Calibri" w:hAnsiTheme="minorHAnsi" w:cstheme="minorHAnsi"/>
                <w:sz w:val="22"/>
                <w:szCs w:val="22"/>
              </w:rPr>
              <w:t>poprawa efektywności energetycznej budynków</w:t>
            </w:r>
          </w:p>
        </w:tc>
        <w:tc>
          <w:tcPr>
            <w:tcW w:w="2422" w:type="pct"/>
            <w:tcBorders>
              <w:top w:val="single" w:sz="4" w:space="0" w:color="auto"/>
              <w:left w:val="single" w:sz="4" w:space="0" w:color="auto"/>
              <w:bottom w:val="single" w:sz="4" w:space="0" w:color="auto"/>
              <w:right w:val="single" w:sz="4" w:space="0" w:color="auto"/>
            </w:tcBorders>
            <w:vAlign w:val="center"/>
          </w:tcPr>
          <w:p w14:paraId="0A270DA0" w14:textId="0E7037C3" w:rsidR="00B5179E" w:rsidRPr="00633C78" w:rsidRDefault="0041745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lang w:eastAsia="ar-SA"/>
              </w:rPr>
              <w:t xml:space="preserve">Stolarka drzwiowa nie została wymieniona. Drzwi są sprawne, lecz nie spełniają normy cieplnej. Garaże zostały odpowiednio zabezpieczone przed negatywnymi warunkami atmosferycznymi. Usytuowane są one w budynku należącym do POW „Mały Dworek” w Łaszczynie, natomiast grunt na którym stoją jest własnością RKS </w:t>
            </w:r>
            <w:r w:rsidRPr="00633C78">
              <w:rPr>
                <w:rFonts w:asciiTheme="minorHAnsi" w:hAnsiTheme="minorHAnsi" w:cstheme="minorHAnsi"/>
                <w:sz w:val="22"/>
                <w:szCs w:val="22"/>
                <w:lang w:eastAsia="ar-SA"/>
              </w:rPr>
              <w:br/>
              <w:t>w Łaszczynie. W przyszłości planuje się ich zlikwidowanie i zorganizowanie pomieszczeń garażowych na terenie Placówki. Piec został wymieniony w 2020 r., natomiast w chwili obecnej w p</w:t>
            </w:r>
            <w:r w:rsidRPr="00633C78">
              <w:rPr>
                <w:rFonts w:asciiTheme="minorHAnsi" w:hAnsiTheme="minorHAnsi" w:cstheme="minorHAnsi"/>
                <w:sz w:val="22"/>
                <w:szCs w:val="22"/>
              </w:rPr>
              <w:t xml:space="preserve">lacówce jest przeprowadzany audyt </w:t>
            </w:r>
            <w:r w:rsidRPr="00633C78">
              <w:rPr>
                <w:rFonts w:asciiTheme="minorHAnsi" w:hAnsiTheme="minorHAnsi" w:cstheme="minorHAnsi"/>
                <w:sz w:val="22"/>
                <w:szCs w:val="22"/>
              </w:rPr>
              <w:lastRenderedPageBreak/>
              <w:t>energetyczny budynku, aby w przyszłości móc zastosować rozwiązania poprawiające efektywność energetyczną.</w:t>
            </w:r>
          </w:p>
        </w:tc>
      </w:tr>
      <w:tr w:rsidR="00B5179E" w:rsidRPr="00633C78" w14:paraId="13EA76BB" w14:textId="77777777" w:rsidTr="004F5BDC">
        <w:trPr>
          <w:trHeight w:val="846"/>
          <w:jc w:val="center"/>
        </w:trPr>
        <w:tc>
          <w:tcPr>
            <w:tcW w:w="2578" w:type="pct"/>
            <w:gridSpan w:val="2"/>
            <w:tcBorders>
              <w:top w:val="single" w:sz="4" w:space="0" w:color="auto"/>
              <w:left w:val="single" w:sz="4" w:space="0" w:color="auto"/>
              <w:bottom w:val="single" w:sz="4" w:space="0" w:color="auto"/>
              <w:right w:val="single" w:sz="4" w:space="0" w:color="auto"/>
            </w:tcBorders>
            <w:vAlign w:val="center"/>
          </w:tcPr>
          <w:p w14:paraId="6913975E" w14:textId="77777777" w:rsidR="00B5179E" w:rsidRPr="00633C78" w:rsidRDefault="00B5179E" w:rsidP="00633C78">
            <w:pPr>
              <w:pStyle w:val="Akapitzlist"/>
              <w:numPr>
                <w:ilvl w:val="0"/>
                <w:numId w:val="1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Wyburzenie istniejącego budynku, znajdującego się przy DPS Pakówka (na działce nr 904/7, położonej w obrębie Gołaszyn, gmina Bojanowo) i budowa parterowego pawilonu</w:t>
            </w:r>
          </w:p>
        </w:tc>
        <w:tc>
          <w:tcPr>
            <w:tcW w:w="2422" w:type="pct"/>
            <w:tcBorders>
              <w:top w:val="single" w:sz="4" w:space="0" w:color="auto"/>
              <w:left w:val="single" w:sz="4" w:space="0" w:color="auto"/>
              <w:bottom w:val="single" w:sz="4" w:space="0" w:color="auto"/>
              <w:right w:val="single" w:sz="4" w:space="0" w:color="auto"/>
            </w:tcBorders>
            <w:vAlign w:val="center"/>
          </w:tcPr>
          <w:p w14:paraId="2FA2CEF6" w14:textId="7D71B638" w:rsidR="00B5179E" w:rsidRPr="00633C78" w:rsidRDefault="00E50C51" w:rsidP="00633C78">
            <w:pPr>
              <w:spacing w:line="276" w:lineRule="auto"/>
              <w:ind w:left="360" w:hanging="284"/>
              <w:rPr>
                <w:rFonts w:asciiTheme="minorHAnsi" w:hAnsiTheme="minorHAnsi" w:cstheme="minorHAnsi"/>
                <w:sz w:val="22"/>
                <w:szCs w:val="22"/>
              </w:rPr>
            </w:pPr>
            <w:r w:rsidRPr="00633C78">
              <w:rPr>
                <w:rFonts w:asciiTheme="minorHAnsi" w:hAnsiTheme="minorHAnsi" w:cstheme="minorHAnsi"/>
                <w:sz w:val="22"/>
                <w:szCs w:val="22"/>
              </w:rPr>
              <w:t>W 2024 r. zadanie nie zostało zrealizowane.</w:t>
            </w:r>
          </w:p>
        </w:tc>
      </w:tr>
    </w:tbl>
    <w:p w14:paraId="24D9A2BA" w14:textId="77777777" w:rsidR="00B5179E" w:rsidRPr="00633C78" w:rsidRDefault="00B5179E" w:rsidP="00633C78">
      <w:pPr>
        <w:spacing w:line="276" w:lineRule="auto"/>
        <w:jc w:val="both"/>
        <w:rPr>
          <w:rFonts w:asciiTheme="minorHAnsi" w:hAnsiTheme="minorHAnsi" w:cstheme="minorHAnsi"/>
        </w:rPr>
      </w:pPr>
    </w:p>
    <w:p w14:paraId="491BE490" w14:textId="5E6F6C3D"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2.4.</w:t>
      </w:r>
    </w:p>
    <w:p w14:paraId="22F403E0"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552"/>
        <w:gridCol w:w="2131"/>
        <w:gridCol w:w="5379"/>
      </w:tblGrid>
      <w:tr w:rsidR="00633C78" w:rsidRPr="00633C78" w14:paraId="6F8B7405" w14:textId="77777777" w:rsidTr="00B235D8">
        <w:trPr>
          <w:trHeight w:val="617"/>
          <w:jc w:val="center"/>
        </w:trPr>
        <w:tc>
          <w:tcPr>
            <w:tcW w:w="856" w:type="pct"/>
            <w:tcBorders>
              <w:top w:val="single" w:sz="4" w:space="0" w:color="auto"/>
              <w:left w:val="single" w:sz="4" w:space="0" w:color="auto"/>
              <w:bottom w:val="single" w:sz="4" w:space="0" w:color="auto"/>
              <w:right w:val="single" w:sz="4" w:space="0" w:color="auto"/>
            </w:tcBorders>
            <w:vAlign w:val="center"/>
          </w:tcPr>
          <w:p w14:paraId="4E1C4E37" w14:textId="77777777" w:rsidR="00B235D8" w:rsidRPr="00633C78" w:rsidRDefault="00B235D8"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144" w:type="pct"/>
            <w:gridSpan w:val="2"/>
            <w:tcBorders>
              <w:top w:val="single" w:sz="4" w:space="0" w:color="auto"/>
              <w:left w:val="single" w:sz="4" w:space="0" w:color="auto"/>
              <w:bottom w:val="single" w:sz="4" w:space="0" w:color="auto"/>
              <w:right w:val="single" w:sz="4" w:space="0" w:color="auto"/>
            </w:tcBorders>
            <w:vAlign w:val="center"/>
          </w:tcPr>
          <w:p w14:paraId="5D8C6F01" w14:textId="31079638" w:rsidR="00B235D8" w:rsidRPr="00633C78" w:rsidRDefault="00B235D8"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Racjonalizacja i modernizacja infrastruktury powiatu</w:t>
            </w:r>
          </w:p>
        </w:tc>
      </w:tr>
      <w:tr w:rsidR="00633C78" w:rsidRPr="00633C78" w14:paraId="59DCE8FD" w14:textId="77777777" w:rsidTr="00B235D8">
        <w:trPr>
          <w:trHeight w:val="903"/>
          <w:jc w:val="center"/>
        </w:trPr>
        <w:tc>
          <w:tcPr>
            <w:tcW w:w="856" w:type="pct"/>
            <w:tcBorders>
              <w:top w:val="single" w:sz="4" w:space="0" w:color="auto"/>
              <w:left w:val="single" w:sz="4" w:space="0" w:color="auto"/>
              <w:bottom w:val="single" w:sz="4" w:space="0" w:color="auto"/>
              <w:right w:val="single" w:sz="4" w:space="0" w:color="auto"/>
            </w:tcBorders>
            <w:vAlign w:val="center"/>
          </w:tcPr>
          <w:p w14:paraId="53EECAEB" w14:textId="77777777" w:rsidR="00B235D8" w:rsidRPr="00633C78" w:rsidRDefault="00B235D8"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144" w:type="pct"/>
            <w:gridSpan w:val="2"/>
            <w:tcBorders>
              <w:top w:val="single" w:sz="4" w:space="0" w:color="auto"/>
              <w:left w:val="single" w:sz="4" w:space="0" w:color="auto"/>
              <w:bottom w:val="single" w:sz="4" w:space="0" w:color="auto"/>
              <w:right w:val="single" w:sz="4" w:space="0" w:color="auto"/>
            </w:tcBorders>
            <w:vAlign w:val="center"/>
          </w:tcPr>
          <w:p w14:paraId="106DA788" w14:textId="77777777" w:rsidR="00B235D8" w:rsidRPr="00633C78" w:rsidRDefault="00B235D8" w:rsidP="00633C78">
            <w:pPr>
              <w:spacing w:line="276" w:lineRule="auto"/>
              <w:ind w:left="10"/>
              <w:jc w:val="center"/>
              <w:rPr>
                <w:rFonts w:asciiTheme="minorHAnsi" w:hAnsiTheme="minorHAnsi" w:cstheme="minorHAnsi"/>
                <w:b/>
              </w:rPr>
            </w:pPr>
            <w:r w:rsidRPr="00633C78">
              <w:rPr>
                <w:rFonts w:asciiTheme="minorHAnsi" w:hAnsiTheme="minorHAnsi" w:cstheme="minorHAnsi"/>
                <w:b/>
              </w:rPr>
              <w:t>Modernizacja budynku Starostwa Powiatowego</w:t>
            </w:r>
          </w:p>
          <w:p w14:paraId="038D2BFB" w14:textId="59C0BE4F" w:rsidR="00B235D8" w:rsidRPr="00633C78" w:rsidRDefault="00B235D8"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 xml:space="preserve">w Rawiczu oraz Powiatowego Centrum Usług Wspólnych w Rawiczu </w:t>
            </w:r>
          </w:p>
        </w:tc>
      </w:tr>
      <w:tr w:rsidR="00633C78" w:rsidRPr="00633C78" w14:paraId="017D0FDC" w14:textId="77777777" w:rsidTr="00B235D8">
        <w:trPr>
          <w:trHeight w:val="864"/>
          <w:jc w:val="center"/>
        </w:trPr>
        <w:tc>
          <w:tcPr>
            <w:tcW w:w="856" w:type="pct"/>
            <w:tcBorders>
              <w:top w:val="single" w:sz="4" w:space="0" w:color="auto"/>
              <w:left w:val="single" w:sz="4" w:space="0" w:color="auto"/>
              <w:bottom w:val="single" w:sz="4" w:space="0" w:color="auto"/>
              <w:right w:val="single" w:sz="4" w:space="0" w:color="auto"/>
            </w:tcBorders>
            <w:vAlign w:val="center"/>
          </w:tcPr>
          <w:p w14:paraId="0AE32394"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144" w:type="pct"/>
            <w:gridSpan w:val="2"/>
            <w:tcBorders>
              <w:top w:val="single" w:sz="4" w:space="0" w:color="auto"/>
              <w:left w:val="single" w:sz="4" w:space="0" w:color="auto"/>
              <w:bottom w:val="single" w:sz="4" w:space="0" w:color="auto"/>
              <w:right w:val="single" w:sz="4" w:space="0" w:color="auto"/>
            </w:tcBorders>
            <w:vAlign w:val="center"/>
          </w:tcPr>
          <w:p w14:paraId="46D8AD4C" w14:textId="77777777" w:rsidR="00B5179E" w:rsidRPr="00633C78" w:rsidRDefault="00B5179E" w:rsidP="00633C78">
            <w:pPr>
              <w:pStyle w:val="Programy"/>
              <w:spacing w:before="0" w:line="276" w:lineRule="auto"/>
              <w:ind w:left="0" w:firstLine="0"/>
              <w:jc w:val="center"/>
              <w:rPr>
                <w:rFonts w:asciiTheme="minorHAnsi" w:hAnsiTheme="minorHAnsi" w:cstheme="minorHAnsi"/>
                <w:szCs w:val="22"/>
              </w:rPr>
            </w:pPr>
            <w:r w:rsidRPr="00633C78">
              <w:rPr>
                <w:rFonts w:asciiTheme="minorHAnsi" w:hAnsiTheme="minorHAnsi" w:cstheme="minorHAnsi"/>
                <w:szCs w:val="22"/>
              </w:rPr>
              <w:t>Poprawa warunków pracy i obsługi klientów</w:t>
            </w:r>
          </w:p>
        </w:tc>
      </w:tr>
      <w:tr w:rsidR="00633C78" w:rsidRPr="00633C78" w14:paraId="14C15AD9" w14:textId="77777777" w:rsidTr="004F5BDC">
        <w:trPr>
          <w:trHeight w:val="556"/>
          <w:jc w:val="center"/>
        </w:trPr>
        <w:tc>
          <w:tcPr>
            <w:tcW w:w="856" w:type="pct"/>
            <w:tcBorders>
              <w:top w:val="single" w:sz="4" w:space="0" w:color="auto"/>
              <w:left w:val="single" w:sz="4" w:space="0" w:color="auto"/>
              <w:bottom w:val="single" w:sz="4" w:space="0" w:color="auto"/>
              <w:right w:val="single" w:sz="4" w:space="0" w:color="auto"/>
            </w:tcBorders>
            <w:vAlign w:val="center"/>
          </w:tcPr>
          <w:p w14:paraId="35D616D5" w14:textId="77777777" w:rsidR="004F5BDC" w:rsidRPr="00633C78" w:rsidRDefault="004F5BD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144" w:type="pct"/>
            <w:gridSpan w:val="2"/>
            <w:tcBorders>
              <w:top w:val="single" w:sz="4" w:space="0" w:color="auto"/>
              <w:left w:val="single" w:sz="4" w:space="0" w:color="auto"/>
              <w:bottom w:val="single" w:sz="4" w:space="0" w:color="auto"/>
              <w:right w:val="single" w:sz="4" w:space="0" w:color="auto"/>
            </w:tcBorders>
            <w:vAlign w:val="center"/>
          </w:tcPr>
          <w:p w14:paraId="35C9AB67" w14:textId="284A3E01" w:rsidR="004F5BDC" w:rsidRPr="00633C78" w:rsidRDefault="004F5BDC"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w:t>
            </w:r>
            <w:r w:rsidR="000D37F2" w:rsidRPr="00633C78">
              <w:rPr>
                <w:rFonts w:asciiTheme="minorHAnsi" w:hAnsiTheme="minorHAnsi" w:cstheme="minorHAnsi"/>
                <w:szCs w:val="22"/>
              </w:rPr>
              <w:t>, inne podmioty uczestniczące w projekcie</w:t>
            </w:r>
          </w:p>
        </w:tc>
      </w:tr>
      <w:tr w:rsidR="00633C78" w:rsidRPr="00633C78" w14:paraId="0F71C099" w14:textId="77777777" w:rsidTr="00B235D8">
        <w:trPr>
          <w:trHeight w:val="556"/>
          <w:jc w:val="center"/>
        </w:trPr>
        <w:tc>
          <w:tcPr>
            <w:tcW w:w="856" w:type="pct"/>
            <w:tcBorders>
              <w:top w:val="single" w:sz="4" w:space="0" w:color="auto"/>
              <w:left w:val="single" w:sz="4" w:space="0" w:color="auto"/>
              <w:bottom w:val="single" w:sz="4" w:space="0" w:color="auto"/>
              <w:right w:val="single" w:sz="4" w:space="0" w:color="auto"/>
            </w:tcBorders>
            <w:vAlign w:val="center"/>
          </w:tcPr>
          <w:p w14:paraId="58C6F4CC"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144" w:type="pct"/>
            <w:gridSpan w:val="2"/>
            <w:tcBorders>
              <w:top w:val="single" w:sz="4" w:space="0" w:color="auto"/>
              <w:left w:val="single" w:sz="4" w:space="0" w:color="auto"/>
              <w:bottom w:val="single" w:sz="4" w:space="0" w:color="auto"/>
              <w:right w:val="single" w:sz="4" w:space="0" w:color="auto"/>
            </w:tcBorders>
            <w:vAlign w:val="center"/>
          </w:tcPr>
          <w:p w14:paraId="63AA1843"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Pracownicy i klienci urzędu</w:t>
            </w:r>
          </w:p>
        </w:tc>
      </w:tr>
      <w:tr w:rsidR="00633C78" w:rsidRPr="00633C78" w14:paraId="0A337B0C" w14:textId="77777777" w:rsidTr="004F5BDC">
        <w:trPr>
          <w:trHeight w:val="524"/>
          <w:jc w:val="center"/>
        </w:trPr>
        <w:tc>
          <w:tcPr>
            <w:tcW w:w="2032" w:type="pct"/>
            <w:gridSpan w:val="2"/>
            <w:tcBorders>
              <w:top w:val="single" w:sz="4" w:space="0" w:color="auto"/>
              <w:left w:val="single" w:sz="4" w:space="0" w:color="auto"/>
              <w:bottom w:val="single" w:sz="4" w:space="0" w:color="auto"/>
              <w:right w:val="single" w:sz="4" w:space="0" w:color="auto"/>
            </w:tcBorders>
            <w:vAlign w:val="center"/>
          </w:tcPr>
          <w:p w14:paraId="19F66388"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968" w:type="pct"/>
            <w:tcBorders>
              <w:top w:val="single" w:sz="4" w:space="0" w:color="auto"/>
              <w:left w:val="single" w:sz="4" w:space="0" w:color="auto"/>
              <w:bottom w:val="single" w:sz="4" w:space="0" w:color="auto"/>
              <w:right w:val="single" w:sz="4" w:space="0" w:color="auto"/>
            </w:tcBorders>
            <w:vAlign w:val="center"/>
          </w:tcPr>
          <w:p w14:paraId="1C5529DB"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721B73CD" w14:textId="77777777" w:rsidTr="004F5BDC">
        <w:trPr>
          <w:trHeight w:val="868"/>
          <w:jc w:val="center"/>
        </w:trPr>
        <w:tc>
          <w:tcPr>
            <w:tcW w:w="2032" w:type="pct"/>
            <w:gridSpan w:val="2"/>
            <w:tcBorders>
              <w:top w:val="single" w:sz="4" w:space="0" w:color="auto"/>
              <w:left w:val="single" w:sz="4" w:space="0" w:color="auto"/>
              <w:bottom w:val="single" w:sz="4" w:space="0" w:color="auto"/>
              <w:right w:val="single" w:sz="4" w:space="0" w:color="auto"/>
            </w:tcBorders>
            <w:vAlign w:val="center"/>
          </w:tcPr>
          <w:p w14:paraId="74042F95" w14:textId="2718E69E" w:rsidR="00B5179E" w:rsidRPr="00633C78" w:rsidRDefault="00B5179E" w:rsidP="00633C78">
            <w:pPr>
              <w:pStyle w:val="Akapitzlist"/>
              <w:numPr>
                <w:ilvl w:val="0"/>
                <w:numId w:val="15"/>
              </w:numPr>
              <w:spacing w:line="276" w:lineRule="auto"/>
              <w:rPr>
                <w:rFonts w:asciiTheme="minorHAnsi" w:hAnsiTheme="minorHAnsi" w:cstheme="minorHAnsi"/>
                <w:sz w:val="22"/>
                <w:szCs w:val="22"/>
              </w:rPr>
            </w:pPr>
            <w:r w:rsidRPr="00633C78">
              <w:rPr>
                <w:rFonts w:asciiTheme="minorHAnsi" w:hAnsiTheme="minorHAnsi" w:cstheme="minorHAnsi"/>
                <w:sz w:val="22"/>
                <w:szCs w:val="22"/>
              </w:rPr>
              <w:t xml:space="preserve">Kompleksowa modernizacja energetyczna Powiatowego Centrum Usług Wspólnych </w:t>
            </w:r>
            <w:r w:rsidR="008D7A64" w:rsidRPr="00633C78">
              <w:rPr>
                <w:rFonts w:asciiTheme="minorHAnsi" w:hAnsiTheme="minorHAnsi" w:cstheme="minorHAnsi"/>
                <w:sz w:val="22"/>
                <w:szCs w:val="22"/>
              </w:rPr>
              <w:br/>
            </w:r>
            <w:r w:rsidRPr="00633C78">
              <w:rPr>
                <w:rFonts w:asciiTheme="minorHAnsi" w:hAnsiTheme="minorHAnsi" w:cstheme="minorHAnsi"/>
                <w:sz w:val="22"/>
                <w:szCs w:val="22"/>
              </w:rPr>
              <w:t>w Rawiczu i Starostwa Powiatowego w Rawiczu</w:t>
            </w:r>
          </w:p>
        </w:tc>
        <w:tc>
          <w:tcPr>
            <w:tcW w:w="2968" w:type="pct"/>
            <w:tcBorders>
              <w:top w:val="single" w:sz="4" w:space="0" w:color="auto"/>
              <w:left w:val="single" w:sz="4" w:space="0" w:color="auto"/>
              <w:bottom w:val="single" w:sz="4" w:space="0" w:color="auto"/>
              <w:right w:val="single" w:sz="4" w:space="0" w:color="auto"/>
            </w:tcBorders>
            <w:vAlign w:val="center"/>
          </w:tcPr>
          <w:p w14:paraId="0544A225" w14:textId="35AC423C" w:rsidR="00E2479F" w:rsidRPr="00633C78" w:rsidRDefault="00E2479F" w:rsidP="00633C78">
            <w:pPr>
              <w:spacing w:after="120" w:line="276" w:lineRule="auto"/>
              <w:jc w:val="both"/>
              <w:rPr>
                <w:rFonts w:asciiTheme="minorHAnsi" w:hAnsiTheme="minorHAnsi" w:cstheme="minorHAnsi"/>
                <w:bCs/>
                <w:sz w:val="22"/>
                <w:szCs w:val="22"/>
                <w:u w:val="single"/>
              </w:rPr>
            </w:pPr>
            <w:r w:rsidRPr="00633C78">
              <w:rPr>
                <w:rFonts w:asciiTheme="minorHAnsi" w:hAnsiTheme="minorHAnsi" w:cstheme="minorHAnsi"/>
                <w:bCs/>
                <w:sz w:val="22"/>
                <w:szCs w:val="22"/>
              </w:rPr>
              <w:t xml:space="preserve">W grudniu ubiegłego roku złożono wniosek na realizację zadania dot. m.in. termomodernizacji budynku Powiatowego Centrum Usług Wspólnych </w:t>
            </w:r>
            <w:r w:rsidR="00433275" w:rsidRPr="00633C78">
              <w:rPr>
                <w:rFonts w:asciiTheme="minorHAnsi" w:hAnsiTheme="minorHAnsi" w:cstheme="minorHAnsi"/>
                <w:bCs/>
                <w:sz w:val="22"/>
                <w:szCs w:val="22"/>
              </w:rPr>
              <w:br/>
            </w:r>
            <w:r w:rsidRPr="00633C78">
              <w:rPr>
                <w:rFonts w:asciiTheme="minorHAnsi" w:hAnsiTheme="minorHAnsi" w:cstheme="minorHAnsi"/>
                <w:bCs/>
                <w:sz w:val="22"/>
                <w:szCs w:val="22"/>
              </w:rPr>
              <w:t xml:space="preserve">w Rawiczu w ramach Działania 02.01 Wspieranie efektywności energetycznej i redukcji emisji gazów cieplarnianych, Typ projektu: Poprawa efektywności energetycznej w sektorze publicznym z instalacją urządzeń OZE oraz wymianą i/lub modernizacją źródeł ciepła, albo podłączeniem do sieci ciepłowniczej i/lub chłodniczej Funduszy Europejskich dla </w:t>
            </w:r>
            <w:r w:rsidR="0031115E" w:rsidRPr="00633C78">
              <w:rPr>
                <w:rFonts w:asciiTheme="minorHAnsi" w:hAnsiTheme="minorHAnsi" w:cstheme="minorHAnsi"/>
                <w:bCs/>
                <w:sz w:val="22"/>
                <w:szCs w:val="22"/>
              </w:rPr>
              <w:t>Wielkopolski</w:t>
            </w:r>
            <w:r w:rsidRPr="00633C78">
              <w:rPr>
                <w:rFonts w:asciiTheme="minorHAnsi" w:hAnsiTheme="minorHAnsi" w:cstheme="minorHAnsi"/>
                <w:bCs/>
                <w:sz w:val="22"/>
                <w:szCs w:val="22"/>
              </w:rPr>
              <w:t xml:space="preserve"> 2021-2027. </w:t>
            </w:r>
            <w:r w:rsidRPr="00633C78">
              <w:rPr>
                <w:rFonts w:asciiTheme="minorHAnsi" w:hAnsiTheme="minorHAnsi" w:cstheme="minorHAnsi"/>
                <w:bCs/>
                <w:sz w:val="22"/>
                <w:szCs w:val="22"/>
              </w:rPr>
              <w:br/>
            </w:r>
            <w:r w:rsidRPr="00633C78">
              <w:rPr>
                <w:rFonts w:asciiTheme="minorHAnsi" w:hAnsiTheme="minorHAnsi" w:cstheme="minorHAnsi"/>
                <w:sz w:val="22"/>
                <w:szCs w:val="22"/>
              </w:rPr>
              <w:t>W ramach zadania zaplanowano do realizacji  m.in.</w:t>
            </w:r>
          </w:p>
          <w:p w14:paraId="350D0849" w14:textId="0217DA6F"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modernizację systemu grzewczego budynku poprzez montaż powietrznej pompy ciepła wspomagającej pracę istniejącej kotłowni, budowę nowej wewnętrznej instalacji grzewczej niskoparametrowej wraz z grzejnikami z zaworami termostatycznymi,</w:t>
            </w:r>
          </w:p>
          <w:p w14:paraId="50039DC1" w14:textId="77777777"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lastRenderedPageBreak/>
              <w:t>docieplenie stropu pod nieogrzewanym poddaszem wełną mineralną,</w:t>
            </w:r>
          </w:p>
          <w:p w14:paraId="35C7C8A9" w14:textId="77777777"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wymianę okien w budynku na nowe, szczelniejsze okna o współczynniku przenikania ciepła,</w:t>
            </w:r>
          </w:p>
          <w:p w14:paraId="4C69C32D" w14:textId="77777777"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wymianę drzwi zewnętrznych w budynku na nowe,</w:t>
            </w:r>
          </w:p>
          <w:p w14:paraId="10716FA4" w14:textId="77777777"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 xml:space="preserve">wymianę okien na poddaszu budynku na nowe, </w:t>
            </w:r>
          </w:p>
          <w:p w14:paraId="6AD49555" w14:textId="77777777"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 xml:space="preserve">docieplenie ścian zewnętrznych gruntu styropianem,  </w:t>
            </w:r>
          </w:p>
          <w:p w14:paraId="7871C4E7" w14:textId="77777777" w:rsidR="00E2479F"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 xml:space="preserve">wykonanie systemu wentylacji mechanicznej, </w:t>
            </w:r>
          </w:p>
          <w:p w14:paraId="5FA2581F" w14:textId="163A6C86" w:rsidR="00B5179E" w:rsidRPr="00633C78" w:rsidRDefault="00E2479F" w:rsidP="00633C78">
            <w:pPr>
              <w:pStyle w:val="Akapitzlist"/>
              <w:numPr>
                <w:ilvl w:val="0"/>
                <w:numId w:val="35"/>
              </w:numPr>
              <w:spacing w:line="276" w:lineRule="auto"/>
              <w:ind w:left="709"/>
              <w:jc w:val="both"/>
              <w:rPr>
                <w:rFonts w:asciiTheme="minorHAnsi" w:hAnsiTheme="minorHAnsi" w:cstheme="minorHAnsi"/>
                <w:sz w:val="22"/>
                <w:szCs w:val="22"/>
              </w:rPr>
            </w:pPr>
            <w:r w:rsidRPr="00633C78">
              <w:rPr>
                <w:rFonts w:asciiTheme="minorHAnsi" w:hAnsiTheme="minorHAnsi" w:cstheme="minorHAnsi"/>
                <w:sz w:val="22"/>
                <w:szCs w:val="22"/>
              </w:rPr>
              <w:t>modernizację systemu oświetlenia - wymiana starych opraw oświetleniowych tradycyjnych na nowe oprawy w technologii LED.</w:t>
            </w:r>
          </w:p>
        </w:tc>
      </w:tr>
      <w:tr w:rsidR="00B5179E" w:rsidRPr="00633C78" w14:paraId="5718D5ED" w14:textId="77777777" w:rsidTr="004F5BDC">
        <w:trPr>
          <w:trHeight w:val="868"/>
          <w:jc w:val="center"/>
        </w:trPr>
        <w:tc>
          <w:tcPr>
            <w:tcW w:w="2032" w:type="pct"/>
            <w:gridSpan w:val="2"/>
            <w:tcBorders>
              <w:top w:val="single" w:sz="4" w:space="0" w:color="auto"/>
              <w:left w:val="single" w:sz="4" w:space="0" w:color="auto"/>
              <w:bottom w:val="single" w:sz="4" w:space="0" w:color="auto"/>
              <w:right w:val="single" w:sz="4" w:space="0" w:color="auto"/>
            </w:tcBorders>
            <w:vAlign w:val="center"/>
          </w:tcPr>
          <w:p w14:paraId="223677CF" w14:textId="77777777" w:rsidR="00B5179E" w:rsidRPr="00633C78" w:rsidRDefault="00B5179E" w:rsidP="00633C78">
            <w:pPr>
              <w:pStyle w:val="Akapitzlist"/>
              <w:numPr>
                <w:ilvl w:val="0"/>
                <w:numId w:val="15"/>
              </w:numPr>
              <w:spacing w:line="276" w:lineRule="auto"/>
              <w:rPr>
                <w:rFonts w:asciiTheme="minorHAnsi" w:hAnsiTheme="minorHAnsi" w:cstheme="minorHAnsi"/>
                <w:sz w:val="22"/>
                <w:szCs w:val="22"/>
              </w:rPr>
            </w:pPr>
            <w:r w:rsidRPr="00633C78">
              <w:rPr>
                <w:rFonts w:asciiTheme="minorHAnsi" w:hAnsiTheme="minorHAnsi" w:cstheme="minorHAnsi"/>
                <w:sz w:val="22"/>
                <w:szCs w:val="22"/>
              </w:rPr>
              <w:lastRenderedPageBreak/>
              <w:t>Rewitalizacja budynku B Starostwa Powiatowego w Rawiczu</w:t>
            </w:r>
          </w:p>
        </w:tc>
        <w:tc>
          <w:tcPr>
            <w:tcW w:w="2968" w:type="pct"/>
            <w:tcBorders>
              <w:top w:val="single" w:sz="4" w:space="0" w:color="auto"/>
              <w:left w:val="single" w:sz="4" w:space="0" w:color="auto"/>
              <w:bottom w:val="single" w:sz="4" w:space="0" w:color="auto"/>
              <w:right w:val="single" w:sz="4" w:space="0" w:color="auto"/>
            </w:tcBorders>
            <w:vAlign w:val="center"/>
          </w:tcPr>
          <w:p w14:paraId="1E9F0F40" w14:textId="7834FE48" w:rsidR="00B5179E" w:rsidRPr="00633C78" w:rsidRDefault="009B056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dniu 16 grudniu 2024 r. ogłoszono nabór wniosków </w:t>
            </w:r>
            <w:r w:rsidRPr="00633C78">
              <w:rPr>
                <w:rFonts w:asciiTheme="minorHAnsi" w:hAnsiTheme="minorHAnsi" w:cstheme="minorHAnsi"/>
                <w:sz w:val="22"/>
                <w:szCs w:val="22"/>
              </w:rPr>
              <w:br/>
              <w:t xml:space="preserve">o dofinansowanie dla Programu Fundusze Europejskie dla Wielkopolski 2021-2027, Działanie 7.1 Rewitalizacja. Typy projektów jakie można było realizować w tym zadaniu obejmowały m.in. działania niekomercyjne na rzecz rewitalizacji obszarów zdegradowanych, poprzemysłowych </w:t>
            </w:r>
            <w:r w:rsidR="002F5D1E" w:rsidRPr="00633C78">
              <w:rPr>
                <w:rFonts w:asciiTheme="minorHAnsi" w:hAnsiTheme="minorHAnsi" w:cstheme="minorHAnsi"/>
                <w:sz w:val="22"/>
                <w:szCs w:val="22"/>
              </w:rPr>
              <w:br/>
            </w:r>
            <w:r w:rsidRPr="00633C78">
              <w:rPr>
                <w:rFonts w:asciiTheme="minorHAnsi" w:hAnsiTheme="minorHAnsi" w:cstheme="minorHAnsi"/>
                <w:sz w:val="22"/>
                <w:szCs w:val="22"/>
              </w:rPr>
              <w:t xml:space="preserve">i powojskowych na obszarach miejskich obejmujące: budowę, przebudowę, rozbudowę, adaptację lub remonty budynków, obiektów i przestrzeni wraz z przyległym otoczeniem znajdujących się na obszarach rewitalizacji </w:t>
            </w:r>
            <w:r w:rsidR="002F5D1E" w:rsidRPr="00633C78">
              <w:rPr>
                <w:rFonts w:asciiTheme="minorHAnsi" w:hAnsiTheme="minorHAnsi" w:cstheme="minorHAnsi"/>
                <w:sz w:val="22"/>
                <w:szCs w:val="22"/>
              </w:rPr>
              <w:br/>
            </w:r>
            <w:r w:rsidRPr="00633C78">
              <w:rPr>
                <w:rFonts w:asciiTheme="minorHAnsi" w:hAnsiTheme="minorHAnsi" w:cstheme="minorHAnsi"/>
                <w:sz w:val="22"/>
                <w:szCs w:val="22"/>
              </w:rPr>
              <w:t xml:space="preserve">w celu przywrócenia i/lub nadania im nowych funkcji społecznych, gospodarczych, edukacyjnych, kulturalnych lub rekreacyjnych, a także zagospodarowanie przestrzeni publicznej. Z powodu wytycznych nie wystartowano </w:t>
            </w:r>
            <w:r w:rsidR="002F5D1E" w:rsidRPr="00633C78">
              <w:rPr>
                <w:rFonts w:asciiTheme="minorHAnsi" w:hAnsiTheme="minorHAnsi" w:cstheme="minorHAnsi"/>
                <w:sz w:val="22"/>
                <w:szCs w:val="22"/>
              </w:rPr>
              <w:br/>
            </w:r>
            <w:r w:rsidRPr="00633C78">
              <w:rPr>
                <w:rFonts w:asciiTheme="minorHAnsi" w:hAnsiTheme="minorHAnsi" w:cstheme="minorHAnsi"/>
                <w:sz w:val="22"/>
                <w:szCs w:val="22"/>
              </w:rPr>
              <w:t>w konkursie, jednakże podjęto decyzję o przygotowaniu audytów, a także opracowanie dokumentacji projektowej</w:t>
            </w:r>
            <w:r w:rsidR="002F5D1E" w:rsidRPr="00633C78">
              <w:rPr>
                <w:rFonts w:asciiTheme="minorHAnsi" w:hAnsiTheme="minorHAnsi" w:cstheme="minorHAnsi"/>
                <w:sz w:val="22"/>
                <w:szCs w:val="22"/>
              </w:rPr>
              <w:br/>
            </w:r>
            <w:r w:rsidRPr="00633C78">
              <w:rPr>
                <w:rFonts w:asciiTheme="minorHAnsi" w:hAnsiTheme="minorHAnsi" w:cstheme="minorHAnsi"/>
                <w:sz w:val="22"/>
                <w:szCs w:val="22"/>
              </w:rPr>
              <w:t>i kosztorysowej na zabudowę agregatów prądotwórczych oraz zagospodarowanie terenu.</w:t>
            </w:r>
          </w:p>
        </w:tc>
      </w:tr>
    </w:tbl>
    <w:p w14:paraId="6ED3D078" w14:textId="77777777" w:rsidR="00B5179E" w:rsidRPr="00633C78" w:rsidRDefault="00B5179E" w:rsidP="00633C78">
      <w:pPr>
        <w:spacing w:line="276" w:lineRule="auto"/>
        <w:jc w:val="both"/>
        <w:rPr>
          <w:rFonts w:asciiTheme="minorHAnsi" w:hAnsiTheme="minorHAnsi" w:cstheme="minorHAnsi"/>
        </w:rPr>
      </w:pPr>
    </w:p>
    <w:p w14:paraId="056FC483" w14:textId="68237657"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3.1.</w:t>
      </w:r>
    </w:p>
    <w:p w14:paraId="6D85ABF6" w14:textId="77777777" w:rsidR="00BA3328" w:rsidRPr="00633C78" w:rsidRDefault="00BA3328" w:rsidP="00633C78">
      <w:pPr>
        <w:spacing w:after="120" w:line="276" w:lineRule="auto"/>
        <w:rPr>
          <w:rFonts w:asciiTheme="minorHAnsi" w:hAnsiTheme="minorHAnsi" w:cstheme="minorHAnsi"/>
        </w:rPr>
      </w:pPr>
    </w:p>
    <w:tbl>
      <w:tblPr>
        <w:tblW w:w="8926" w:type="dxa"/>
        <w:jc w:val="center"/>
        <w:tblLayout w:type="fixed"/>
        <w:tblCellMar>
          <w:left w:w="0" w:type="dxa"/>
          <w:right w:w="0" w:type="dxa"/>
        </w:tblCellMar>
        <w:tblLook w:val="04A0" w:firstRow="1" w:lastRow="0" w:firstColumn="1" w:lastColumn="0" w:noHBand="0" w:noVBand="1"/>
      </w:tblPr>
      <w:tblGrid>
        <w:gridCol w:w="1912"/>
        <w:gridCol w:w="2194"/>
        <w:gridCol w:w="4820"/>
      </w:tblGrid>
      <w:tr w:rsidR="00633C78" w:rsidRPr="00633C78" w14:paraId="3928A981" w14:textId="77777777" w:rsidTr="00861EEF">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2BD29A13" w14:textId="77777777" w:rsidR="009A66BC" w:rsidRPr="00633C78" w:rsidRDefault="009A66B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3F9B0557" w14:textId="3EB0A406" w:rsidR="009A66BC" w:rsidRPr="00633C78" w:rsidRDefault="009A66BC" w:rsidP="00633C78">
            <w:pPr>
              <w:spacing w:line="276" w:lineRule="auto"/>
              <w:jc w:val="center"/>
              <w:rPr>
                <w:rFonts w:asciiTheme="minorHAnsi" w:hAnsiTheme="minorHAnsi" w:cstheme="minorHAnsi"/>
                <w:b/>
                <w:sz w:val="22"/>
                <w:szCs w:val="22"/>
              </w:rPr>
            </w:pPr>
            <w:r w:rsidRPr="00633C78">
              <w:rPr>
                <w:rFonts w:asciiTheme="minorHAnsi" w:hAnsiTheme="minorHAnsi" w:cstheme="minorHAnsi"/>
                <w:b/>
                <w:sz w:val="22"/>
                <w:szCs w:val="22"/>
              </w:rPr>
              <w:t>Wspieranie rozwoju gospodarczego, ochrona środowiska i przeciwdziałanie bezrobociu</w:t>
            </w:r>
          </w:p>
        </w:tc>
      </w:tr>
      <w:tr w:rsidR="00633C78" w:rsidRPr="00633C78" w14:paraId="38D090B3" w14:textId="77777777" w:rsidTr="000045E2">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67FB9DF7" w14:textId="77777777" w:rsidR="009A66BC" w:rsidRPr="00633C78" w:rsidRDefault="009A66B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79B89246" w14:textId="2B531B18" w:rsidR="009A66BC" w:rsidRPr="00633C78" w:rsidRDefault="009A66BC"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Aktywne przeciwdziałanie bezrobociu</w:t>
            </w:r>
          </w:p>
        </w:tc>
      </w:tr>
      <w:tr w:rsidR="00633C78" w:rsidRPr="00633C78" w14:paraId="4DCE5A4C" w14:textId="77777777" w:rsidTr="004F0624">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344BF3E0"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60D7B1D6"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Zmniejszenie bezrobocia poprzez zwiększenie skuteczności w działaniach na rzecz zatrudnienia osób bezrobotnych</w:t>
            </w:r>
          </w:p>
        </w:tc>
      </w:tr>
      <w:tr w:rsidR="00633C78" w:rsidRPr="00633C78" w14:paraId="66949B07" w14:textId="77777777" w:rsidTr="003E3E0A">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006B039C" w14:textId="77777777" w:rsidR="009A66BC" w:rsidRPr="00633C78" w:rsidRDefault="009A66B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1A4F12E5" w14:textId="68D6922A" w:rsidR="009A66BC" w:rsidRPr="00633C78" w:rsidRDefault="009A66BC"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Powiatowy Urząd Pracy</w:t>
            </w:r>
            <w:r w:rsidR="000D37F2" w:rsidRPr="00633C78">
              <w:rPr>
                <w:rFonts w:asciiTheme="minorHAnsi" w:hAnsiTheme="minorHAnsi" w:cstheme="minorHAnsi"/>
                <w:szCs w:val="22"/>
              </w:rPr>
              <w:t>, inne podmioty uczestniczące w projekcie</w:t>
            </w:r>
            <w:r w:rsidR="00126FB0" w:rsidRPr="00633C78">
              <w:rPr>
                <w:rFonts w:asciiTheme="minorHAnsi" w:hAnsiTheme="minorHAnsi" w:cstheme="minorHAnsi"/>
                <w:szCs w:val="22"/>
              </w:rPr>
              <w:t>, Starostwo Powiatowe, osoby bezrobotne, firmy szkoleniowe</w:t>
            </w:r>
          </w:p>
        </w:tc>
      </w:tr>
      <w:tr w:rsidR="00633C78" w:rsidRPr="00633C78" w14:paraId="21AA4E8C" w14:textId="77777777" w:rsidTr="004F0624">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6E0C5274"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69C41018"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Osoby bezrobotne</w:t>
            </w:r>
          </w:p>
        </w:tc>
      </w:tr>
      <w:tr w:rsidR="00633C78" w:rsidRPr="00633C78" w14:paraId="220F60D6" w14:textId="77777777" w:rsidTr="009A66BC">
        <w:trPr>
          <w:trHeight w:val="559"/>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1D9424EE"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lastRenderedPageBreak/>
              <w:t>Zadania</w:t>
            </w:r>
          </w:p>
        </w:tc>
        <w:tc>
          <w:tcPr>
            <w:tcW w:w="4820" w:type="dxa"/>
            <w:tcBorders>
              <w:top w:val="single" w:sz="4" w:space="0" w:color="auto"/>
              <w:left w:val="single" w:sz="4" w:space="0" w:color="auto"/>
              <w:bottom w:val="single" w:sz="4" w:space="0" w:color="auto"/>
              <w:right w:val="single" w:sz="4" w:space="0" w:color="auto"/>
            </w:tcBorders>
            <w:vAlign w:val="center"/>
          </w:tcPr>
          <w:p w14:paraId="575990A8"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40CAD0EC" w14:textId="77777777" w:rsidTr="009A66BC">
        <w:trPr>
          <w:trHeight w:val="844"/>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4302C97C" w14:textId="523C449D" w:rsidR="00B5179E" w:rsidRPr="00633C78" w:rsidRDefault="00B5179E" w:rsidP="00633C78">
            <w:pPr>
              <w:pStyle w:val="Akapitzlist"/>
              <w:numPr>
                <w:ilvl w:val="0"/>
                <w:numId w:val="16"/>
              </w:numPr>
              <w:spacing w:line="276" w:lineRule="auto"/>
              <w:ind w:right="227"/>
              <w:jc w:val="both"/>
              <w:rPr>
                <w:rFonts w:asciiTheme="minorHAnsi" w:hAnsiTheme="minorHAnsi" w:cstheme="minorHAnsi"/>
                <w:bCs/>
                <w:sz w:val="22"/>
                <w:szCs w:val="22"/>
              </w:rPr>
            </w:pPr>
            <w:r w:rsidRPr="00633C78">
              <w:rPr>
                <w:rFonts w:asciiTheme="minorHAnsi" w:hAnsiTheme="minorHAnsi" w:cstheme="minorHAnsi"/>
                <w:bCs/>
                <w:sz w:val="22"/>
                <w:szCs w:val="22"/>
              </w:rPr>
              <w:t>Działania na rzecz wzrostu aktywności zawodowej młodego pokolenia – osób do 30 roku życia</w:t>
            </w:r>
          </w:p>
        </w:tc>
        <w:tc>
          <w:tcPr>
            <w:tcW w:w="4820" w:type="dxa"/>
            <w:tcBorders>
              <w:top w:val="single" w:sz="4" w:space="0" w:color="auto"/>
              <w:left w:val="single" w:sz="4" w:space="0" w:color="auto"/>
              <w:bottom w:val="single" w:sz="4" w:space="0" w:color="auto"/>
              <w:right w:val="single" w:sz="4" w:space="0" w:color="auto"/>
            </w:tcBorders>
            <w:vAlign w:val="center"/>
          </w:tcPr>
          <w:p w14:paraId="24B59521" w14:textId="77777777" w:rsidR="003E435F" w:rsidRPr="00633C78" w:rsidRDefault="003E435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2024 r. 296 osób młodych do 30 roku życia zostało objętych następującymi instrumentami rynku pracy:</w:t>
            </w:r>
          </w:p>
          <w:p w14:paraId="6526DC1E" w14:textId="099A6E8F" w:rsidR="003E435F" w:rsidRPr="00633C78" w:rsidRDefault="003E435F" w:rsidP="00633C78">
            <w:pPr>
              <w:pStyle w:val="Akapitzlist"/>
              <w:numPr>
                <w:ilvl w:val="0"/>
                <w:numId w:val="4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142 osoby skierowano do odbycia stażu </w:t>
            </w:r>
            <w:r w:rsidRPr="00633C78">
              <w:rPr>
                <w:rFonts w:asciiTheme="minorHAnsi" w:hAnsiTheme="minorHAnsi" w:cstheme="minorHAnsi"/>
                <w:sz w:val="22"/>
                <w:szCs w:val="22"/>
              </w:rPr>
              <w:br/>
              <w:t>(67,6  % ogółu skierowanych);</w:t>
            </w:r>
          </w:p>
          <w:p w14:paraId="1D533A1D" w14:textId="77777777" w:rsidR="003E435F" w:rsidRPr="00633C78" w:rsidRDefault="003E435F" w:rsidP="00633C78">
            <w:pPr>
              <w:pStyle w:val="Akapitzlist"/>
              <w:numPr>
                <w:ilvl w:val="0"/>
                <w:numId w:val="4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58 osób otrzymało środki na podjęcie działalności gospodarczej (58,6 % ogółu beneficjentów tego instrumentu); </w:t>
            </w:r>
          </w:p>
          <w:p w14:paraId="756201BF" w14:textId="77777777" w:rsidR="003E435F" w:rsidRPr="00633C78" w:rsidRDefault="003E435F" w:rsidP="00633C78">
            <w:pPr>
              <w:pStyle w:val="Akapitzlist"/>
              <w:numPr>
                <w:ilvl w:val="0"/>
                <w:numId w:val="4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16 osób skierowano na miejsca pracy utworzone w ramach refundacji doposażenia stanowisk pracy dla pracodawców </w:t>
            </w:r>
            <w:r w:rsidRPr="00633C78">
              <w:rPr>
                <w:rFonts w:asciiTheme="minorHAnsi" w:hAnsiTheme="minorHAnsi" w:cstheme="minorHAnsi"/>
                <w:sz w:val="22"/>
                <w:szCs w:val="22"/>
              </w:rPr>
              <w:br/>
              <w:t>(53,3 % ogółu skierowanych);</w:t>
            </w:r>
          </w:p>
          <w:p w14:paraId="2A51DAE5" w14:textId="77777777" w:rsidR="003E435F" w:rsidRPr="00633C78" w:rsidRDefault="003E435F" w:rsidP="00633C78">
            <w:pPr>
              <w:pStyle w:val="Akapitzlist"/>
              <w:numPr>
                <w:ilvl w:val="0"/>
                <w:numId w:val="4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25 osób skierowano do pracy w ramach</w:t>
            </w:r>
            <w:r w:rsidRPr="00633C78">
              <w:rPr>
                <w:rFonts w:asciiTheme="minorHAnsi" w:hAnsiTheme="minorHAnsi" w:cstheme="minorHAnsi"/>
                <w:sz w:val="22"/>
                <w:szCs w:val="22"/>
              </w:rPr>
              <w:br/>
              <w:t>prac interwencyjnych (39,7 % ogółu skierowanych);</w:t>
            </w:r>
          </w:p>
          <w:p w14:paraId="19C71D96" w14:textId="77777777" w:rsidR="003E435F" w:rsidRPr="00633C78" w:rsidRDefault="003E435F" w:rsidP="00633C78">
            <w:pPr>
              <w:pStyle w:val="Akapitzlist"/>
              <w:numPr>
                <w:ilvl w:val="0"/>
                <w:numId w:val="4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4 osoby (7,7 % ogółu) skierowano do prac społecznie użytecznych;</w:t>
            </w:r>
          </w:p>
          <w:p w14:paraId="53549D22" w14:textId="28D1F595" w:rsidR="003E435F" w:rsidRPr="00633C78" w:rsidRDefault="003E435F" w:rsidP="00633C78">
            <w:pPr>
              <w:pStyle w:val="Akapitzlist"/>
              <w:numPr>
                <w:ilvl w:val="0"/>
                <w:numId w:val="4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5 osób otrzymało bon na zasiedlenie.</w:t>
            </w:r>
          </w:p>
          <w:p w14:paraId="4923EE4E" w14:textId="77777777" w:rsidR="003E435F" w:rsidRPr="00633C78" w:rsidRDefault="003E435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celu dostosowania kwalifikacji do potrzeb rynku pracy oraz uzyskania nowych dodatkowych uprawnień osób młodych:</w:t>
            </w:r>
          </w:p>
          <w:p w14:paraId="1BB9297D" w14:textId="77777777" w:rsidR="003E435F" w:rsidRPr="00633C78" w:rsidRDefault="003E435F" w:rsidP="00633C78">
            <w:pPr>
              <w:pStyle w:val="Akapitzlist"/>
              <w:numPr>
                <w:ilvl w:val="0"/>
                <w:numId w:val="4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29 osób przeszkolono (26,6 % ogółu przeszkolonych); </w:t>
            </w:r>
          </w:p>
          <w:p w14:paraId="1A66D2E1" w14:textId="2FBEEFB0" w:rsidR="003E435F" w:rsidRPr="00633C78" w:rsidRDefault="003E435F" w:rsidP="00633C78">
            <w:pPr>
              <w:pStyle w:val="Akapitzlist"/>
              <w:numPr>
                <w:ilvl w:val="0"/>
                <w:numId w:val="4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15 osób otrzymało bon szkoleniowy.</w:t>
            </w:r>
          </w:p>
          <w:p w14:paraId="75B4CA1E" w14:textId="5C1E35E9" w:rsidR="003E435F" w:rsidRPr="00633C78" w:rsidRDefault="003E435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Osoby do 30 roku życia były m.in. beneficjentami projektu „Nowe perspektywy z EFS+” Priorytet </w:t>
            </w:r>
            <w:r w:rsidRPr="00633C78">
              <w:rPr>
                <w:rFonts w:asciiTheme="minorHAnsi" w:hAnsiTheme="minorHAnsi" w:cstheme="minorHAnsi"/>
                <w:sz w:val="22"/>
                <w:szCs w:val="22"/>
              </w:rPr>
              <w:br/>
              <w:t xml:space="preserve">6 Fundusze Europejskie dla Wielkopolski o silniejszym wymiarze społecznym (EFS+), Działanie </w:t>
            </w:r>
            <w:r w:rsidRPr="00633C78">
              <w:rPr>
                <w:rFonts w:asciiTheme="minorHAnsi" w:hAnsiTheme="minorHAnsi" w:cstheme="minorHAnsi"/>
                <w:sz w:val="22"/>
                <w:szCs w:val="22"/>
              </w:rPr>
              <w:br/>
              <w:t xml:space="preserve">6.1 Aktywizacja zawodowa osób bezrobotnych </w:t>
            </w:r>
            <w:r w:rsidRPr="00633C78">
              <w:rPr>
                <w:rFonts w:asciiTheme="minorHAnsi" w:hAnsiTheme="minorHAnsi" w:cstheme="minorHAnsi"/>
                <w:sz w:val="22"/>
                <w:szCs w:val="22"/>
              </w:rPr>
              <w:br/>
              <w:t>i poszukujących pracy – projekty PUP - Programu Fundusze Europejskie dla Wielkopolski 2021-2027 realizowany w okresie od 01.01.2023</w:t>
            </w:r>
            <w:r w:rsidR="00333316"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r. do </w:t>
            </w:r>
            <w:r w:rsidR="00333316" w:rsidRPr="00633C78">
              <w:rPr>
                <w:rFonts w:asciiTheme="minorHAnsi" w:hAnsiTheme="minorHAnsi" w:cstheme="minorHAnsi"/>
                <w:sz w:val="22"/>
                <w:szCs w:val="22"/>
              </w:rPr>
              <w:br/>
            </w:r>
            <w:r w:rsidRPr="00633C78">
              <w:rPr>
                <w:rFonts w:asciiTheme="minorHAnsi" w:hAnsiTheme="minorHAnsi" w:cstheme="minorHAnsi"/>
                <w:sz w:val="22"/>
                <w:szCs w:val="22"/>
              </w:rPr>
              <w:t>31.12.2024</w:t>
            </w:r>
            <w:r w:rsidR="00333316" w:rsidRPr="00633C78">
              <w:rPr>
                <w:rFonts w:asciiTheme="minorHAnsi" w:hAnsiTheme="minorHAnsi" w:cstheme="minorHAnsi"/>
                <w:sz w:val="22"/>
                <w:szCs w:val="22"/>
              </w:rPr>
              <w:t xml:space="preserve"> </w:t>
            </w:r>
            <w:r w:rsidRPr="00633C78">
              <w:rPr>
                <w:rFonts w:asciiTheme="minorHAnsi" w:hAnsiTheme="minorHAnsi" w:cstheme="minorHAnsi"/>
                <w:sz w:val="22"/>
                <w:szCs w:val="22"/>
              </w:rPr>
              <w:t>r.</w:t>
            </w:r>
          </w:p>
          <w:p w14:paraId="12A9A7AA" w14:textId="77777777" w:rsidR="003E435F" w:rsidRPr="00633C78" w:rsidRDefault="003E435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Uzyskane efekty:</w:t>
            </w:r>
          </w:p>
          <w:p w14:paraId="347D0126" w14:textId="1329E068" w:rsidR="003E435F" w:rsidRPr="00633C78" w:rsidRDefault="003E435F" w:rsidP="00633C78">
            <w:pPr>
              <w:pStyle w:val="Akapitzlist"/>
              <w:numPr>
                <w:ilvl w:val="1"/>
                <w:numId w:val="1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Spadek na koniec 2024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liczby zarejestrowanych bezrobotnych do </w:t>
            </w:r>
            <w:r w:rsidRPr="00633C78">
              <w:rPr>
                <w:rFonts w:asciiTheme="minorHAnsi" w:hAnsiTheme="minorHAnsi" w:cstheme="minorHAnsi"/>
                <w:sz w:val="22"/>
                <w:szCs w:val="22"/>
              </w:rPr>
              <w:br/>
              <w:t>30 roku życia o 3,0 % w porównaniu do stanu z końca 2023 roku.</w:t>
            </w:r>
          </w:p>
          <w:p w14:paraId="5CF8686C" w14:textId="2C40305E" w:rsidR="00B5179E" w:rsidRPr="00633C78" w:rsidRDefault="003E435F" w:rsidP="00633C78">
            <w:pPr>
              <w:pStyle w:val="Akapitzlist"/>
              <w:numPr>
                <w:ilvl w:val="1"/>
                <w:numId w:val="1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Spadek udziału bezrobotnych do 30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życia w ogólnej liczbie zarejestrowanych bezrobotnych w latach 2024 i 2021 </w:t>
            </w:r>
            <w:r w:rsidRPr="00633C78">
              <w:rPr>
                <w:rFonts w:asciiTheme="minorHAnsi" w:hAnsiTheme="minorHAnsi" w:cstheme="minorHAnsi"/>
                <w:sz w:val="22"/>
                <w:szCs w:val="22"/>
              </w:rPr>
              <w:br/>
              <w:t xml:space="preserve">o 1,0 </w:t>
            </w:r>
            <w:proofErr w:type="spellStart"/>
            <w:r w:rsidRPr="00633C78">
              <w:rPr>
                <w:rFonts w:asciiTheme="minorHAnsi" w:hAnsiTheme="minorHAnsi" w:cstheme="minorHAnsi"/>
                <w:sz w:val="22"/>
                <w:szCs w:val="22"/>
              </w:rPr>
              <w:t>p.p</w:t>
            </w:r>
            <w:proofErr w:type="spellEnd"/>
            <w:r w:rsidRPr="00633C78">
              <w:rPr>
                <w:rFonts w:asciiTheme="minorHAnsi" w:hAnsiTheme="minorHAnsi" w:cstheme="minorHAnsi"/>
                <w:sz w:val="22"/>
                <w:szCs w:val="22"/>
              </w:rPr>
              <w:t>. Udział w latach 2024 i 2023 wyniósł odpowiednio 34,8 % oraz 35,8 %.</w:t>
            </w:r>
          </w:p>
        </w:tc>
      </w:tr>
      <w:tr w:rsidR="00633C78" w:rsidRPr="00633C78" w14:paraId="3D8A8891" w14:textId="77777777" w:rsidTr="009A66BC">
        <w:trPr>
          <w:trHeight w:val="828"/>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3FBDD7D5" w14:textId="77777777" w:rsidR="00B5179E" w:rsidRPr="00633C78" w:rsidRDefault="00B5179E" w:rsidP="00633C78">
            <w:pPr>
              <w:pStyle w:val="Akapitzlist"/>
              <w:numPr>
                <w:ilvl w:val="0"/>
                <w:numId w:val="16"/>
              </w:numPr>
              <w:spacing w:line="276" w:lineRule="auto"/>
              <w:ind w:right="227"/>
              <w:jc w:val="both"/>
              <w:rPr>
                <w:rFonts w:asciiTheme="minorHAnsi" w:hAnsiTheme="minorHAnsi" w:cstheme="minorHAnsi"/>
                <w:bCs/>
                <w:sz w:val="22"/>
                <w:szCs w:val="22"/>
              </w:rPr>
            </w:pPr>
            <w:r w:rsidRPr="00633C78">
              <w:rPr>
                <w:rFonts w:asciiTheme="minorHAnsi" w:hAnsiTheme="minorHAnsi" w:cstheme="minorHAnsi"/>
                <w:bCs/>
                <w:sz w:val="22"/>
                <w:szCs w:val="22"/>
              </w:rPr>
              <w:lastRenderedPageBreak/>
              <w:t>Działania na rzecz wspierania utrzymania w aktywności zawodowej osób powyżej 45 życia</w:t>
            </w:r>
          </w:p>
        </w:tc>
        <w:tc>
          <w:tcPr>
            <w:tcW w:w="4820" w:type="dxa"/>
            <w:tcBorders>
              <w:top w:val="single" w:sz="4" w:space="0" w:color="auto"/>
              <w:left w:val="single" w:sz="4" w:space="0" w:color="auto"/>
              <w:bottom w:val="single" w:sz="4" w:space="0" w:color="auto"/>
              <w:right w:val="single" w:sz="4" w:space="0" w:color="auto"/>
            </w:tcBorders>
            <w:vAlign w:val="center"/>
          </w:tcPr>
          <w:p w14:paraId="3390C8EB" w14:textId="51FA695D" w:rsidR="001F70A7" w:rsidRPr="00633C78" w:rsidRDefault="001F70A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zakresie działań aktywizacyjnych bezrobotnych </w:t>
            </w:r>
            <w:r w:rsidRPr="00633C78">
              <w:rPr>
                <w:rFonts w:asciiTheme="minorHAnsi" w:hAnsiTheme="minorHAnsi" w:cstheme="minorHAnsi"/>
                <w:sz w:val="22"/>
                <w:szCs w:val="22"/>
              </w:rPr>
              <w:br/>
              <w:t xml:space="preserve">w wieku pow. 50 lat aktywizacją objęto 72 osoby. </w:t>
            </w:r>
            <w:r w:rsidRPr="00633C78">
              <w:rPr>
                <w:rFonts w:asciiTheme="minorHAnsi" w:hAnsiTheme="minorHAnsi" w:cstheme="minorHAnsi"/>
                <w:sz w:val="22"/>
                <w:szCs w:val="22"/>
              </w:rPr>
              <w:br/>
              <w:t>W poszczególnych formach aktywizacji wsparciem objęto:</w:t>
            </w:r>
          </w:p>
          <w:p w14:paraId="1A2513FE" w14:textId="77777777"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27 osób pracami społecznie użytecznymi (51,9 % ogółu);</w:t>
            </w:r>
          </w:p>
          <w:p w14:paraId="5EE388F1" w14:textId="77777777"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10 osób stażami (4,8 % ogółu); </w:t>
            </w:r>
          </w:p>
          <w:p w14:paraId="0E7C0F89" w14:textId="77777777"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4 osoby otrzymały środki na podjęcie działalności gospodarczej (4,0 % ogółu beneficjentów tego instrumentu);</w:t>
            </w:r>
          </w:p>
          <w:p w14:paraId="1FCBD696" w14:textId="77777777"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12 osób pracami interwencyjnymi (19,1 % ogółu);</w:t>
            </w:r>
          </w:p>
          <w:p w14:paraId="6B89EA18" w14:textId="77777777"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4 osoby skierowano na stanowiska pracy utworzone u pracodawców w ramach refundacji doposażenia stanowisk pracy (13,3 % ogółu);</w:t>
            </w:r>
          </w:p>
          <w:p w14:paraId="27E7B80A" w14:textId="77777777"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3 osoby skierowano do pracodawcy w ramach dofinansowania części wynagrodzenia;</w:t>
            </w:r>
          </w:p>
          <w:p w14:paraId="3B8B13BE" w14:textId="4BB2DD7C" w:rsidR="001F70A7" w:rsidRPr="00633C78" w:rsidRDefault="001F70A7" w:rsidP="00633C78">
            <w:pPr>
              <w:pStyle w:val="Akapitzlist"/>
              <w:numPr>
                <w:ilvl w:val="0"/>
                <w:numId w:val="4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12 osób objęto szkoleniami (11,0% ogółu).</w:t>
            </w:r>
          </w:p>
          <w:p w14:paraId="61812B40" w14:textId="77777777" w:rsidR="001F70A7" w:rsidRPr="00633C78" w:rsidRDefault="001F70A7" w:rsidP="00633C78">
            <w:pPr>
              <w:spacing w:line="276" w:lineRule="auto"/>
              <w:rPr>
                <w:rFonts w:asciiTheme="minorHAnsi" w:hAnsiTheme="minorHAnsi" w:cstheme="minorHAnsi"/>
                <w:sz w:val="22"/>
                <w:szCs w:val="22"/>
              </w:rPr>
            </w:pPr>
          </w:p>
          <w:p w14:paraId="0C5AB049" w14:textId="77777777" w:rsidR="001F70A7" w:rsidRPr="00633C78" w:rsidRDefault="001F70A7" w:rsidP="00633C78">
            <w:pPr>
              <w:spacing w:line="276" w:lineRule="auto"/>
              <w:rPr>
                <w:rFonts w:asciiTheme="minorHAnsi" w:hAnsiTheme="minorHAnsi" w:cstheme="minorHAnsi"/>
                <w:sz w:val="22"/>
                <w:szCs w:val="22"/>
              </w:rPr>
            </w:pPr>
            <w:r w:rsidRPr="00633C78">
              <w:rPr>
                <w:rFonts w:asciiTheme="minorHAnsi" w:hAnsiTheme="minorHAnsi" w:cstheme="minorHAnsi"/>
                <w:sz w:val="22"/>
                <w:szCs w:val="22"/>
              </w:rPr>
              <w:t>Uzyskane efekty:</w:t>
            </w:r>
          </w:p>
          <w:p w14:paraId="74BE0033" w14:textId="6F11E0AD" w:rsidR="001F70A7" w:rsidRPr="00633C78" w:rsidRDefault="001F70A7" w:rsidP="00633C78">
            <w:pPr>
              <w:pStyle w:val="Akapitzlist"/>
              <w:numPr>
                <w:ilvl w:val="0"/>
                <w:numId w:val="4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Spadek na koniec 2024 r</w:t>
            </w:r>
            <w:r w:rsidR="00B81EFE" w:rsidRPr="00633C78">
              <w:rPr>
                <w:rFonts w:asciiTheme="minorHAnsi" w:hAnsiTheme="minorHAnsi" w:cstheme="minorHAnsi"/>
                <w:sz w:val="22"/>
                <w:szCs w:val="22"/>
              </w:rPr>
              <w:t>.</w:t>
            </w:r>
            <w:r w:rsidRPr="00633C78">
              <w:rPr>
                <w:rFonts w:asciiTheme="minorHAnsi" w:hAnsiTheme="minorHAnsi" w:cstheme="minorHAnsi"/>
                <w:sz w:val="22"/>
                <w:szCs w:val="22"/>
              </w:rPr>
              <w:t xml:space="preserve"> liczby zarejestrowanych bezrobotnych pow. 50 roku życia o 1,0 % w porównaniu do stanu z końca 2023 roku. </w:t>
            </w:r>
          </w:p>
          <w:p w14:paraId="710DE802" w14:textId="36EA318C" w:rsidR="00B5179E" w:rsidRPr="00633C78" w:rsidRDefault="001F70A7" w:rsidP="00633C78">
            <w:pPr>
              <w:pStyle w:val="Akapitzlist"/>
              <w:numPr>
                <w:ilvl w:val="0"/>
                <w:numId w:val="4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Spadek udziału bezrobotnych pow. 50 r</w:t>
            </w:r>
            <w:r w:rsidR="00B81EFE" w:rsidRPr="00633C78">
              <w:rPr>
                <w:rFonts w:asciiTheme="minorHAnsi" w:hAnsiTheme="minorHAnsi" w:cstheme="minorHAnsi"/>
                <w:sz w:val="22"/>
                <w:szCs w:val="22"/>
              </w:rPr>
              <w:t>.</w:t>
            </w:r>
            <w:r w:rsidRPr="00633C78">
              <w:rPr>
                <w:rFonts w:asciiTheme="minorHAnsi" w:hAnsiTheme="minorHAnsi" w:cstheme="minorHAnsi"/>
                <w:sz w:val="22"/>
                <w:szCs w:val="22"/>
              </w:rPr>
              <w:t xml:space="preserve"> życia w ogólnej liczbie zarejestrowanych bezrobotnych o 0,1 </w:t>
            </w:r>
            <w:proofErr w:type="spellStart"/>
            <w:r w:rsidRPr="00633C78">
              <w:rPr>
                <w:rFonts w:asciiTheme="minorHAnsi" w:hAnsiTheme="minorHAnsi" w:cstheme="minorHAnsi"/>
                <w:sz w:val="22"/>
                <w:szCs w:val="22"/>
              </w:rPr>
              <w:t>p.p</w:t>
            </w:r>
            <w:proofErr w:type="spellEnd"/>
            <w:r w:rsidRPr="00633C78">
              <w:rPr>
                <w:rFonts w:asciiTheme="minorHAnsi" w:hAnsiTheme="minorHAnsi" w:cstheme="minorHAnsi"/>
                <w:sz w:val="22"/>
                <w:szCs w:val="22"/>
              </w:rPr>
              <w:t>. w porównaniu do stanu na koniec 2023 roku.</w:t>
            </w:r>
          </w:p>
        </w:tc>
      </w:tr>
      <w:tr w:rsidR="00633C78" w:rsidRPr="00633C78" w14:paraId="72C33692" w14:textId="77777777" w:rsidTr="009A66BC">
        <w:trPr>
          <w:trHeight w:val="828"/>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06A5F5A0" w14:textId="77777777" w:rsidR="00B5179E" w:rsidRPr="00633C78" w:rsidRDefault="00B5179E" w:rsidP="00633C78">
            <w:pPr>
              <w:pStyle w:val="Akapitzlist"/>
              <w:numPr>
                <w:ilvl w:val="0"/>
                <w:numId w:val="16"/>
              </w:numPr>
              <w:spacing w:line="276" w:lineRule="auto"/>
              <w:ind w:right="227"/>
              <w:rPr>
                <w:rFonts w:asciiTheme="minorHAnsi" w:hAnsiTheme="minorHAnsi" w:cstheme="minorHAnsi"/>
                <w:bCs/>
                <w:sz w:val="22"/>
                <w:szCs w:val="22"/>
              </w:rPr>
            </w:pPr>
            <w:r w:rsidRPr="00633C78">
              <w:rPr>
                <w:rFonts w:asciiTheme="minorHAnsi" w:hAnsiTheme="minorHAnsi" w:cstheme="minorHAnsi"/>
                <w:bCs/>
                <w:sz w:val="22"/>
                <w:szCs w:val="22"/>
              </w:rPr>
              <w:t>Działania na rzecz ograniczenia zjawiska długotrwałego bezrobocia</w:t>
            </w:r>
          </w:p>
        </w:tc>
        <w:tc>
          <w:tcPr>
            <w:tcW w:w="4820" w:type="dxa"/>
            <w:tcBorders>
              <w:top w:val="single" w:sz="4" w:space="0" w:color="auto"/>
              <w:left w:val="single" w:sz="4" w:space="0" w:color="auto"/>
              <w:bottom w:val="single" w:sz="4" w:space="0" w:color="auto"/>
              <w:right w:val="single" w:sz="4" w:space="0" w:color="auto"/>
            </w:tcBorders>
            <w:vAlign w:val="center"/>
          </w:tcPr>
          <w:p w14:paraId="2C5E2643" w14:textId="77777777" w:rsidR="00E45146" w:rsidRPr="00633C78" w:rsidRDefault="00E4514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zakresie działań aktywizacyjnych bezrobotnych </w:t>
            </w:r>
            <w:r w:rsidRPr="00633C78">
              <w:rPr>
                <w:rFonts w:asciiTheme="minorHAnsi" w:hAnsiTheme="minorHAnsi" w:cstheme="minorHAnsi"/>
                <w:sz w:val="22"/>
                <w:szCs w:val="22"/>
              </w:rPr>
              <w:br/>
              <w:t>w wieku długotrwale bezrobotnych aktywizacją objęto 97 osób. W poszczególnych formach aktywizacji wsparciem objęto:</w:t>
            </w:r>
          </w:p>
          <w:p w14:paraId="1C905F93" w14:textId="2DEB83A8"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stażami </w:t>
            </w:r>
            <w:r w:rsidR="0058487C" w:rsidRPr="00633C78">
              <w:rPr>
                <w:rFonts w:asciiTheme="minorHAnsi" w:hAnsiTheme="minorHAnsi" w:cstheme="minorHAnsi"/>
                <w:sz w:val="22"/>
                <w:szCs w:val="22"/>
              </w:rPr>
              <w:t xml:space="preserve">- </w:t>
            </w:r>
            <w:r w:rsidRPr="00633C78">
              <w:rPr>
                <w:rFonts w:asciiTheme="minorHAnsi" w:hAnsiTheme="minorHAnsi" w:cstheme="minorHAnsi"/>
                <w:sz w:val="22"/>
                <w:szCs w:val="22"/>
              </w:rPr>
              <w:t>21 osób;</w:t>
            </w:r>
          </w:p>
          <w:p w14:paraId="30F46116" w14:textId="47C282D7"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pracami społecznie użytecznymi </w:t>
            </w:r>
            <w:r w:rsidR="0058487C" w:rsidRPr="00633C78">
              <w:rPr>
                <w:rFonts w:asciiTheme="minorHAnsi" w:hAnsiTheme="minorHAnsi" w:cstheme="minorHAnsi"/>
                <w:sz w:val="22"/>
                <w:szCs w:val="22"/>
              </w:rPr>
              <w:t xml:space="preserve">- </w:t>
            </w:r>
            <w:r w:rsidRPr="00633C78">
              <w:rPr>
                <w:rFonts w:asciiTheme="minorHAnsi" w:hAnsiTheme="minorHAnsi" w:cstheme="minorHAnsi"/>
                <w:sz w:val="22"/>
                <w:szCs w:val="22"/>
              </w:rPr>
              <w:t>40 osób;</w:t>
            </w:r>
          </w:p>
          <w:p w14:paraId="6D26449D" w14:textId="18A06D6B"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szkoleniami</w:t>
            </w:r>
            <w:r w:rsidR="0058487C"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 14 osób;</w:t>
            </w:r>
          </w:p>
          <w:p w14:paraId="740BF9A1" w14:textId="77777777"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środki na podjęcie działalności gospodarczej otrzymało 13 osób;</w:t>
            </w:r>
          </w:p>
          <w:p w14:paraId="70425951" w14:textId="5567A065"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na stanowiska pracy utworzone </w:t>
            </w:r>
            <w:r w:rsidRPr="00633C78">
              <w:rPr>
                <w:rFonts w:asciiTheme="minorHAnsi" w:hAnsiTheme="minorHAnsi" w:cstheme="minorHAnsi"/>
                <w:sz w:val="22"/>
                <w:szCs w:val="22"/>
              </w:rPr>
              <w:br/>
              <w:t xml:space="preserve">u pracodawców w ramach refundacji doposażenia stanowisk pracy skierowano </w:t>
            </w:r>
            <w:r w:rsidRPr="00633C78">
              <w:rPr>
                <w:rFonts w:asciiTheme="minorHAnsi" w:hAnsiTheme="minorHAnsi" w:cstheme="minorHAnsi"/>
                <w:sz w:val="22"/>
                <w:szCs w:val="22"/>
              </w:rPr>
              <w:br/>
              <w:t>1 osob</w:t>
            </w:r>
            <w:r w:rsidR="0058487C" w:rsidRPr="00633C78">
              <w:rPr>
                <w:rFonts w:asciiTheme="minorHAnsi" w:hAnsiTheme="minorHAnsi" w:cstheme="minorHAnsi"/>
                <w:sz w:val="22"/>
                <w:szCs w:val="22"/>
              </w:rPr>
              <w:t>ę</w:t>
            </w:r>
            <w:r w:rsidRPr="00633C78">
              <w:rPr>
                <w:rFonts w:asciiTheme="minorHAnsi" w:hAnsiTheme="minorHAnsi" w:cstheme="minorHAnsi"/>
                <w:sz w:val="22"/>
                <w:szCs w:val="22"/>
              </w:rPr>
              <w:t>.</w:t>
            </w:r>
          </w:p>
          <w:p w14:paraId="5260055E" w14:textId="3B706627"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do pracodawcy w ramach prac interwencyjnych został</w:t>
            </w:r>
            <w:r w:rsidR="0058487C" w:rsidRPr="00633C78">
              <w:rPr>
                <w:rFonts w:asciiTheme="minorHAnsi" w:hAnsiTheme="minorHAnsi" w:cstheme="minorHAnsi"/>
                <w:sz w:val="22"/>
                <w:szCs w:val="22"/>
              </w:rPr>
              <w:t>o</w:t>
            </w:r>
            <w:r w:rsidRPr="00633C78">
              <w:rPr>
                <w:rFonts w:asciiTheme="minorHAnsi" w:hAnsiTheme="minorHAnsi" w:cstheme="minorHAnsi"/>
                <w:sz w:val="22"/>
                <w:szCs w:val="22"/>
              </w:rPr>
              <w:t xml:space="preserve"> skierowan</w:t>
            </w:r>
            <w:r w:rsidR="0058487C" w:rsidRPr="00633C78">
              <w:rPr>
                <w:rFonts w:asciiTheme="minorHAnsi" w:hAnsiTheme="minorHAnsi" w:cstheme="minorHAnsi"/>
                <w:sz w:val="22"/>
                <w:szCs w:val="22"/>
              </w:rPr>
              <w:t>ych</w:t>
            </w:r>
            <w:r w:rsidR="0058487C" w:rsidRPr="00633C78">
              <w:rPr>
                <w:rFonts w:asciiTheme="minorHAnsi" w:hAnsiTheme="minorHAnsi" w:cstheme="minorHAnsi"/>
                <w:sz w:val="22"/>
                <w:szCs w:val="22"/>
              </w:rPr>
              <w:br/>
            </w:r>
            <w:r w:rsidRPr="00633C78">
              <w:rPr>
                <w:rFonts w:asciiTheme="minorHAnsi" w:hAnsiTheme="minorHAnsi" w:cstheme="minorHAnsi"/>
                <w:sz w:val="22"/>
                <w:szCs w:val="22"/>
              </w:rPr>
              <w:t xml:space="preserve"> 6 osób;</w:t>
            </w:r>
          </w:p>
          <w:p w14:paraId="3AD69A97" w14:textId="0AD045FB"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sfinansowano studia podyplomowe</w:t>
            </w:r>
            <w:r w:rsidR="0058487C" w:rsidRPr="00633C78">
              <w:rPr>
                <w:rFonts w:asciiTheme="minorHAnsi" w:hAnsiTheme="minorHAnsi" w:cstheme="minorHAnsi"/>
                <w:sz w:val="22"/>
                <w:szCs w:val="22"/>
              </w:rPr>
              <w:t xml:space="preserve"> - 1 osoba</w:t>
            </w:r>
            <w:r w:rsidRPr="00633C78">
              <w:rPr>
                <w:rFonts w:asciiTheme="minorHAnsi" w:hAnsiTheme="minorHAnsi" w:cstheme="minorHAnsi"/>
                <w:sz w:val="22"/>
                <w:szCs w:val="22"/>
              </w:rPr>
              <w:t>;</w:t>
            </w:r>
          </w:p>
          <w:p w14:paraId="41DD7770" w14:textId="380D9B98" w:rsidR="00E45146" w:rsidRPr="00633C78" w:rsidRDefault="00E45146" w:rsidP="00633C78">
            <w:pPr>
              <w:pStyle w:val="Akapitzlist"/>
              <w:numPr>
                <w:ilvl w:val="0"/>
                <w:numId w:val="4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skierowano do pracodawcy w ramach dofinansowania części wynagrodzenia</w:t>
            </w:r>
            <w:r w:rsidR="0058487C" w:rsidRPr="00633C78">
              <w:rPr>
                <w:rFonts w:asciiTheme="minorHAnsi" w:hAnsiTheme="minorHAnsi" w:cstheme="minorHAnsi"/>
                <w:sz w:val="22"/>
                <w:szCs w:val="22"/>
              </w:rPr>
              <w:t xml:space="preserve"> – 1 osoba</w:t>
            </w:r>
            <w:r w:rsidRPr="00633C78">
              <w:rPr>
                <w:rFonts w:asciiTheme="minorHAnsi" w:hAnsiTheme="minorHAnsi" w:cstheme="minorHAnsi"/>
                <w:sz w:val="22"/>
                <w:szCs w:val="22"/>
              </w:rPr>
              <w:t>.</w:t>
            </w:r>
          </w:p>
          <w:p w14:paraId="715879E6" w14:textId="77777777" w:rsidR="00E45146" w:rsidRPr="00633C78" w:rsidRDefault="00E4514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Uzyskane efekty:</w:t>
            </w:r>
          </w:p>
          <w:p w14:paraId="2F089A09" w14:textId="340352E1" w:rsidR="00E45146" w:rsidRPr="00633C78" w:rsidRDefault="00E45146" w:rsidP="00633C78">
            <w:pPr>
              <w:pStyle w:val="Akapitzlist"/>
              <w:numPr>
                <w:ilvl w:val="0"/>
                <w:numId w:val="5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Wzrost na koniec 2024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liczby zarejestrowanych długotrwale bezrobotnych o 11,2 % w porównaniu do stanu z końca 2023 roku;</w:t>
            </w:r>
          </w:p>
          <w:p w14:paraId="27CCB186" w14:textId="1A85B494" w:rsidR="00B5179E" w:rsidRPr="00633C78" w:rsidRDefault="00E45146" w:rsidP="00633C78">
            <w:pPr>
              <w:pStyle w:val="Akapitzlist"/>
              <w:numPr>
                <w:ilvl w:val="0"/>
                <w:numId w:val="5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Wzrost udziału długotrwale bezrobotnych </w:t>
            </w:r>
            <w:r w:rsidR="00AB385E" w:rsidRPr="00633C78">
              <w:rPr>
                <w:rFonts w:asciiTheme="minorHAnsi" w:hAnsiTheme="minorHAnsi" w:cstheme="minorHAnsi"/>
                <w:sz w:val="22"/>
                <w:szCs w:val="22"/>
              </w:rPr>
              <w:br/>
            </w:r>
            <w:r w:rsidRPr="00633C78">
              <w:rPr>
                <w:rFonts w:asciiTheme="minorHAnsi" w:hAnsiTheme="minorHAnsi" w:cstheme="minorHAnsi"/>
                <w:sz w:val="22"/>
                <w:szCs w:val="22"/>
              </w:rPr>
              <w:t xml:space="preserve">w ogólnej liczbie zarejestrowanych bezrobotnych o 4,1 </w:t>
            </w:r>
            <w:proofErr w:type="spellStart"/>
            <w:r w:rsidRPr="00633C78">
              <w:rPr>
                <w:rFonts w:asciiTheme="minorHAnsi" w:hAnsiTheme="minorHAnsi" w:cstheme="minorHAnsi"/>
                <w:sz w:val="22"/>
                <w:szCs w:val="22"/>
              </w:rPr>
              <w:t>p.p</w:t>
            </w:r>
            <w:proofErr w:type="spellEnd"/>
            <w:r w:rsidRPr="00633C78">
              <w:rPr>
                <w:rFonts w:asciiTheme="minorHAnsi" w:hAnsiTheme="minorHAnsi" w:cstheme="minorHAnsi"/>
                <w:sz w:val="22"/>
                <w:szCs w:val="22"/>
              </w:rPr>
              <w:t>. w porównaniu do stanu na koniec 2023 roku.</w:t>
            </w:r>
          </w:p>
        </w:tc>
      </w:tr>
      <w:tr w:rsidR="00633C78" w:rsidRPr="00633C78" w14:paraId="0B6F9FD2" w14:textId="77777777" w:rsidTr="009A66BC">
        <w:trPr>
          <w:trHeight w:val="828"/>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46117786" w14:textId="77777777" w:rsidR="00B5179E" w:rsidRPr="00633C78" w:rsidRDefault="00B5179E" w:rsidP="00633C78">
            <w:pPr>
              <w:pStyle w:val="Akapitzlist"/>
              <w:numPr>
                <w:ilvl w:val="0"/>
                <w:numId w:val="16"/>
              </w:numPr>
              <w:spacing w:line="276" w:lineRule="auto"/>
              <w:ind w:right="227"/>
              <w:jc w:val="both"/>
              <w:rPr>
                <w:rFonts w:asciiTheme="minorHAnsi" w:hAnsiTheme="minorHAnsi" w:cstheme="minorHAnsi"/>
                <w:bCs/>
                <w:sz w:val="22"/>
                <w:szCs w:val="22"/>
              </w:rPr>
            </w:pPr>
            <w:r w:rsidRPr="00633C78">
              <w:rPr>
                <w:rFonts w:asciiTheme="minorHAnsi" w:hAnsiTheme="minorHAnsi" w:cstheme="minorHAnsi"/>
                <w:bCs/>
                <w:sz w:val="22"/>
                <w:szCs w:val="22"/>
              </w:rPr>
              <w:lastRenderedPageBreak/>
              <w:t>Działania na rzecz wsparcia powrotu na rynek pracy pozostałych grup osób zidentyfikowanych, jako zagrożone marginalizacją</w:t>
            </w:r>
          </w:p>
        </w:tc>
        <w:tc>
          <w:tcPr>
            <w:tcW w:w="4820" w:type="dxa"/>
            <w:tcBorders>
              <w:top w:val="single" w:sz="4" w:space="0" w:color="auto"/>
              <w:left w:val="single" w:sz="4" w:space="0" w:color="auto"/>
              <w:bottom w:val="single" w:sz="4" w:space="0" w:color="auto"/>
              <w:right w:val="single" w:sz="4" w:space="0" w:color="auto"/>
            </w:tcBorders>
            <w:vAlign w:val="center"/>
          </w:tcPr>
          <w:p w14:paraId="54B057F3" w14:textId="77777777" w:rsidR="001A3BC1" w:rsidRPr="00633C78" w:rsidRDefault="001A3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Poza grupami bezrobotnych, będącymi w szczególnej sytuacji na rynku pracy opisanych w zadaniach 1-3 za grupy zagrożone marginalizacją uznano:</w:t>
            </w:r>
          </w:p>
          <w:p w14:paraId="14B76D3A" w14:textId="1693C269" w:rsidR="001A3BC1" w:rsidRPr="00633C78" w:rsidRDefault="001A3BC1" w:rsidP="00633C78">
            <w:pPr>
              <w:pStyle w:val="Akapitzlist"/>
              <w:numPr>
                <w:ilvl w:val="0"/>
                <w:numId w:val="5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bezrobotne kobiety – z uwagi na duży udział </w:t>
            </w:r>
            <w:r w:rsidRPr="00633C78">
              <w:rPr>
                <w:rFonts w:asciiTheme="minorHAnsi" w:hAnsiTheme="minorHAnsi" w:cstheme="minorHAnsi"/>
                <w:sz w:val="22"/>
                <w:szCs w:val="22"/>
              </w:rPr>
              <w:br/>
              <w:t xml:space="preserve">w populacji bezrobotnych, ograniczone możliwości podejmowania pracy w związku </w:t>
            </w:r>
            <w:r w:rsidRPr="00633C78">
              <w:rPr>
                <w:rFonts w:asciiTheme="minorHAnsi" w:hAnsiTheme="minorHAnsi" w:cstheme="minorHAnsi"/>
                <w:sz w:val="22"/>
                <w:szCs w:val="22"/>
              </w:rPr>
              <w:br/>
              <w:t>z sytuacją rodzinną (wychowywanie dzieci), małą liczbę ofert pracy dla kobiet;</w:t>
            </w:r>
          </w:p>
          <w:p w14:paraId="05AF4AAD" w14:textId="3F5877D1" w:rsidR="001A3BC1" w:rsidRPr="00633C78" w:rsidRDefault="001A3BC1" w:rsidP="00633C78">
            <w:pPr>
              <w:pStyle w:val="Akapitzlist"/>
              <w:numPr>
                <w:ilvl w:val="0"/>
                <w:numId w:val="5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niepełnosprawnych pozostających bez pracy</w:t>
            </w:r>
            <w:r w:rsidRPr="00633C78">
              <w:rPr>
                <w:rFonts w:asciiTheme="minorHAnsi" w:hAnsiTheme="minorHAnsi" w:cstheme="minorHAnsi"/>
                <w:sz w:val="22"/>
                <w:szCs w:val="22"/>
              </w:rPr>
              <w:br/>
              <w:t xml:space="preserve"> – z uwagi na zwiększanie się ich udziału </w:t>
            </w:r>
            <w:r w:rsidRPr="00633C78">
              <w:rPr>
                <w:rFonts w:asciiTheme="minorHAnsi" w:hAnsiTheme="minorHAnsi" w:cstheme="minorHAnsi"/>
                <w:sz w:val="22"/>
                <w:szCs w:val="22"/>
              </w:rPr>
              <w:br/>
              <w:t>w populacji bezrobotnych, wzrost liczby osób niepełnosprawnych, małą liczbę ofert pracy dla osób z orzeczeniem o niepełnosprawności;</w:t>
            </w:r>
          </w:p>
          <w:p w14:paraId="4DD83853" w14:textId="47DD0901" w:rsidR="001A3BC1" w:rsidRPr="00633C78" w:rsidRDefault="001A3BC1" w:rsidP="00633C78">
            <w:pPr>
              <w:pStyle w:val="Akapitzlist"/>
              <w:numPr>
                <w:ilvl w:val="0"/>
                <w:numId w:val="5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bezrobotni posiadający co najmniej 1 dziecko w wieku do 6 lat lub z orzeczeniem o stopniu niepełnosprawności do 18 lat.</w:t>
            </w:r>
          </w:p>
          <w:p w14:paraId="7AF59AB8" w14:textId="5F7AACC5" w:rsidR="001A3BC1" w:rsidRPr="00633C78" w:rsidRDefault="001A3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Najliczniejszą grupę stanowią kobiety. Były one objęte wsparciem we wszystkich realizowanych projektach</w:t>
            </w:r>
            <w:r w:rsidRPr="00633C78">
              <w:rPr>
                <w:rFonts w:asciiTheme="minorHAnsi" w:hAnsiTheme="minorHAnsi" w:cstheme="minorHAnsi"/>
                <w:sz w:val="22"/>
                <w:szCs w:val="22"/>
              </w:rPr>
              <w:br/>
              <w:t xml:space="preserve">i programach, a wsparcie obejmowało wszystkie realizowane instrumenty i usługi. </w:t>
            </w:r>
          </w:p>
          <w:p w14:paraId="4B49146B" w14:textId="77777777" w:rsidR="001A3BC1" w:rsidRPr="00633C78" w:rsidRDefault="001A3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instrumentów i usług rynku pracy kobiety skorzystały z następujących form wsparcia (319 kobiet łącznie:</w:t>
            </w:r>
          </w:p>
          <w:p w14:paraId="2ED7DEED" w14:textId="56092E12"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przeszkolono </w:t>
            </w:r>
            <w:r w:rsidR="0058487C" w:rsidRPr="00633C78">
              <w:rPr>
                <w:rFonts w:asciiTheme="minorHAnsi" w:hAnsiTheme="minorHAnsi" w:cstheme="minorHAnsi"/>
                <w:sz w:val="22"/>
                <w:szCs w:val="22"/>
              </w:rPr>
              <w:t xml:space="preserve">- 39 osób </w:t>
            </w:r>
            <w:r w:rsidRPr="00633C78">
              <w:rPr>
                <w:rFonts w:asciiTheme="minorHAnsi" w:hAnsiTheme="minorHAnsi" w:cstheme="minorHAnsi"/>
                <w:sz w:val="22"/>
                <w:szCs w:val="22"/>
              </w:rPr>
              <w:t>(35,8 % ogółu);</w:t>
            </w:r>
          </w:p>
          <w:p w14:paraId="35DFC2DC" w14:textId="4A9D9456"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skierowano do prac interwencyjnych </w:t>
            </w:r>
            <w:r w:rsidR="0064776D" w:rsidRPr="00633C78">
              <w:rPr>
                <w:rFonts w:asciiTheme="minorHAnsi" w:hAnsiTheme="minorHAnsi" w:cstheme="minorHAnsi"/>
                <w:sz w:val="22"/>
                <w:szCs w:val="22"/>
              </w:rPr>
              <w:br/>
            </w:r>
            <w:r w:rsidR="0058487C" w:rsidRPr="00633C78">
              <w:rPr>
                <w:rFonts w:asciiTheme="minorHAnsi" w:hAnsiTheme="minorHAnsi" w:cstheme="minorHAnsi"/>
                <w:sz w:val="22"/>
                <w:szCs w:val="22"/>
              </w:rPr>
              <w:t xml:space="preserve">- 36  </w:t>
            </w:r>
            <w:r w:rsidR="0064776D" w:rsidRPr="00633C78">
              <w:rPr>
                <w:rFonts w:asciiTheme="minorHAnsi" w:hAnsiTheme="minorHAnsi" w:cstheme="minorHAnsi"/>
                <w:sz w:val="22"/>
                <w:szCs w:val="22"/>
              </w:rPr>
              <w:t xml:space="preserve">osób </w:t>
            </w:r>
            <w:r w:rsidRPr="00633C78">
              <w:rPr>
                <w:rFonts w:asciiTheme="minorHAnsi" w:hAnsiTheme="minorHAnsi" w:cstheme="minorHAnsi"/>
                <w:sz w:val="22"/>
                <w:szCs w:val="22"/>
              </w:rPr>
              <w:t>(57,1 % ogółu);</w:t>
            </w:r>
          </w:p>
          <w:p w14:paraId="5E15E6BB" w14:textId="72094BEC"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skierowano do odbycia stażu</w:t>
            </w:r>
            <w:r w:rsidR="0064776D"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 </w:t>
            </w:r>
            <w:r w:rsidR="0064776D" w:rsidRPr="00633C78">
              <w:rPr>
                <w:rFonts w:asciiTheme="minorHAnsi" w:hAnsiTheme="minorHAnsi" w:cstheme="minorHAnsi"/>
                <w:sz w:val="22"/>
                <w:szCs w:val="22"/>
              </w:rPr>
              <w:t xml:space="preserve">151 osób </w:t>
            </w:r>
            <w:r w:rsidRPr="00633C78">
              <w:rPr>
                <w:rFonts w:asciiTheme="minorHAnsi" w:hAnsiTheme="minorHAnsi" w:cstheme="minorHAnsi"/>
                <w:sz w:val="22"/>
                <w:szCs w:val="22"/>
              </w:rPr>
              <w:t>(71,9 % ogółu);</w:t>
            </w:r>
          </w:p>
          <w:p w14:paraId="01518BF3" w14:textId="72E78AD5"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otrzymało środki na podjęcie działalności gospodarczej</w:t>
            </w:r>
            <w:r w:rsidR="0064776D" w:rsidRPr="00633C78">
              <w:rPr>
                <w:rFonts w:asciiTheme="minorHAnsi" w:hAnsiTheme="minorHAnsi" w:cstheme="minorHAnsi"/>
                <w:sz w:val="22"/>
                <w:szCs w:val="22"/>
              </w:rPr>
              <w:t xml:space="preserve"> - 40 osób </w:t>
            </w:r>
            <w:r w:rsidRPr="00633C78">
              <w:rPr>
                <w:rFonts w:asciiTheme="minorHAnsi" w:hAnsiTheme="minorHAnsi" w:cstheme="minorHAnsi"/>
                <w:sz w:val="22"/>
                <w:szCs w:val="22"/>
              </w:rPr>
              <w:t>(40,4 % ogółu);</w:t>
            </w:r>
          </w:p>
          <w:p w14:paraId="290F6675" w14:textId="60422E41"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skierowano na miejsca pracy utworzone w ramach refundacji doposażenia</w:t>
            </w:r>
            <w:r w:rsidR="0064776D"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 </w:t>
            </w:r>
            <w:r w:rsidR="0064776D" w:rsidRPr="00633C78">
              <w:rPr>
                <w:rFonts w:asciiTheme="minorHAnsi" w:hAnsiTheme="minorHAnsi" w:cstheme="minorHAnsi"/>
                <w:sz w:val="22"/>
                <w:szCs w:val="22"/>
              </w:rPr>
              <w:t xml:space="preserve">11 osób </w:t>
            </w:r>
            <w:r w:rsidRPr="00633C78">
              <w:rPr>
                <w:rFonts w:asciiTheme="minorHAnsi" w:hAnsiTheme="minorHAnsi" w:cstheme="minorHAnsi"/>
                <w:sz w:val="22"/>
                <w:szCs w:val="22"/>
              </w:rPr>
              <w:t>(36,7 % ogółu);</w:t>
            </w:r>
          </w:p>
          <w:p w14:paraId="6E5C517C" w14:textId="3CCC323F"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wykonywało prace społecznie użyteczne </w:t>
            </w:r>
            <w:r w:rsidRPr="00633C78">
              <w:rPr>
                <w:rFonts w:asciiTheme="minorHAnsi" w:hAnsiTheme="minorHAnsi" w:cstheme="minorHAnsi"/>
                <w:sz w:val="22"/>
                <w:szCs w:val="22"/>
              </w:rPr>
              <w:br/>
              <w:t xml:space="preserve">w gminach </w:t>
            </w:r>
            <w:r w:rsidR="0064776D" w:rsidRPr="00633C78">
              <w:rPr>
                <w:rFonts w:asciiTheme="minorHAnsi" w:hAnsiTheme="minorHAnsi" w:cstheme="minorHAnsi"/>
                <w:sz w:val="22"/>
                <w:szCs w:val="22"/>
              </w:rPr>
              <w:t xml:space="preserve">– 27 osób </w:t>
            </w:r>
            <w:r w:rsidRPr="00633C78">
              <w:rPr>
                <w:rFonts w:asciiTheme="minorHAnsi" w:hAnsiTheme="minorHAnsi" w:cstheme="minorHAnsi"/>
                <w:sz w:val="22"/>
                <w:szCs w:val="22"/>
              </w:rPr>
              <w:t>(51,9 % ogółu);</w:t>
            </w:r>
          </w:p>
          <w:p w14:paraId="7979F211" w14:textId="6EEC657E"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sfinansowano studia podyplomowe</w:t>
            </w:r>
            <w:r w:rsidR="0064776D" w:rsidRPr="00633C78">
              <w:rPr>
                <w:rFonts w:asciiTheme="minorHAnsi" w:hAnsiTheme="minorHAnsi" w:cstheme="minorHAnsi"/>
                <w:sz w:val="22"/>
                <w:szCs w:val="22"/>
              </w:rPr>
              <w:t xml:space="preserve"> – 7 osób</w:t>
            </w:r>
            <w:r w:rsidRPr="00633C78">
              <w:rPr>
                <w:rFonts w:asciiTheme="minorHAnsi" w:hAnsiTheme="minorHAnsi" w:cstheme="minorHAnsi"/>
                <w:sz w:val="22"/>
                <w:szCs w:val="22"/>
              </w:rPr>
              <w:t>;</w:t>
            </w:r>
          </w:p>
          <w:p w14:paraId="2ABC0EDB" w14:textId="5F748116"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skierowano do pracodawcy w ramach dofinansowania części wynagrodzenia</w:t>
            </w:r>
            <w:r w:rsidR="0064776D" w:rsidRPr="00633C78">
              <w:rPr>
                <w:rFonts w:asciiTheme="minorHAnsi" w:hAnsiTheme="minorHAnsi" w:cstheme="minorHAnsi"/>
                <w:sz w:val="22"/>
                <w:szCs w:val="22"/>
              </w:rPr>
              <w:t xml:space="preserve"> – 3 osoby</w:t>
            </w:r>
            <w:r w:rsidRPr="00633C78">
              <w:rPr>
                <w:rFonts w:asciiTheme="minorHAnsi" w:hAnsiTheme="minorHAnsi" w:cstheme="minorHAnsi"/>
                <w:sz w:val="22"/>
                <w:szCs w:val="22"/>
              </w:rPr>
              <w:t>,</w:t>
            </w:r>
          </w:p>
          <w:p w14:paraId="146B5F4F" w14:textId="4E7AA658"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1 osobie udzielono bonu na zasiedlenie </w:t>
            </w:r>
            <w:r w:rsidRPr="00633C78">
              <w:rPr>
                <w:rFonts w:asciiTheme="minorHAnsi" w:hAnsiTheme="minorHAnsi" w:cstheme="minorHAnsi"/>
                <w:sz w:val="22"/>
                <w:szCs w:val="22"/>
              </w:rPr>
              <w:br/>
              <w:t>w związku z podjęciem zatrudnienia poza miejsce zamieszkania</w:t>
            </w:r>
            <w:r w:rsidR="0064776D" w:rsidRPr="00633C78">
              <w:rPr>
                <w:rFonts w:asciiTheme="minorHAnsi" w:hAnsiTheme="minorHAnsi" w:cstheme="minorHAnsi"/>
                <w:sz w:val="22"/>
                <w:szCs w:val="22"/>
              </w:rPr>
              <w:t>,</w:t>
            </w:r>
          </w:p>
          <w:p w14:paraId="7064F3C2" w14:textId="2CC17327" w:rsidR="001A3BC1" w:rsidRPr="00633C78" w:rsidRDefault="001A3BC1" w:rsidP="00633C78">
            <w:pPr>
              <w:pStyle w:val="Akapitzlist"/>
              <w:numPr>
                <w:ilvl w:val="0"/>
                <w:numId w:val="52"/>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1 osobie przyznano bon szkoleniowy.</w:t>
            </w:r>
          </w:p>
          <w:p w14:paraId="1C36B33E" w14:textId="09A83588" w:rsidR="001A3BC1" w:rsidRPr="00633C78" w:rsidRDefault="001A3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Kolejną grupę osób pozostających bez pracy, zagrożonych marginalizacją, są osoby niepełnosprawne. Na koniec 2024 roku stanowiły one 6,9 % ogólnej populacji bezrobotnych. Grupa ta objęta była wsparciem z prawie wszystkich realizowanych projektów i programów. Grupa ta objęta została wsparciem poradnictwa zawodowego, zarówno poradami indywidualnymi i grupowymi oraz 22 osoby objęte zostały formami wsparcia:</w:t>
            </w:r>
          </w:p>
          <w:p w14:paraId="5D0A0EC4" w14:textId="708FA73C" w:rsidR="001A3BC1" w:rsidRPr="00633C78" w:rsidRDefault="001A3BC1" w:rsidP="00633C78">
            <w:pPr>
              <w:pStyle w:val="Akapitzlist"/>
              <w:numPr>
                <w:ilvl w:val="0"/>
                <w:numId w:val="5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szkoleniami</w:t>
            </w:r>
            <w:r w:rsidR="008C2424" w:rsidRPr="00633C78">
              <w:rPr>
                <w:rFonts w:asciiTheme="minorHAnsi" w:hAnsiTheme="minorHAnsi" w:cstheme="minorHAnsi"/>
                <w:sz w:val="22"/>
                <w:szCs w:val="22"/>
              </w:rPr>
              <w:t xml:space="preserve"> objęto 4 osoby</w:t>
            </w:r>
            <w:r w:rsidRPr="00633C78">
              <w:rPr>
                <w:rFonts w:asciiTheme="minorHAnsi" w:hAnsiTheme="minorHAnsi" w:cstheme="minorHAnsi"/>
                <w:sz w:val="22"/>
                <w:szCs w:val="22"/>
              </w:rPr>
              <w:t>;</w:t>
            </w:r>
          </w:p>
          <w:p w14:paraId="562705ED" w14:textId="3BD684A4" w:rsidR="001A3BC1" w:rsidRPr="00633C78" w:rsidRDefault="001A3BC1" w:rsidP="00633C78">
            <w:pPr>
              <w:pStyle w:val="Akapitzlist"/>
              <w:numPr>
                <w:ilvl w:val="0"/>
                <w:numId w:val="5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wsparciem w ramach staży zostały objęt</w:t>
            </w:r>
            <w:r w:rsidR="008C2424" w:rsidRPr="00633C78">
              <w:rPr>
                <w:rFonts w:asciiTheme="minorHAnsi" w:hAnsiTheme="minorHAnsi" w:cstheme="minorHAnsi"/>
                <w:sz w:val="22"/>
                <w:szCs w:val="22"/>
              </w:rPr>
              <w:t>o</w:t>
            </w:r>
            <w:r w:rsidRPr="00633C78">
              <w:rPr>
                <w:rFonts w:asciiTheme="minorHAnsi" w:hAnsiTheme="minorHAnsi" w:cstheme="minorHAnsi"/>
                <w:sz w:val="22"/>
                <w:szCs w:val="22"/>
              </w:rPr>
              <w:t xml:space="preserve"> </w:t>
            </w:r>
            <w:r w:rsidRPr="00633C78">
              <w:rPr>
                <w:rFonts w:asciiTheme="minorHAnsi" w:hAnsiTheme="minorHAnsi" w:cstheme="minorHAnsi"/>
                <w:sz w:val="22"/>
                <w:szCs w:val="22"/>
              </w:rPr>
              <w:br/>
              <w:t>4 osoby;</w:t>
            </w:r>
          </w:p>
          <w:p w14:paraId="40562E4A" w14:textId="27C923D3" w:rsidR="001A3BC1" w:rsidRPr="00633C78" w:rsidRDefault="001A3BC1" w:rsidP="00633C78">
            <w:pPr>
              <w:pStyle w:val="Akapitzlist"/>
              <w:numPr>
                <w:ilvl w:val="0"/>
                <w:numId w:val="5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pracami społecznie użytecznymi objęto </w:t>
            </w:r>
            <w:r w:rsidRPr="00633C78">
              <w:rPr>
                <w:rFonts w:asciiTheme="minorHAnsi" w:hAnsiTheme="minorHAnsi" w:cstheme="minorHAnsi"/>
                <w:sz w:val="22"/>
                <w:szCs w:val="22"/>
              </w:rPr>
              <w:br/>
              <w:t>8 osób;</w:t>
            </w:r>
          </w:p>
          <w:p w14:paraId="3ED463C6" w14:textId="77777777" w:rsidR="001A3BC1" w:rsidRPr="00633C78" w:rsidRDefault="001A3BC1" w:rsidP="00633C78">
            <w:pPr>
              <w:pStyle w:val="Akapitzlist"/>
              <w:numPr>
                <w:ilvl w:val="0"/>
                <w:numId w:val="5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1 osoba niepełnosprawna została skierowana na doposażenie miejsc pracy;</w:t>
            </w:r>
          </w:p>
          <w:p w14:paraId="0E801B3E" w14:textId="77777777" w:rsidR="001A3BC1" w:rsidRPr="00633C78" w:rsidRDefault="001A3BC1" w:rsidP="00633C78">
            <w:pPr>
              <w:pStyle w:val="Akapitzlist"/>
              <w:numPr>
                <w:ilvl w:val="0"/>
                <w:numId w:val="5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3 osoby do prac interwencyjnych;</w:t>
            </w:r>
          </w:p>
          <w:p w14:paraId="3C57D1F1" w14:textId="77777777" w:rsidR="001A3BC1" w:rsidRPr="00633C78" w:rsidRDefault="001A3BC1" w:rsidP="00633C78">
            <w:pPr>
              <w:pStyle w:val="Akapitzlist"/>
              <w:numPr>
                <w:ilvl w:val="0"/>
                <w:numId w:val="5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2 osoby zostały skierowane w ramach doposażenia pracodawcom stanowiska pracy ze środków Państwowego Funduszu Osób Niepełnosprawnych.</w:t>
            </w:r>
          </w:p>
          <w:p w14:paraId="124027AA" w14:textId="77777777" w:rsidR="001A3BC1" w:rsidRPr="00633C78" w:rsidRDefault="001A3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Osoby bezrobotne wychowujące dziecko do lat 6 lub dziecko niepełnosprawne do lat 18 stanowią 19,6 % ogółu bezrobotnych. Osoby te zostały w 2024r. objęte następującym wsparciem (67 osób):</w:t>
            </w:r>
          </w:p>
          <w:p w14:paraId="4B068890" w14:textId="77777777"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szkoleniami – 4 osoby;</w:t>
            </w:r>
          </w:p>
          <w:p w14:paraId="4F59C8BD" w14:textId="77777777"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stażami – 17 osób;</w:t>
            </w:r>
          </w:p>
          <w:p w14:paraId="29C9F3D6" w14:textId="77777777"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prace interwencyjne – 11 osoby;</w:t>
            </w:r>
          </w:p>
          <w:p w14:paraId="4149A00C" w14:textId="77777777"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prace społecznie użyteczne – 3 osoby,</w:t>
            </w:r>
          </w:p>
          <w:p w14:paraId="3E889980" w14:textId="77777777"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środki na podjęcie działalności – 26 osób,</w:t>
            </w:r>
          </w:p>
          <w:p w14:paraId="2B388C19" w14:textId="77777777"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refundacja kosztów wyposażenia stanowisk pracy – 3 osoby,</w:t>
            </w:r>
          </w:p>
          <w:p w14:paraId="4A4FA6F7" w14:textId="43443881" w:rsidR="001A3BC1" w:rsidRPr="00633C78" w:rsidRDefault="001A3BC1" w:rsidP="00633C78">
            <w:pPr>
              <w:pStyle w:val="Akapitzlist"/>
              <w:numPr>
                <w:ilvl w:val="0"/>
                <w:numId w:val="54"/>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1 osobie sfinansowano studia podyplomowe.</w:t>
            </w:r>
          </w:p>
          <w:p w14:paraId="6CC52F2A" w14:textId="08C2FC55" w:rsidR="001A3BC1" w:rsidRPr="00633C78" w:rsidRDefault="001A3BC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Uzyskane efekty: </w:t>
            </w:r>
          </w:p>
          <w:p w14:paraId="71653C15" w14:textId="73992E8E" w:rsidR="001A3BC1" w:rsidRPr="00633C78" w:rsidRDefault="001A3BC1" w:rsidP="00633C78">
            <w:pPr>
              <w:pStyle w:val="Akapitzlist"/>
              <w:numPr>
                <w:ilvl w:val="0"/>
                <w:numId w:val="5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Spadek na koniec 2024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liczby zarejestrowanych kobiet o 3,0 % </w:t>
            </w:r>
            <w:r w:rsidRPr="00633C78">
              <w:rPr>
                <w:rFonts w:asciiTheme="minorHAnsi" w:hAnsiTheme="minorHAnsi" w:cstheme="minorHAnsi"/>
                <w:sz w:val="22"/>
                <w:szCs w:val="22"/>
              </w:rPr>
              <w:br/>
              <w:t xml:space="preserve">w porównaniu do stanu z końca 2023 roku przy jednoczesnym spadku ich udziału </w:t>
            </w:r>
            <w:r w:rsidRPr="00633C78">
              <w:rPr>
                <w:rFonts w:asciiTheme="minorHAnsi" w:hAnsiTheme="minorHAnsi" w:cstheme="minorHAnsi"/>
                <w:sz w:val="22"/>
                <w:szCs w:val="22"/>
              </w:rPr>
              <w:br/>
              <w:t xml:space="preserve">w ogólnej populacji bezrobotnych o 1,6 </w:t>
            </w:r>
            <w:proofErr w:type="spellStart"/>
            <w:r w:rsidRPr="00633C78">
              <w:rPr>
                <w:rFonts w:asciiTheme="minorHAnsi" w:hAnsiTheme="minorHAnsi" w:cstheme="minorHAnsi"/>
                <w:sz w:val="22"/>
                <w:szCs w:val="22"/>
              </w:rPr>
              <w:t>p.p</w:t>
            </w:r>
            <w:proofErr w:type="spellEnd"/>
            <w:r w:rsidRPr="00633C78">
              <w:rPr>
                <w:rFonts w:asciiTheme="minorHAnsi" w:hAnsiTheme="minorHAnsi" w:cstheme="minorHAnsi"/>
                <w:sz w:val="22"/>
                <w:szCs w:val="22"/>
              </w:rPr>
              <w:t>.</w:t>
            </w:r>
          </w:p>
          <w:p w14:paraId="2C88EC19" w14:textId="6D796762" w:rsidR="001A3BC1" w:rsidRPr="00633C78" w:rsidRDefault="001A3BC1" w:rsidP="00633C78">
            <w:pPr>
              <w:pStyle w:val="Akapitzlist"/>
              <w:numPr>
                <w:ilvl w:val="0"/>
                <w:numId w:val="5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Spadek na koniec 2024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liczby zarejestrowanych niepełnosprawnych bezrobotnych o 21,0 % w porównaniu do stanu z końca 2023 roku przy jednoczesnym spadku ich udziału w ogólnej populacji bezrobotnych o 1,7 </w:t>
            </w:r>
            <w:proofErr w:type="spellStart"/>
            <w:r w:rsidRPr="00633C78">
              <w:rPr>
                <w:rFonts w:asciiTheme="minorHAnsi" w:hAnsiTheme="minorHAnsi" w:cstheme="minorHAnsi"/>
                <w:sz w:val="22"/>
                <w:szCs w:val="22"/>
              </w:rPr>
              <w:t>p.p</w:t>
            </w:r>
            <w:proofErr w:type="spellEnd"/>
            <w:r w:rsidRPr="00633C78">
              <w:rPr>
                <w:rFonts w:asciiTheme="minorHAnsi" w:hAnsiTheme="minorHAnsi" w:cstheme="minorHAnsi"/>
                <w:sz w:val="22"/>
                <w:szCs w:val="22"/>
              </w:rPr>
              <w:t>.</w:t>
            </w:r>
          </w:p>
          <w:p w14:paraId="27232C85" w14:textId="519F35BC" w:rsidR="00B5179E" w:rsidRPr="00633C78" w:rsidRDefault="001A3BC1" w:rsidP="00633C78">
            <w:pPr>
              <w:pStyle w:val="Akapitzlist"/>
              <w:numPr>
                <w:ilvl w:val="0"/>
                <w:numId w:val="5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Wzrost na koniec 2024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liczby osób bezrobotnych wychowujących dziecko do lat 6 lub dziecko niepełnosprawne do lat 18 o 7,6 % w porównaniu do stanu z końca 2023 roku przy jednoczesnym wzroście ich udziału </w:t>
            </w:r>
            <w:r w:rsidRPr="00633C78">
              <w:rPr>
                <w:rFonts w:asciiTheme="minorHAnsi" w:hAnsiTheme="minorHAnsi" w:cstheme="minorHAnsi"/>
                <w:sz w:val="22"/>
                <w:szCs w:val="22"/>
              </w:rPr>
              <w:br/>
              <w:t xml:space="preserve">w ogólnej populacji bezrobotnych o 1,4 </w:t>
            </w:r>
            <w:proofErr w:type="spellStart"/>
            <w:r w:rsidRPr="00633C78">
              <w:rPr>
                <w:rFonts w:asciiTheme="minorHAnsi" w:hAnsiTheme="minorHAnsi" w:cstheme="minorHAnsi"/>
                <w:sz w:val="22"/>
                <w:szCs w:val="22"/>
              </w:rPr>
              <w:t>p.p</w:t>
            </w:r>
            <w:proofErr w:type="spellEnd"/>
            <w:r w:rsidRPr="00633C78">
              <w:rPr>
                <w:rFonts w:asciiTheme="minorHAnsi" w:hAnsiTheme="minorHAnsi" w:cstheme="minorHAnsi"/>
                <w:sz w:val="22"/>
                <w:szCs w:val="22"/>
              </w:rPr>
              <w:t>.</w:t>
            </w:r>
          </w:p>
        </w:tc>
      </w:tr>
      <w:tr w:rsidR="00633C78" w:rsidRPr="00633C78" w14:paraId="2DFF5E0B" w14:textId="77777777" w:rsidTr="009A66BC">
        <w:trPr>
          <w:trHeight w:val="868"/>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5452E2ED" w14:textId="77777777" w:rsidR="00B5179E" w:rsidRPr="00633C78" w:rsidRDefault="00B5179E" w:rsidP="00633C78">
            <w:pPr>
              <w:pStyle w:val="Akapitzlist"/>
              <w:numPr>
                <w:ilvl w:val="0"/>
                <w:numId w:val="16"/>
              </w:numPr>
              <w:spacing w:line="276" w:lineRule="auto"/>
              <w:ind w:right="227"/>
              <w:rPr>
                <w:rFonts w:asciiTheme="minorHAnsi" w:hAnsiTheme="minorHAnsi" w:cstheme="minorHAnsi"/>
                <w:bCs/>
                <w:sz w:val="22"/>
                <w:szCs w:val="22"/>
              </w:rPr>
            </w:pPr>
            <w:r w:rsidRPr="00633C78">
              <w:rPr>
                <w:rFonts w:asciiTheme="minorHAnsi" w:hAnsiTheme="minorHAnsi" w:cstheme="minorHAnsi"/>
                <w:bCs/>
                <w:sz w:val="22"/>
                <w:szCs w:val="22"/>
              </w:rPr>
              <w:lastRenderedPageBreak/>
              <w:t>Działania na rzecz wspierania rozwoju przedsiębiorczości, w tym przedsiębiorczości społecznej</w:t>
            </w:r>
          </w:p>
        </w:tc>
        <w:tc>
          <w:tcPr>
            <w:tcW w:w="4820" w:type="dxa"/>
            <w:tcBorders>
              <w:top w:val="single" w:sz="4" w:space="0" w:color="auto"/>
              <w:left w:val="single" w:sz="4" w:space="0" w:color="auto"/>
              <w:bottom w:val="single" w:sz="4" w:space="0" w:color="auto"/>
              <w:right w:val="single" w:sz="4" w:space="0" w:color="auto"/>
            </w:tcBorders>
            <w:vAlign w:val="center"/>
          </w:tcPr>
          <w:p w14:paraId="212897BC" w14:textId="40A4C1EC" w:rsidR="00D231F5" w:rsidRPr="00633C78" w:rsidRDefault="00D231F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2024 r</w:t>
            </w:r>
            <w:r w:rsidR="00333316" w:rsidRPr="00633C78">
              <w:rPr>
                <w:rFonts w:asciiTheme="minorHAnsi" w:hAnsiTheme="minorHAnsi" w:cstheme="minorHAnsi"/>
                <w:sz w:val="22"/>
                <w:szCs w:val="22"/>
              </w:rPr>
              <w:t>.</w:t>
            </w:r>
            <w:r w:rsidRPr="00633C78">
              <w:rPr>
                <w:rFonts w:asciiTheme="minorHAnsi" w:hAnsiTheme="minorHAnsi" w:cstheme="minorHAnsi"/>
                <w:sz w:val="22"/>
                <w:szCs w:val="22"/>
              </w:rPr>
              <w:t xml:space="preserve"> w ramach wspierania tworzenia miejsc pracy na lokalnym rynku pracy udzielono lokalnym pracodawcom refundacji doposażenia miejsc pracy dla skierowanych bezrobotnych na 30 stanowisk pracy na kwotę 430</w:t>
            </w:r>
            <w:r w:rsidR="008C2424" w:rsidRPr="00633C78">
              <w:rPr>
                <w:rFonts w:asciiTheme="minorHAnsi" w:hAnsiTheme="minorHAnsi" w:cstheme="minorHAnsi"/>
                <w:sz w:val="22"/>
                <w:szCs w:val="22"/>
              </w:rPr>
              <w:t>.</w:t>
            </w:r>
            <w:r w:rsidRPr="00633C78">
              <w:rPr>
                <w:rFonts w:asciiTheme="minorHAnsi" w:hAnsiTheme="minorHAnsi" w:cstheme="minorHAnsi"/>
                <w:sz w:val="22"/>
                <w:szCs w:val="22"/>
              </w:rPr>
              <w:t>2</w:t>
            </w:r>
            <w:r w:rsidR="008C2424" w:rsidRPr="00633C78">
              <w:rPr>
                <w:rFonts w:asciiTheme="minorHAnsi" w:hAnsiTheme="minorHAnsi" w:cstheme="minorHAnsi"/>
                <w:sz w:val="22"/>
                <w:szCs w:val="22"/>
              </w:rPr>
              <w:t xml:space="preserve">00,00 </w:t>
            </w:r>
            <w:r w:rsidRPr="00633C78">
              <w:rPr>
                <w:rFonts w:asciiTheme="minorHAnsi" w:hAnsiTheme="minorHAnsi" w:cstheme="minorHAnsi"/>
                <w:sz w:val="22"/>
                <w:szCs w:val="22"/>
              </w:rPr>
              <w:t xml:space="preserve">zł. Ponadto ze środków Państwowego Funduszu Osób Niepełnosprawnych udzielono refundacji doposażenia stanowiska dla </w:t>
            </w:r>
            <w:r w:rsidR="008C2424" w:rsidRPr="00633C78">
              <w:rPr>
                <w:rFonts w:asciiTheme="minorHAnsi" w:hAnsiTheme="minorHAnsi" w:cstheme="minorHAnsi"/>
                <w:sz w:val="22"/>
                <w:szCs w:val="22"/>
              </w:rPr>
              <w:br/>
              <w:t>dwóch</w:t>
            </w:r>
            <w:r w:rsidRPr="00633C78">
              <w:rPr>
                <w:rFonts w:asciiTheme="minorHAnsi" w:hAnsiTheme="minorHAnsi" w:cstheme="minorHAnsi"/>
                <w:sz w:val="22"/>
                <w:szCs w:val="22"/>
              </w:rPr>
              <w:t xml:space="preserve"> osób na kwotę 80</w:t>
            </w:r>
            <w:r w:rsidR="008C2424" w:rsidRPr="00633C78">
              <w:rPr>
                <w:rFonts w:asciiTheme="minorHAnsi" w:hAnsiTheme="minorHAnsi" w:cstheme="minorHAnsi"/>
                <w:sz w:val="22"/>
                <w:szCs w:val="22"/>
              </w:rPr>
              <w:t>.000,0</w:t>
            </w:r>
            <w:r w:rsidRPr="00633C78">
              <w:rPr>
                <w:rFonts w:asciiTheme="minorHAnsi" w:hAnsiTheme="minorHAnsi" w:cstheme="minorHAnsi"/>
                <w:sz w:val="22"/>
                <w:szCs w:val="22"/>
              </w:rPr>
              <w:t xml:space="preserve">0 zł. W ramach subwencjonowanego zatrudnienia finansowano </w:t>
            </w:r>
            <w:r w:rsidR="008C2424" w:rsidRPr="00633C78">
              <w:rPr>
                <w:rFonts w:asciiTheme="minorHAnsi" w:hAnsiTheme="minorHAnsi" w:cstheme="minorHAnsi"/>
                <w:sz w:val="22"/>
                <w:szCs w:val="22"/>
              </w:rPr>
              <w:br/>
            </w:r>
            <w:r w:rsidRPr="00633C78">
              <w:rPr>
                <w:rFonts w:asciiTheme="minorHAnsi" w:hAnsiTheme="minorHAnsi" w:cstheme="minorHAnsi"/>
                <w:sz w:val="22"/>
                <w:szCs w:val="22"/>
              </w:rPr>
              <w:t xml:space="preserve">w sektorze MSP zatrudnienie 63 bezrobotnych </w:t>
            </w:r>
            <w:r w:rsidR="008C2424" w:rsidRPr="00633C78">
              <w:rPr>
                <w:rFonts w:asciiTheme="minorHAnsi" w:hAnsiTheme="minorHAnsi" w:cstheme="minorHAnsi"/>
                <w:sz w:val="22"/>
                <w:szCs w:val="22"/>
              </w:rPr>
              <w:br/>
            </w:r>
            <w:r w:rsidRPr="00633C78">
              <w:rPr>
                <w:rFonts w:asciiTheme="minorHAnsi" w:hAnsiTheme="minorHAnsi" w:cstheme="minorHAnsi"/>
                <w:sz w:val="22"/>
                <w:szCs w:val="22"/>
              </w:rPr>
              <w:t>w ramach prac interwencyjnych (kwota wsparcia 393</w:t>
            </w:r>
            <w:r w:rsidR="008C2424" w:rsidRPr="00633C78">
              <w:rPr>
                <w:rFonts w:asciiTheme="minorHAnsi" w:hAnsiTheme="minorHAnsi" w:cstheme="minorHAnsi"/>
                <w:sz w:val="22"/>
                <w:szCs w:val="22"/>
              </w:rPr>
              <w:t>.</w:t>
            </w:r>
            <w:r w:rsidRPr="00633C78">
              <w:rPr>
                <w:rFonts w:asciiTheme="minorHAnsi" w:hAnsiTheme="minorHAnsi" w:cstheme="minorHAnsi"/>
                <w:sz w:val="22"/>
                <w:szCs w:val="22"/>
              </w:rPr>
              <w:t>2</w:t>
            </w:r>
            <w:r w:rsidR="008C2424" w:rsidRPr="00633C78">
              <w:rPr>
                <w:rFonts w:asciiTheme="minorHAnsi" w:hAnsiTheme="minorHAnsi" w:cstheme="minorHAnsi"/>
                <w:sz w:val="22"/>
                <w:szCs w:val="22"/>
              </w:rPr>
              <w:t xml:space="preserve">00,00 </w:t>
            </w:r>
            <w:r w:rsidRPr="00633C78">
              <w:rPr>
                <w:rFonts w:asciiTheme="minorHAnsi" w:hAnsiTheme="minorHAnsi" w:cstheme="minorHAnsi"/>
                <w:sz w:val="22"/>
                <w:szCs w:val="22"/>
              </w:rPr>
              <w:t>zł) oraz 3 bezrobotnych w ramach dofinansowania wynagrodzenia w wieku 50+ ( kwota wsparcia 31</w:t>
            </w:r>
            <w:r w:rsidR="008C2424" w:rsidRPr="00633C78">
              <w:rPr>
                <w:rFonts w:asciiTheme="minorHAnsi" w:hAnsiTheme="minorHAnsi" w:cstheme="minorHAnsi"/>
                <w:sz w:val="22"/>
                <w:szCs w:val="22"/>
              </w:rPr>
              <w:t>.</w:t>
            </w:r>
            <w:r w:rsidRPr="00633C78">
              <w:rPr>
                <w:rFonts w:asciiTheme="minorHAnsi" w:hAnsiTheme="minorHAnsi" w:cstheme="minorHAnsi"/>
                <w:sz w:val="22"/>
                <w:szCs w:val="22"/>
              </w:rPr>
              <w:t>1</w:t>
            </w:r>
            <w:r w:rsidR="008C2424" w:rsidRPr="00633C78">
              <w:rPr>
                <w:rFonts w:asciiTheme="minorHAnsi" w:hAnsiTheme="minorHAnsi" w:cstheme="minorHAnsi"/>
                <w:sz w:val="22"/>
                <w:szCs w:val="22"/>
              </w:rPr>
              <w:t>00,00</w:t>
            </w:r>
            <w:r w:rsidRPr="00633C78">
              <w:rPr>
                <w:rFonts w:asciiTheme="minorHAnsi" w:hAnsiTheme="minorHAnsi" w:cstheme="minorHAnsi"/>
                <w:sz w:val="22"/>
                <w:szCs w:val="22"/>
              </w:rPr>
              <w:t xml:space="preserve"> zł). Ponadto instrumentem wspierającym wchodzenie lub powrót na rynek pracy jest przyznawanie środków na podjęcie działalności gospodarczej. W 2024 roku z tej formy wsparcia samozatrudnienia skorzystało 99 osób na kwotę 1.462,0</w:t>
            </w:r>
            <w:r w:rsidR="008C2424" w:rsidRPr="00633C78">
              <w:rPr>
                <w:rFonts w:asciiTheme="minorHAnsi" w:hAnsiTheme="minorHAnsi" w:cstheme="minorHAnsi"/>
                <w:sz w:val="22"/>
                <w:szCs w:val="22"/>
              </w:rPr>
              <w:t xml:space="preserve">0 </w:t>
            </w:r>
            <w:r w:rsidRPr="00633C78">
              <w:rPr>
                <w:rFonts w:asciiTheme="minorHAnsi" w:hAnsiTheme="minorHAnsi" w:cstheme="minorHAnsi"/>
                <w:sz w:val="22"/>
                <w:szCs w:val="22"/>
              </w:rPr>
              <w:t xml:space="preserve">zł. W ramach Krajowego Funduszu Szkoleniowego 93 podmioty skorzystały ze wsparcia dofinansowania lub całkowitego sfinansowania kosztów podnoszenia kwalifikacji zawodowych pracowników i pracodawców w ramach ustalonych priorytetów. Z tej formy wsparcia skorzystało </w:t>
            </w:r>
            <w:r w:rsidR="008C2424" w:rsidRPr="00633C78">
              <w:rPr>
                <w:rFonts w:asciiTheme="minorHAnsi" w:hAnsiTheme="minorHAnsi" w:cstheme="minorHAnsi"/>
                <w:sz w:val="22"/>
                <w:szCs w:val="22"/>
              </w:rPr>
              <w:br/>
            </w:r>
            <w:r w:rsidRPr="00633C78">
              <w:rPr>
                <w:rFonts w:asciiTheme="minorHAnsi" w:hAnsiTheme="minorHAnsi" w:cstheme="minorHAnsi"/>
                <w:sz w:val="22"/>
                <w:szCs w:val="22"/>
              </w:rPr>
              <w:t>259 osób, a koszt udzielonej pomocy zamknął się kwotą 588</w:t>
            </w:r>
            <w:r w:rsidR="008C2424" w:rsidRPr="00633C78">
              <w:rPr>
                <w:rFonts w:asciiTheme="minorHAnsi" w:hAnsiTheme="minorHAnsi" w:cstheme="minorHAnsi"/>
                <w:sz w:val="22"/>
                <w:szCs w:val="22"/>
              </w:rPr>
              <w:t>.</w:t>
            </w:r>
            <w:r w:rsidRPr="00633C78">
              <w:rPr>
                <w:rFonts w:asciiTheme="minorHAnsi" w:hAnsiTheme="minorHAnsi" w:cstheme="minorHAnsi"/>
                <w:sz w:val="22"/>
                <w:szCs w:val="22"/>
              </w:rPr>
              <w:t>2</w:t>
            </w:r>
            <w:r w:rsidR="008C2424" w:rsidRPr="00633C78">
              <w:rPr>
                <w:rFonts w:asciiTheme="minorHAnsi" w:hAnsiTheme="minorHAnsi" w:cstheme="minorHAnsi"/>
                <w:sz w:val="22"/>
                <w:szCs w:val="22"/>
              </w:rPr>
              <w:t>00,00</w:t>
            </w:r>
            <w:r w:rsidRPr="00633C78">
              <w:rPr>
                <w:rFonts w:asciiTheme="minorHAnsi" w:hAnsiTheme="minorHAnsi" w:cstheme="minorHAnsi"/>
                <w:sz w:val="22"/>
                <w:szCs w:val="22"/>
              </w:rPr>
              <w:t xml:space="preserve"> zł.</w:t>
            </w:r>
          </w:p>
          <w:p w14:paraId="0AD87B50" w14:textId="5FFB2E41" w:rsidR="00D231F5" w:rsidRPr="00633C78" w:rsidRDefault="00D231F5" w:rsidP="00C93E2C">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Uzyskane efekty</w:t>
            </w:r>
            <w:r w:rsidR="00C93E2C">
              <w:rPr>
                <w:rFonts w:asciiTheme="minorHAnsi" w:hAnsiTheme="minorHAnsi" w:cstheme="minorHAnsi"/>
                <w:sz w:val="22"/>
                <w:szCs w:val="22"/>
              </w:rPr>
              <w:t xml:space="preserve"> to s</w:t>
            </w:r>
            <w:r w:rsidRPr="00633C78">
              <w:rPr>
                <w:rFonts w:asciiTheme="minorHAnsi" w:hAnsiTheme="minorHAnsi" w:cstheme="minorHAnsi"/>
                <w:sz w:val="22"/>
                <w:szCs w:val="22"/>
              </w:rPr>
              <w:t>tały wzrost liczby podmiotów gospodarczych.</w:t>
            </w:r>
          </w:p>
        </w:tc>
      </w:tr>
      <w:tr w:rsidR="00633C78" w:rsidRPr="00633C78" w14:paraId="3395A53E" w14:textId="77777777" w:rsidTr="009A66BC">
        <w:trPr>
          <w:trHeight w:val="720"/>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38C78564" w14:textId="77777777" w:rsidR="00B5179E" w:rsidRPr="00633C78" w:rsidRDefault="00B5179E" w:rsidP="00633C78">
            <w:pPr>
              <w:pStyle w:val="Akapitzlist"/>
              <w:numPr>
                <w:ilvl w:val="0"/>
                <w:numId w:val="16"/>
              </w:numPr>
              <w:spacing w:line="276" w:lineRule="auto"/>
              <w:ind w:right="227"/>
              <w:jc w:val="both"/>
              <w:rPr>
                <w:rFonts w:asciiTheme="minorHAnsi" w:hAnsiTheme="minorHAnsi" w:cstheme="minorHAnsi"/>
                <w:bCs/>
                <w:sz w:val="22"/>
                <w:szCs w:val="22"/>
              </w:rPr>
            </w:pPr>
            <w:r w:rsidRPr="00633C78">
              <w:rPr>
                <w:rFonts w:asciiTheme="minorHAnsi" w:hAnsiTheme="minorHAnsi" w:cstheme="minorHAnsi"/>
                <w:bCs/>
                <w:sz w:val="22"/>
                <w:szCs w:val="22"/>
              </w:rPr>
              <w:lastRenderedPageBreak/>
              <w:t xml:space="preserve">Realizacja </w:t>
            </w:r>
            <w:r w:rsidRPr="00633C78">
              <w:rPr>
                <w:rFonts w:asciiTheme="minorHAnsi" w:hAnsiTheme="minorHAnsi" w:cstheme="minorHAnsi"/>
                <w:sz w:val="22"/>
                <w:szCs w:val="22"/>
              </w:rPr>
              <w:t>Powiatowego Programu Promocji Zatrudnienia i Aktywizacji Lokalnego Rynku Pracy</w:t>
            </w:r>
          </w:p>
        </w:tc>
        <w:tc>
          <w:tcPr>
            <w:tcW w:w="4820" w:type="dxa"/>
            <w:tcBorders>
              <w:top w:val="single" w:sz="4" w:space="0" w:color="auto"/>
              <w:left w:val="single" w:sz="4" w:space="0" w:color="auto"/>
              <w:bottom w:val="single" w:sz="4" w:space="0" w:color="auto"/>
              <w:right w:val="single" w:sz="4" w:space="0" w:color="auto"/>
            </w:tcBorders>
            <w:vAlign w:val="center"/>
          </w:tcPr>
          <w:p w14:paraId="59552C69" w14:textId="0BB05673" w:rsidR="00B5179E" w:rsidRPr="00633C78" w:rsidRDefault="0033331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2024 r. realizowano Powiatowy Program Promocji Zatrudnienia i Aktywizacji Lokalnego Rynku Pracy na lata 2023-2026 przyjęty przez Radę Powiatu Rawickiego – uchwała Nr LXXIII/476/23 z dnia </w:t>
            </w:r>
            <w:r w:rsidR="008C2424" w:rsidRPr="00633C78">
              <w:rPr>
                <w:rFonts w:asciiTheme="minorHAnsi" w:hAnsiTheme="minorHAnsi" w:cstheme="minorHAnsi"/>
                <w:sz w:val="22"/>
                <w:szCs w:val="22"/>
              </w:rPr>
              <w:br/>
            </w:r>
            <w:r w:rsidRPr="00633C78">
              <w:rPr>
                <w:rFonts w:asciiTheme="minorHAnsi" w:hAnsiTheme="minorHAnsi" w:cstheme="minorHAnsi"/>
                <w:sz w:val="22"/>
                <w:szCs w:val="22"/>
              </w:rPr>
              <w:t>21 grudnia 2023 r.</w:t>
            </w:r>
          </w:p>
        </w:tc>
      </w:tr>
      <w:tr w:rsidR="00B5179E" w:rsidRPr="00633C78" w14:paraId="247679A3" w14:textId="77777777" w:rsidTr="009A66BC">
        <w:trPr>
          <w:trHeight w:val="720"/>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0EF100FC" w14:textId="77777777" w:rsidR="00B5179E" w:rsidRPr="00633C78" w:rsidRDefault="00B5179E" w:rsidP="00633C78">
            <w:pPr>
              <w:pStyle w:val="Akapitzlist"/>
              <w:numPr>
                <w:ilvl w:val="0"/>
                <w:numId w:val="16"/>
              </w:numPr>
              <w:spacing w:line="276" w:lineRule="auto"/>
              <w:ind w:right="227"/>
              <w:jc w:val="both"/>
              <w:rPr>
                <w:rFonts w:asciiTheme="minorHAnsi" w:hAnsiTheme="minorHAnsi" w:cstheme="minorHAnsi"/>
                <w:sz w:val="22"/>
                <w:szCs w:val="22"/>
              </w:rPr>
            </w:pPr>
            <w:r w:rsidRPr="00633C78">
              <w:rPr>
                <w:rFonts w:asciiTheme="minorHAnsi" w:hAnsiTheme="minorHAnsi" w:cstheme="minorHAnsi"/>
                <w:bCs/>
                <w:sz w:val="22"/>
                <w:szCs w:val="22"/>
              </w:rPr>
              <w:t>Aplikowanie i realizacja projektów, dofinansowywanych z środków unijnych</w:t>
            </w:r>
          </w:p>
        </w:tc>
        <w:tc>
          <w:tcPr>
            <w:tcW w:w="4820" w:type="dxa"/>
            <w:tcBorders>
              <w:top w:val="single" w:sz="4" w:space="0" w:color="auto"/>
              <w:left w:val="single" w:sz="4" w:space="0" w:color="auto"/>
              <w:bottom w:val="single" w:sz="4" w:space="0" w:color="auto"/>
              <w:right w:val="single" w:sz="4" w:space="0" w:color="auto"/>
            </w:tcBorders>
            <w:vAlign w:val="center"/>
          </w:tcPr>
          <w:p w14:paraId="6DD1BD98" w14:textId="3873C2AD" w:rsidR="00496595" w:rsidRPr="00633C78" w:rsidRDefault="0049659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ramach programów współfinansowanych </w:t>
            </w:r>
            <w:r w:rsidRPr="00633C78">
              <w:rPr>
                <w:rFonts w:asciiTheme="minorHAnsi" w:hAnsiTheme="minorHAnsi" w:cstheme="minorHAnsi"/>
                <w:sz w:val="22"/>
                <w:szCs w:val="22"/>
              </w:rPr>
              <w:br/>
              <w:t xml:space="preserve">z Europejskiego Funduszu Społecznego realizowano projekt „Nowe perspektywy z EFS+” Priorytet </w:t>
            </w:r>
            <w:r w:rsidRPr="00633C78">
              <w:rPr>
                <w:rFonts w:asciiTheme="minorHAnsi" w:hAnsiTheme="minorHAnsi" w:cstheme="minorHAnsi"/>
                <w:sz w:val="22"/>
                <w:szCs w:val="22"/>
              </w:rPr>
              <w:br/>
              <w:t xml:space="preserve">6 Fundusze Europejskie dla Wielkopolski o silniejszym wymiarze społecznym (EFS+), Działanie </w:t>
            </w:r>
            <w:r w:rsidRPr="00633C78">
              <w:rPr>
                <w:rFonts w:asciiTheme="minorHAnsi" w:hAnsiTheme="minorHAnsi" w:cstheme="minorHAnsi"/>
                <w:sz w:val="22"/>
                <w:szCs w:val="22"/>
              </w:rPr>
              <w:br/>
              <w:t xml:space="preserve">6.1 Aktywizacja zawodowa osób bezrobotnych </w:t>
            </w:r>
            <w:r w:rsidRPr="00633C78">
              <w:rPr>
                <w:rFonts w:asciiTheme="minorHAnsi" w:hAnsiTheme="minorHAnsi" w:cstheme="minorHAnsi"/>
                <w:sz w:val="22"/>
                <w:szCs w:val="22"/>
              </w:rPr>
              <w:br/>
              <w:t>i poszukujących pracy – projekty PUP - Programu Fundusze Europejskie dla Wielkopolski 2021-2027 realizowany w okresie od 01.01.2023 r. do 31.12.2024 r. jego celem było zwiększenie możliwości zatrudnienia 257 osób (142 kobiet) zarejestrowanych w PUP w Rawiczu, w tym min.</w:t>
            </w:r>
            <w:r w:rsidR="009B124C">
              <w:rPr>
                <w:rFonts w:asciiTheme="minorHAnsi" w:hAnsiTheme="minorHAnsi" w:cstheme="minorHAnsi"/>
                <w:sz w:val="22"/>
                <w:szCs w:val="22"/>
              </w:rPr>
              <w:t xml:space="preserve"> </w:t>
            </w:r>
            <w:r w:rsidRPr="00633C78">
              <w:rPr>
                <w:rFonts w:asciiTheme="minorHAnsi" w:hAnsiTheme="minorHAnsi" w:cstheme="minorHAnsi"/>
                <w:sz w:val="22"/>
                <w:szCs w:val="22"/>
              </w:rPr>
              <w:t xml:space="preserve">80% </w:t>
            </w:r>
            <w:r w:rsidR="009B124C" w:rsidRPr="00633C78">
              <w:rPr>
                <w:rFonts w:asciiTheme="minorHAnsi" w:hAnsiTheme="minorHAnsi" w:cstheme="minorHAnsi"/>
                <w:sz w:val="22"/>
                <w:szCs w:val="22"/>
              </w:rPr>
              <w:t>stanowi</w:t>
            </w:r>
            <w:r w:rsidR="009B124C">
              <w:rPr>
                <w:rFonts w:asciiTheme="minorHAnsi" w:hAnsiTheme="minorHAnsi" w:cstheme="minorHAnsi"/>
                <w:sz w:val="22"/>
                <w:szCs w:val="22"/>
              </w:rPr>
              <w:t xml:space="preserve">ły </w:t>
            </w:r>
            <w:r w:rsidRPr="00633C78">
              <w:rPr>
                <w:rFonts w:asciiTheme="minorHAnsi" w:hAnsiTheme="minorHAnsi" w:cstheme="minorHAnsi"/>
                <w:sz w:val="22"/>
                <w:szCs w:val="22"/>
              </w:rPr>
              <w:t>osoby</w:t>
            </w:r>
            <w:r w:rsidR="009B124C">
              <w:rPr>
                <w:rFonts w:asciiTheme="minorHAnsi" w:hAnsiTheme="minorHAnsi" w:cstheme="minorHAnsi"/>
                <w:sz w:val="22"/>
                <w:szCs w:val="22"/>
              </w:rPr>
              <w:br/>
            </w:r>
            <w:r w:rsidRPr="00633C78">
              <w:rPr>
                <w:rFonts w:asciiTheme="minorHAnsi" w:hAnsiTheme="minorHAnsi" w:cstheme="minorHAnsi"/>
                <w:sz w:val="22"/>
                <w:szCs w:val="22"/>
              </w:rPr>
              <w:t xml:space="preserve">w trudnej sytuacji, w szczególności osoby długotrwale bezrobotne, kobiety, osoby </w:t>
            </w:r>
            <w:r w:rsidR="009B124C">
              <w:rPr>
                <w:rFonts w:asciiTheme="minorHAnsi" w:hAnsiTheme="minorHAnsi" w:cstheme="minorHAnsi"/>
                <w:sz w:val="22"/>
                <w:szCs w:val="22"/>
              </w:rPr>
              <w:t xml:space="preserve"> </w:t>
            </w:r>
            <w:r w:rsidRPr="00633C78">
              <w:rPr>
                <w:rFonts w:asciiTheme="minorHAnsi" w:hAnsiTheme="minorHAnsi" w:cstheme="minorHAnsi"/>
                <w:sz w:val="22"/>
                <w:szCs w:val="22"/>
              </w:rPr>
              <w:t>z niepełnosprawnościami, osoby w wieku 50 lat i więcej, osoby o niskich kwalifikacjach, osoby młode w wieku 18-29 lat, w tym osoby z grupy NEET (min.</w:t>
            </w:r>
            <w:r w:rsidR="009B124C">
              <w:rPr>
                <w:rFonts w:asciiTheme="minorHAnsi" w:hAnsiTheme="minorHAnsi" w:cstheme="minorHAnsi"/>
                <w:sz w:val="22"/>
                <w:szCs w:val="22"/>
              </w:rPr>
              <w:t xml:space="preserve"> </w:t>
            </w:r>
            <w:r w:rsidRPr="00633C78">
              <w:rPr>
                <w:rFonts w:asciiTheme="minorHAnsi" w:hAnsiTheme="minorHAnsi" w:cstheme="minorHAnsi"/>
                <w:sz w:val="22"/>
                <w:szCs w:val="22"/>
              </w:rPr>
              <w:t>28%). Głównym rezultatem projektu było podjęcie zatrudnienia lub samozatrudnienia przez min.206 osób zarejestrowanych w PUP Rawicz, w tym min. 114 kobiet.</w:t>
            </w:r>
            <w:r w:rsidR="008C2424"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W ramach projektu w roku </w:t>
            </w:r>
            <w:r w:rsidR="008C2424" w:rsidRPr="00633C78">
              <w:rPr>
                <w:rFonts w:asciiTheme="minorHAnsi" w:hAnsiTheme="minorHAnsi" w:cstheme="minorHAnsi"/>
                <w:sz w:val="22"/>
                <w:szCs w:val="22"/>
              </w:rPr>
              <w:br/>
            </w:r>
            <w:r w:rsidRPr="00633C78">
              <w:rPr>
                <w:rFonts w:asciiTheme="minorHAnsi" w:hAnsiTheme="minorHAnsi" w:cstheme="minorHAnsi"/>
                <w:sz w:val="22"/>
                <w:szCs w:val="22"/>
              </w:rPr>
              <w:t>2024 realizowane były następujące zadania:</w:t>
            </w:r>
          </w:p>
          <w:p w14:paraId="7C1FC51D" w14:textId="3AD463D8"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poradnictwo zawodowe- 125 os</w:t>
            </w:r>
            <w:r w:rsidR="00DC239D" w:rsidRPr="00633C78">
              <w:rPr>
                <w:rFonts w:asciiTheme="minorHAnsi" w:hAnsiTheme="minorHAnsi" w:cstheme="minorHAnsi"/>
                <w:sz w:val="22"/>
                <w:szCs w:val="22"/>
              </w:rPr>
              <w:t>ób</w:t>
            </w:r>
            <w:r w:rsidRPr="00633C78">
              <w:rPr>
                <w:rFonts w:asciiTheme="minorHAnsi" w:hAnsiTheme="minorHAnsi" w:cstheme="minorHAnsi"/>
                <w:sz w:val="22"/>
                <w:szCs w:val="22"/>
              </w:rPr>
              <w:t>.</w:t>
            </w:r>
          </w:p>
          <w:p w14:paraId="2EB9DB6D" w14:textId="4F16C174"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pośrednictwo prac - 134 os</w:t>
            </w:r>
            <w:r w:rsidR="00DC239D" w:rsidRPr="00633C78">
              <w:rPr>
                <w:rFonts w:asciiTheme="minorHAnsi" w:hAnsiTheme="minorHAnsi" w:cstheme="minorHAnsi"/>
                <w:sz w:val="22"/>
                <w:szCs w:val="22"/>
              </w:rPr>
              <w:t>oby</w:t>
            </w:r>
            <w:r w:rsidRPr="00633C78">
              <w:rPr>
                <w:rFonts w:asciiTheme="minorHAnsi" w:hAnsiTheme="minorHAnsi" w:cstheme="minorHAnsi"/>
                <w:sz w:val="22"/>
                <w:szCs w:val="22"/>
              </w:rPr>
              <w:t>.</w:t>
            </w:r>
          </w:p>
          <w:p w14:paraId="3FE91909" w14:textId="4F4B95C8"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przyznanie jednorazowych środków na podjęcie działalności gospodarczej- 21 os</w:t>
            </w:r>
            <w:r w:rsidR="00DC239D" w:rsidRPr="00633C78">
              <w:rPr>
                <w:rFonts w:asciiTheme="minorHAnsi" w:hAnsiTheme="minorHAnsi" w:cstheme="minorHAnsi"/>
                <w:sz w:val="22"/>
                <w:szCs w:val="22"/>
              </w:rPr>
              <w:t>ób</w:t>
            </w:r>
            <w:r w:rsidRPr="00633C78">
              <w:rPr>
                <w:rFonts w:asciiTheme="minorHAnsi" w:hAnsiTheme="minorHAnsi" w:cstheme="minorHAnsi"/>
                <w:sz w:val="22"/>
                <w:szCs w:val="22"/>
              </w:rPr>
              <w:t>.</w:t>
            </w:r>
          </w:p>
          <w:p w14:paraId="52CA9565" w14:textId="7372EC22"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szkolenia- 42 os</w:t>
            </w:r>
            <w:r w:rsidR="00DC239D" w:rsidRPr="00633C78">
              <w:rPr>
                <w:rFonts w:asciiTheme="minorHAnsi" w:hAnsiTheme="minorHAnsi" w:cstheme="minorHAnsi"/>
                <w:sz w:val="22"/>
                <w:szCs w:val="22"/>
              </w:rPr>
              <w:t>oby</w:t>
            </w:r>
            <w:r w:rsidRPr="00633C78">
              <w:rPr>
                <w:rFonts w:asciiTheme="minorHAnsi" w:hAnsiTheme="minorHAnsi" w:cstheme="minorHAnsi"/>
                <w:sz w:val="22"/>
                <w:szCs w:val="22"/>
              </w:rPr>
              <w:t>.</w:t>
            </w:r>
          </w:p>
          <w:p w14:paraId="57E06322" w14:textId="3276F4DA"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bony szkoleniowe- 6 os</w:t>
            </w:r>
            <w:r w:rsidR="00DC239D" w:rsidRPr="00633C78">
              <w:rPr>
                <w:rFonts w:asciiTheme="minorHAnsi" w:hAnsiTheme="minorHAnsi" w:cstheme="minorHAnsi"/>
                <w:sz w:val="22"/>
                <w:szCs w:val="22"/>
              </w:rPr>
              <w:t>ób</w:t>
            </w:r>
            <w:r w:rsidRPr="00633C78">
              <w:rPr>
                <w:rFonts w:asciiTheme="minorHAnsi" w:hAnsiTheme="minorHAnsi" w:cstheme="minorHAnsi"/>
                <w:sz w:val="22"/>
                <w:szCs w:val="22"/>
              </w:rPr>
              <w:t>.</w:t>
            </w:r>
          </w:p>
          <w:p w14:paraId="7504A323" w14:textId="39E7AF8E"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staże - 56 os</w:t>
            </w:r>
            <w:r w:rsidR="00DC239D" w:rsidRPr="00633C78">
              <w:rPr>
                <w:rFonts w:asciiTheme="minorHAnsi" w:hAnsiTheme="minorHAnsi" w:cstheme="minorHAnsi"/>
                <w:sz w:val="22"/>
                <w:szCs w:val="22"/>
              </w:rPr>
              <w:t>ób</w:t>
            </w:r>
            <w:r w:rsidRPr="00633C78">
              <w:rPr>
                <w:rFonts w:asciiTheme="minorHAnsi" w:hAnsiTheme="minorHAnsi" w:cstheme="minorHAnsi"/>
                <w:sz w:val="22"/>
                <w:szCs w:val="22"/>
              </w:rPr>
              <w:t>.</w:t>
            </w:r>
          </w:p>
          <w:p w14:paraId="49489A25" w14:textId="19990163" w:rsidR="00496595"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refundacja kosztów wyposażenia lub doposażenia stanowiska pracy – 6 os</w:t>
            </w:r>
            <w:r w:rsidR="00DC239D" w:rsidRPr="00633C78">
              <w:rPr>
                <w:rFonts w:asciiTheme="minorHAnsi" w:hAnsiTheme="minorHAnsi" w:cstheme="minorHAnsi"/>
                <w:sz w:val="22"/>
                <w:szCs w:val="22"/>
              </w:rPr>
              <w:t>ób</w:t>
            </w:r>
            <w:r w:rsidRPr="00633C78">
              <w:rPr>
                <w:rFonts w:asciiTheme="minorHAnsi" w:hAnsiTheme="minorHAnsi" w:cstheme="minorHAnsi"/>
                <w:sz w:val="22"/>
                <w:szCs w:val="22"/>
              </w:rPr>
              <w:t>.</w:t>
            </w:r>
          </w:p>
          <w:p w14:paraId="4EBF85A2" w14:textId="5A61570E" w:rsidR="00B5179E" w:rsidRPr="00633C78" w:rsidRDefault="00496595" w:rsidP="00633C78">
            <w:pPr>
              <w:pStyle w:val="Akapitzlist"/>
              <w:numPr>
                <w:ilvl w:val="0"/>
                <w:numId w:val="57"/>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prace interwencyjne - 5 os</w:t>
            </w:r>
            <w:r w:rsidR="00DC239D" w:rsidRPr="00633C78">
              <w:rPr>
                <w:rFonts w:asciiTheme="minorHAnsi" w:hAnsiTheme="minorHAnsi" w:cstheme="minorHAnsi"/>
                <w:sz w:val="22"/>
                <w:szCs w:val="22"/>
              </w:rPr>
              <w:t>ób</w:t>
            </w:r>
            <w:r w:rsidRPr="00633C78">
              <w:rPr>
                <w:rFonts w:asciiTheme="minorHAnsi" w:hAnsiTheme="minorHAnsi" w:cstheme="minorHAnsi"/>
                <w:sz w:val="22"/>
                <w:szCs w:val="22"/>
              </w:rPr>
              <w:t>.</w:t>
            </w:r>
          </w:p>
        </w:tc>
      </w:tr>
    </w:tbl>
    <w:p w14:paraId="3A6D4FFE" w14:textId="77777777" w:rsidR="00B5179E" w:rsidRPr="00633C78" w:rsidRDefault="00B5179E" w:rsidP="00633C78">
      <w:pPr>
        <w:spacing w:line="276" w:lineRule="auto"/>
        <w:jc w:val="both"/>
        <w:rPr>
          <w:rFonts w:asciiTheme="minorHAnsi" w:hAnsiTheme="minorHAnsi" w:cstheme="minorHAnsi"/>
        </w:rPr>
      </w:pPr>
    </w:p>
    <w:p w14:paraId="073F93DF" w14:textId="77777777" w:rsidR="00FC59E6" w:rsidRDefault="00FC59E6" w:rsidP="00633C78">
      <w:pPr>
        <w:spacing w:after="120" w:line="276" w:lineRule="auto"/>
        <w:rPr>
          <w:rFonts w:asciiTheme="minorHAnsi" w:hAnsiTheme="minorHAnsi" w:cstheme="minorHAnsi"/>
          <w:b/>
        </w:rPr>
      </w:pPr>
    </w:p>
    <w:p w14:paraId="1FBA8A1D" w14:textId="77777777" w:rsidR="00FC59E6" w:rsidRDefault="00FC59E6" w:rsidP="00633C78">
      <w:pPr>
        <w:spacing w:after="120" w:line="276" w:lineRule="auto"/>
        <w:rPr>
          <w:rFonts w:asciiTheme="minorHAnsi" w:hAnsiTheme="minorHAnsi" w:cstheme="minorHAnsi"/>
          <w:b/>
        </w:rPr>
      </w:pPr>
    </w:p>
    <w:p w14:paraId="0F3F5C30" w14:textId="77777777" w:rsidR="00FC59E6" w:rsidRDefault="00FC59E6" w:rsidP="00633C78">
      <w:pPr>
        <w:spacing w:after="120" w:line="276" w:lineRule="auto"/>
        <w:rPr>
          <w:rFonts w:asciiTheme="minorHAnsi" w:hAnsiTheme="minorHAnsi" w:cstheme="minorHAnsi"/>
          <w:b/>
        </w:rPr>
      </w:pPr>
    </w:p>
    <w:p w14:paraId="0DEB44CC" w14:textId="52512D30"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lastRenderedPageBreak/>
        <w:t>KARTA PROJEKTU STRATEGICZNEGO nr 3.2.</w:t>
      </w:r>
    </w:p>
    <w:p w14:paraId="244BE9DB"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764"/>
        <w:gridCol w:w="2626"/>
        <w:gridCol w:w="4672"/>
      </w:tblGrid>
      <w:tr w:rsidR="00633C78" w:rsidRPr="00633C78" w14:paraId="0EEF263F" w14:textId="77777777" w:rsidTr="009A66BC">
        <w:trPr>
          <w:trHeight w:val="617"/>
          <w:jc w:val="center"/>
        </w:trPr>
        <w:tc>
          <w:tcPr>
            <w:tcW w:w="973" w:type="pct"/>
            <w:tcBorders>
              <w:top w:val="single" w:sz="4" w:space="0" w:color="auto"/>
              <w:left w:val="single" w:sz="4" w:space="0" w:color="auto"/>
              <w:bottom w:val="single" w:sz="4" w:space="0" w:color="auto"/>
              <w:right w:val="single" w:sz="4" w:space="0" w:color="auto"/>
            </w:tcBorders>
            <w:vAlign w:val="center"/>
          </w:tcPr>
          <w:p w14:paraId="15BB1084" w14:textId="77777777" w:rsidR="009A66BC" w:rsidRPr="00633C78" w:rsidRDefault="009A66B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1266DB13" w14:textId="45D054D6" w:rsidR="009A66BC" w:rsidRPr="00633C78" w:rsidRDefault="009A66BC" w:rsidP="00633C78">
            <w:pPr>
              <w:spacing w:line="276" w:lineRule="auto"/>
              <w:jc w:val="center"/>
              <w:rPr>
                <w:rFonts w:asciiTheme="minorHAnsi" w:hAnsiTheme="minorHAnsi" w:cstheme="minorHAnsi"/>
                <w:b/>
                <w:sz w:val="22"/>
                <w:szCs w:val="22"/>
              </w:rPr>
            </w:pPr>
            <w:r w:rsidRPr="00633C78">
              <w:rPr>
                <w:rFonts w:asciiTheme="minorHAnsi" w:hAnsiTheme="minorHAnsi" w:cstheme="minorHAnsi"/>
                <w:b/>
                <w:sz w:val="22"/>
                <w:szCs w:val="22"/>
              </w:rPr>
              <w:t>Wspieranie rozwoju gospodarczego, ochrona środowiska i przeciwdziałanie bezrobociu</w:t>
            </w:r>
          </w:p>
        </w:tc>
      </w:tr>
      <w:tr w:rsidR="00633C78" w:rsidRPr="00633C78" w14:paraId="23915B31" w14:textId="77777777" w:rsidTr="009A66BC">
        <w:trPr>
          <w:trHeight w:val="903"/>
          <w:jc w:val="center"/>
        </w:trPr>
        <w:tc>
          <w:tcPr>
            <w:tcW w:w="973" w:type="pct"/>
            <w:tcBorders>
              <w:top w:val="single" w:sz="4" w:space="0" w:color="auto"/>
              <w:left w:val="single" w:sz="4" w:space="0" w:color="auto"/>
              <w:bottom w:val="single" w:sz="4" w:space="0" w:color="auto"/>
              <w:right w:val="single" w:sz="4" w:space="0" w:color="auto"/>
            </w:tcBorders>
            <w:vAlign w:val="center"/>
          </w:tcPr>
          <w:p w14:paraId="079AF729" w14:textId="77777777" w:rsidR="009A66BC" w:rsidRPr="00633C78" w:rsidRDefault="009A66B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07AD6F3E" w14:textId="70B41E09" w:rsidR="009A66BC" w:rsidRPr="00633C78" w:rsidRDefault="009A66BC"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Współpraca Powiatu z gminami w pozyskiwaniu inwestorów i aktywizowaniu osób bezrobotnych</w:t>
            </w:r>
          </w:p>
        </w:tc>
      </w:tr>
      <w:tr w:rsidR="00633C78" w:rsidRPr="00633C78" w14:paraId="12D66C2E" w14:textId="77777777" w:rsidTr="009A66BC">
        <w:trPr>
          <w:trHeight w:val="864"/>
          <w:jc w:val="center"/>
        </w:trPr>
        <w:tc>
          <w:tcPr>
            <w:tcW w:w="973" w:type="pct"/>
            <w:tcBorders>
              <w:top w:val="single" w:sz="4" w:space="0" w:color="auto"/>
              <w:left w:val="single" w:sz="4" w:space="0" w:color="auto"/>
              <w:bottom w:val="single" w:sz="4" w:space="0" w:color="auto"/>
              <w:right w:val="single" w:sz="4" w:space="0" w:color="auto"/>
            </w:tcBorders>
            <w:vAlign w:val="center"/>
          </w:tcPr>
          <w:p w14:paraId="1A642D16"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10226702"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Pozyskanie nowych inwestorów, zmniejszenie bezrobocia</w:t>
            </w:r>
          </w:p>
        </w:tc>
      </w:tr>
      <w:tr w:rsidR="00633C78" w:rsidRPr="00633C78" w14:paraId="0320C9EF" w14:textId="77777777" w:rsidTr="009A66BC">
        <w:trPr>
          <w:trHeight w:val="556"/>
          <w:jc w:val="center"/>
        </w:trPr>
        <w:tc>
          <w:tcPr>
            <w:tcW w:w="973" w:type="pct"/>
            <w:tcBorders>
              <w:top w:val="single" w:sz="4" w:space="0" w:color="auto"/>
              <w:left w:val="single" w:sz="4" w:space="0" w:color="auto"/>
              <w:bottom w:val="single" w:sz="4" w:space="0" w:color="auto"/>
              <w:right w:val="single" w:sz="4" w:space="0" w:color="auto"/>
            </w:tcBorders>
            <w:vAlign w:val="center"/>
          </w:tcPr>
          <w:p w14:paraId="4700D9E2" w14:textId="77777777" w:rsidR="009A66BC" w:rsidRPr="00633C78" w:rsidRDefault="009A66BC"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7D2EAFF2" w14:textId="723FB3F3" w:rsidR="009A66BC" w:rsidRPr="00633C78" w:rsidRDefault="009A66BC"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Powiatowy Urząd Pracy</w:t>
            </w:r>
            <w:r w:rsidR="00577FF7" w:rsidRPr="00633C78">
              <w:rPr>
                <w:rFonts w:asciiTheme="minorHAnsi" w:hAnsiTheme="minorHAnsi" w:cstheme="minorHAnsi"/>
                <w:szCs w:val="22"/>
              </w:rPr>
              <w:t>, inne podmioty uczestniczące w projekcie, Starostwo Powiatowe, gminy</w:t>
            </w:r>
          </w:p>
        </w:tc>
      </w:tr>
      <w:tr w:rsidR="00633C78" w:rsidRPr="00633C78" w14:paraId="6D6A3C64" w14:textId="77777777" w:rsidTr="009A66BC">
        <w:trPr>
          <w:trHeight w:val="556"/>
          <w:jc w:val="center"/>
        </w:trPr>
        <w:tc>
          <w:tcPr>
            <w:tcW w:w="973" w:type="pct"/>
            <w:tcBorders>
              <w:top w:val="single" w:sz="4" w:space="0" w:color="auto"/>
              <w:left w:val="single" w:sz="4" w:space="0" w:color="auto"/>
              <w:bottom w:val="single" w:sz="4" w:space="0" w:color="auto"/>
              <w:right w:val="single" w:sz="4" w:space="0" w:color="auto"/>
            </w:tcBorders>
            <w:vAlign w:val="center"/>
          </w:tcPr>
          <w:p w14:paraId="1BEF8269"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4E6AAC8B"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 w szczególności osoby bezrobotne</w:t>
            </w:r>
          </w:p>
        </w:tc>
      </w:tr>
      <w:tr w:rsidR="00633C78" w:rsidRPr="00633C78" w14:paraId="720FA004" w14:textId="77777777" w:rsidTr="009A66BC">
        <w:trPr>
          <w:trHeight w:val="559"/>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1F9BB7C0"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578" w:type="pct"/>
            <w:tcBorders>
              <w:top w:val="single" w:sz="4" w:space="0" w:color="auto"/>
              <w:left w:val="single" w:sz="4" w:space="0" w:color="auto"/>
              <w:bottom w:val="single" w:sz="4" w:space="0" w:color="auto"/>
              <w:right w:val="single" w:sz="4" w:space="0" w:color="auto"/>
            </w:tcBorders>
            <w:vAlign w:val="center"/>
          </w:tcPr>
          <w:p w14:paraId="33E4F820"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0971A71D" w14:textId="77777777" w:rsidTr="009A66BC">
        <w:trPr>
          <w:trHeight w:val="844"/>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5C7AA2BA" w14:textId="77777777" w:rsidR="00B5179E" w:rsidRPr="00633C78" w:rsidRDefault="00B5179E" w:rsidP="00633C78">
            <w:pPr>
              <w:numPr>
                <w:ilvl w:val="0"/>
                <w:numId w:val="9"/>
              </w:numPr>
              <w:spacing w:line="276" w:lineRule="auto"/>
              <w:ind w:right="85" w:hanging="284"/>
              <w:jc w:val="both"/>
              <w:rPr>
                <w:rFonts w:asciiTheme="minorHAnsi" w:hAnsiTheme="minorHAnsi" w:cstheme="minorHAnsi"/>
                <w:sz w:val="22"/>
              </w:rPr>
            </w:pPr>
            <w:r w:rsidRPr="00633C78">
              <w:rPr>
                <w:rFonts w:asciiTheme="minorHAnsi" w:hAnsiTheme="minorHAnsi" w:cstheme="minorHAnsi"/>
                <w:sz w:val="22"/>
              </w:rPr>
              <w:t>Współpraca powiatu z gminami w zakresie budowy dróg, prowadzących do terenów inwestycyjnych</w:t>
            </w:r>
          </w:p>
        </w:tc>
        <w:tc>
          <w:tcPr>
            <w:tcW w:w="2578" w:type="pct"/>
            <w:tcBorders>
              <w:top w:val="single" w:sz="4" w:space="0" w:color="auto"/>
              <w:left w:val="single" w:sz="4" w:space="0" w:color="auto"/>
              <w:bottom w:val="single" w:sz="4" w:space="0" w:color="auto"/>
              <w:right w:val="single" w:sz="4" w:space="0" w:color="auto"/>
            </w:tcBorders>
            <w:vAlign w:val="center"/>
          </w:tcPr>
          <w:p w14:paraId="67C19B5A" w14:textId="07006072" w:rsidR="00B5179E" w:rsidRPr="00633C78" w:rsidRDefault="00226A4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2024 r. nie została nawiązana współpraca </w:t>
            </w:r>
            <w:r w:rsidRPr="00633C78">
              <w:rPr>
                <w:rFonts w:asciiTheme="minorHAnsi" w:hAnsiTheme="minorHAnsi" w:cstheme="minorHAnsi"/>
                <w:sz w:val="22"/>
                <w:szCs w:val="22"/>
              </w:rPr>
              <w:br/>
              <w:t xml:space="preserve">z gminami, gdyż nie wpłyną wniosek w zakresie budowy dróg prowadzących do terenów inwestycyjnych. </w:t>
            </w:r>
          </w:p>
        </w:tc>
      </w:tr>
      <w:tr w:rsidR="00633C78" w:rsidRPr="00633C78" w14:paraId="6FE61388" w14:textId="77777777" w:rsidTr="009A66BC">
        <w:trPr>
          <w:trHeight w:val="748"/>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6824A7B9" w14:textId="77777777" w:rsidR="00B5179E" w:rsidRPr="00633C78" w:rsidRDefault="00B5179E" w:rsidP="00633C78">
            <w:pPr>
              <w:numPr>
                <w:ilvl w:val="0"/>
                <w:numId w:val="9"/>
              </w:numPr>
              <w:spacing w:line="276" w:lineRule="auto"/>
              <w:ind w:right="85" w:hanging="284"/>
              <w:rPr>
                <w:rFonts w:asciiTheme="minorHAnsi" w:hAnsiTheme="minorHAnsi" w:cstheme="minorHAnsi"/>
                <w:sz w:val="22"/>
              </w:rPr>
            </w:pPr>
            <w:r w:rsidRPr="00633C78">
              <w:rPr>
                <w:rFonts w:asciiTheme="minorHAnsi" w:hAnsiTheme="minorHAnsi" w:cstheme="minorHAnsi"/>
                <w:sz w:val="22"/>
              </w:rPr>
              <w:t>Wspólna promocja inwestycyjna na targach (przez powiat i gminy)</w:t>
            </w:r>
          </w:p>
        </w:tc>
        <w:tc>
          <w:tcPr>
            <w:tcW w:w="2578" w:type="pct"/>
            <w:tcBorders>
              <w:top w:val="single" w:sz="4" w:space="0" w:color="auto"/>
              <w:left w:val="single" w:sz="4" w:space="0" w:color="auto"/>
              <w:bottom w:val="single" w:sz="4" w:space="0" w:color="auto"/>
              <w:right w:val="single" w:sz="4" w:space="0" w:color="auto"/>
            </w:tcBorders>
            <w:vAlign w:val="center"/>
          </w:tcPr>
          <w:p w14:paraId="61435A24" w14:textId="7A7EA5F1" w:rsidR="00F87A94" w:rsidRPr="00633C78" w:rsidRDefault="00C37A8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Poradnia Psychologiczno-Pedagogiczna w Rawiczu współpracowała z gminami przy realizacji m.in. przedsięwzięcia Noc Zawodowców – edycja </w:t>
            </w:r>
            <w:r w:rsidRPr="00633C78">
              <w:rPr>
                <w:rFonts w:asciiTheme="minorHAnsi" w:hAnsiTheme="minorHAnsi" w:cstheme="minorHAnsi"/>
                <w:sz w:val="22"/>
                <w:szCs w:val="22"/>
              </w:rPr>
              <w:br/>
              <w:t xml:space="preserve">7.0 „Przejdź na zawodową stronę mocy”, którego celem było wskazywanie młodzieży wartościowych ścieżek zawodowych oraz promocja szkolnictwa pozytywnego wyboru. Ponadto placówka wzięła udział w Ogólnopolskim Tygodniu Kariery oraz nieustannie współpracuje z Powiatowym Urzędem Pracy w Rawiczu i doradcami zawodowymi z terenu powiatu, jak również z Centrum Wsparcia Rzemiosła, Kształcenia Dualnego i Zawodowego w Lesznie </w:t>
            </w:r>
            <w:r w:rsidRPr="00633C78">
              <w:rPr>
                <w:rFonts w:asciiTheme="minorHAnsi" w:hAnsiTheme="minorHAnsi" w:cstheme="minorHAnsi"/>
                <w:sz w:val="22"/>
                <w:szCs w:val="22"/>
              </w:rPr>
              <w:br/>
              <w:t xml:space="preserve">i Cechem Rzemiosł Różnych w Rawiczu. </w:t>
            </w:r>
            <w:r w:rsidR="000E4B48" w:rsidRPr="00633C78">
              <w:rPr>
                <w:rFonts w:asciiTheme="minorHAnsi" w:hAnsiTheme="minorHAnsi" w:cstheme="minorHAnsi"/>
                <w:sz w:val="22"/>
                <w:szCs w:val="22"/>
              </w:rPr>
              <w:t>Ponadto wszystkie placówki oświatowe uczestniczyły w XIX Rawickich Targach Edukacyjnych</w:t>
            </w:r>
            <w:r w:rsidR="00623B51" w:rsidRPr="00633C78">
              <w:rPr>
                <w:rFonts w:asciiTheme="minorHAnsi" w:hAnsiTheme="minorHAnsi" w:cstheme="minorHAnsi"/>
                <w:sz w:val="22"/>
                <w:szCs w:val="22"/>
              </w:rPr>
              <w:t xml:space="preserve"> </w:t>
            </w:r>
            <w:r w:rsidR="000E4B48" w:rsidRPr="00633C78">
              <w:rPr>
                <w:rFonts w:asciiTheme="minorHAnsi" w:hAnsiTheme="minorHAnsi" w:cstheme="minorHAnsi"/>
                <w:sz w:val="22"/>
                <w:szCs w:val="22"/>
              </w:rPr>
              <w:t xml:space="preserve">i Targach Pracy. </w:t>
            </w:r>
          </w:p>
        </w:tc>
      </w:tr>
      <w:tr w:rsidR="00633C78" w:rsidRPr="00633C78" w14:paraId="334C45DF" w14:textId="77777777" w:rsidTr="009A66BC">
        <w:trPr>
          <w:trHeight w:val="828"/>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68883D4B" w14:textId="77777777" w:rsidR="00B5179E" w:rsidRPr="00633C78" w:rsidRDefault="00B5179E" w:rsidP="00633C78">
            <w:pPr>
              <w:numPr>
                <w:ilvl w:val="0"/>
                <w:numId w:val="9"/>
              </w:numPr>
              <w:spacing w:line="276" w:lineRule="auto"/>
              <w:ind w:right="85" w:hanging="284"/>
              <w:jc w:val="both"/>
              <w:rPr>
                <w:rFonts w:asciiTheme="minorHAnsi" w:hAnsiTheme="minorHAnsi" w:cstheme="minorHAnsi"/>
                <w:sz w:val="22"/>
              </w:rPr>
            </w:pPr>
            <w:r w:rsidRPr="00633C78">
              <w:rPr>
                <w:rFonts w:asciiTheme="minorHAnsi" w:hAnsiTheme="minorHAnsi" w:cstheme="minorHAnsi"/>
                <w:sz w:val="22"/>
              </w:rPr>
              <w:t>Współpraca powiatu z gminami w sferze oświaty (ciągłość nauczania języków obcych, poradnictwo zawodowe, etc.)</w:t>
            </w:r>
          </w:p>
        </w:tc>
        <w:tc>
          <w:tcPr>
            <w:tcW w:w="2578" w:type="pct"/>
            <w:tcBorders>
              <w:top w:val="single" w:sz="4" w:space="0" w:color="auto"/>
              <w:left w:val="single" w:sz="4" w:space="0" w:color="auto"/>
              <w:bottom w:val="single" w:sz="4" w:space="0" w:color="auto"/>
              <w:right w:val="single" w:sz="4" w:space="0" w:color="auto"/>
            </w:tcBorders>
            <w:vAlign w:val="center"/>
          </w:tcPr>
          <w:p w14:paraId="311891E5" w14:textId="4A3DFE8F" w:rsidR="00444EAD" w:rsidRPr="00633C78" w:rsidRDefault="00F0763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Branżowej szkole I stopnia w Zespole Szkół Specjalnych w Rawiczu prowadzony jest wewnątrzszkolny system doradztwa zawodowego </w:t>
            </w:r>
            <w:r w:rsidRPr="00633C78">
              <w:rPr>
                <w:rFonts w:asciiTheme="minorHAnsi" w:hAnsiTheme="minorHAnsi" w:cstheme="minorHAnsi"/>
                <w:sz w:val="22"/>
                <w:szCs w:val="22"/>
              </w:rPr>
              <w:br/>
              <w:t xml:space="preserve">w celu przygotowania ucznia do trafnego wyboru drogi dalszego kształcenia i zawodu, a także przygotowania rodziców do efektywnego wspierania dzieci w podejmowaniu decyzji edukacyjnych </w:t>
            </w:r>
            <w:r w:rsidRPr="00633C78">
              <w:rPr>
                <w:rFonts w:asciiTheme="minorHAnsi" w:hAnsiTheme="minorHAnsi" w:cstheme="minorHAnsi"/>
                <w:sz w:val="22"/>
                <w:szCs w:val="22"/>
              </w:rPr>
              <w:br/>
              <w:t xml:space="preserve">i zawodowych. Szeroki zakres kształcenia, jaki oferuje szkoła wpływa na zmniejszenie bezrobocia </w:t>
            </w:r>
            <w:r w:rsidRPr="00633C78">
              <w:rPr>
                <w:rFonts w:asciiTheme="minorHAnsi" w:hAnsiTheme="minorHAnsi" w:cstheme="minorHAnsi"/>
                <w:sz w:val="22"/>
                <w:szCs w:val="22"/>
              </w:rPr>
              <w:lastRenderedPageBreak/>
              <w:t xml:space="preserve">na lokalnym rynku pracy. Poprzez współpracę </w:t>
            </w:r>
            <w:r w:rsidRPr="00633C78">
              <w:rPr>
                <w:rFonts w:asciiTheme="minorHAnsi" w:hAnsiTheme="minorHAnsi" w:cstheme="minorHAnsi"/>
                <w:sz w:val="22"/>
                <w:szCs w:val="22"/>
              </w:rPr>
              <w:br/>
              <w:t>z właścicielami firm rejonu rawickiego oraz Cechem Rzemiosł Różnych w Rawiczu uczniowie mogą kształcić się w takim zawodzie, jaki sobie wybrali</w:t>
            </w:r>
            <w:r w:rsidR="00887037" w:rsidRPr="00633C78">
              <w:rPr>
                <w:rFonts w:asciiTheme="minorHAnsi" w:hAnsiTheme="minorHAnsi" w:cstheme="minorHAnsi"/>
                <w:sz w:val="22"/>
                <w:szCs w:val="22"/>
              </w:rPr>
              <w:br/>
            </w:r>
            <w:r w:rsidRPr="00633C78">
              <w:rPr>
                <w:rFonts w:asciiTheme="minorHAnsi" w:hAnsiTheme="minorHAnsi" w:cstheme="minorHAnsi"/>
                <w:sz w:val="22"/>
                <w:szCs w:val="22"/>
              </w:rPr>
              <w:t xml:space="preserve">i zdobywać wiedzę teoretyczną, a praktyczną podczas nauki zawodu w rzeczywistych warunkach pracy u swojego pracodawcy. Wybór właściwego dla siebie zawodu jest gwarancją właściwej aktywności zawodowej w życiu każdego człowieka. Dlatego doradztwo zawodowe skierowane do uczniów ostatnich klasy szkoły podstawowej oraz pomoc </w:t>
            </w:r>
            <w:r w:rsidR="00F11F7B" w:rsidRPr="00633C78">
              <w:rPr>
                <w:rFonts w:asciiTheme="minorHAnsi" w:hAnsiTheme="minorHAnsi" w:cstheme="minorHAnsi"/>
                <w:sz w:val="22"/>
                <w:szCs w:val="22"/>
              </w:rPr>
              <w:br/>
            </w:r>
            <w:r w:rsidRPr="00633C78">
              <w:rPr>
                <w:rFonts w:asciiTheme="minorHAnsi" w:hAnsiTheme="minorHAnsi" w:cstheme="minorHAnsi"/>
                <w:sz w:val="22"/>
                <w:szCs w:val="22"/>
              </w:rPr>
              <w:t xml:space="preserve">w wyborze zawodu jest konieczna dla pozytywnej aktywności zawodowej. </w:t>
            </w:r>
            <w:r w:rsidR="00F11F7B" w:rsidRPr="00633C78">
              <w:rPr>
                <w:rFonts w:asciiTheme="minorHAnsi" w:hAnsiTheme="minorHAnsi" w:cstheme="minorHAnsi"/>
                <w:sz w:val="22"/>
                <w:szCs w:val="22"/>
              </w:rPr>
              <w:t xml:space="preserve">Ponadto Zespół Szkół Specjalnych w Rawiczu w dalszym ciągu współpracuje </w:t>
            </w:r>
            <w:r w:rsidRPr="00633C78">
              <w:rPr>
                <w:rFonts w:asciiTheme="minorHAnsi" w:hAnsiTheme="minorHAnsi" w:cstheme="minorHAnsi"/>
                <w:sz w:val="22"/>
                <w:szCs w:val="22"/>
              </w:rPr>
              <w:t xml:space="preserve">z Punktem Pośrednictwa Pracy </w:t>
            </w:r>
            <w:r w:rsidR="00F11F7B" w:rsidRPr="00633C78">
              <w:rPr>
                <w:rFonts w:asciiTheme="minorHAnsi" w:hAnsiTheme="minorHAnsi" w:cstheme="minorHAnsi"/>
                <w:sz w:val="22"/>
                <w:szCs w:val="22"/>
              </w:rPr>
              <w:br/>
            </w:r>
            <w:r w:rsidRPr="00633C78">
              <w:rPr>
                <w:rFonts w:asciiTheme="minorHAnsi" w:hAnsiTheme="minorHAnsi" w:cstheme="minorHAnsi"/>
                <w:sz w:val="22"/>
                <w:szCs w:val="22"/>
              </w:rPr>
              <w:t>w Rawiczu</w:t>
            </w:r>
            <w:r w:rsidR="00F11F7B" w:rsidRPr="00633C78">
              <w:rPr>
                <w:rFonts w:asciiTheme="minorHAnsi" w:hAnsiTheme="minorHAnsi" w:cstheme="minorHAnsi"/>
                <w:sz w:val="22"/>
                <w:szCs w:val="22"/>
              </w:rPr>
              <w:t xml:space="preserve">, poprzez prowadzenie zajęć mających na celu </w:t>
            </w:r>
            <w:r w:rsidRPr="00633C78">
              <w:rPr>
                <w:rFonts w:asciiTheme="minorHAnsi" w:hAnsiTheme="minorHAnsi" w:cstheme="minorHAnsi"/>
                <w:sz w:val="22"/>
                <w:szCs w:val="22"/>
              </w:rPr>
              <w:t>zdobycie umiejętności właściwej oceny swoich predyspozycji zawodowych o dokonanie trafnego wyboru ścieżki zawodowej.</w:t>
            </w:r>
            <w:r w:rsidR="00623B51" w:rsidRPr="00633C78">
              <w:rPr>
                <w:rFonts w:asciiTheme="minorHAnsi" w:hAnsiTheme="minorHAnsi" w:cstheme="minorHAnsi"/>
                <w:sz w:val="22"/>
                <w:szCs w:val="22"/>
              </w:rPr>
              <w:t xml:space="preserve"> </w:t>
            </w:r>
            <w:r w:rsidR="00444EAD" w:rsidRPr="00633C78">
              <w:rPr>
                <w:rFonts w:asciiTheme="minorHAnsi" w:hAnsiTheme="minorHAnsi" w:cstheme="minorHAnsi"/>
                <w:sz w:val="22"/>
                <w:szCs w:val="22"/>
              </w:rPr>
              <w:t xml:space="preserve">Zespół Szkół Przyrodniczo-Technicznych CKU w Bojanowie współpracuje z gminami powiatu rawickiego. Przekłada się to na dostosowanie oferty edukacyjnej umożliwiając absolwentom szkół gminnych kontynuowanie nauczania języka obcego. Ponadto prowadzone są zajęcia dodatkowe z języka niemieckiego i angielskiego. </w:t>
            </w:r>
          </w:p>
          <w:p w14:paraId="71356990" w14:textId="182B2B1D" w:rsidR="0071501D" w:rsidRPr="00633C78" w:rsidRDefault="0071501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 Liceum Ogólnokształcące w Rawiczu współpracuje z różnymi instytucjami m.in. szkołami podstawowymi, Poradnią Psychologiczno-Pedagogiczną w Rawiczu, Domem Kultury </w:t>
            </w:r>
            <w:r w:rsidR="00EB4641" w:rsidRPr="00633C78">
              <w:rPr>
                <w:rFonts w:asciiTheme="minorHAnsi" w:hAnsiTheme="minorHAnsi" w:cstheme="minorHAnsi"/>
                <w:sz w:val="22"/>
                <w:szCs w:val="22"/>
              </w:rPr>
              <w:br/>
            </w:r>
            <w:r w:rsidRPr="00633C78">
              <w:rPr>
                <w:rFonts w:asciiTheme="minorHAnsi" w:hAnsiTheme="minorHAnsi" w:cstheme="minorHAnsi"/>
                <w:sz w:val="22"/>
                <w:szCs w:val="22"/>
              </w:rPr>
              <w:t xml:space="preserve">w Rawiczu, Zakładem Karny i Sądem Rejonowym </w:t>
            </w:r>
            <w:r w:rsidR="00EB4641" w:rsidRPr="00633C78">
              <w:rPr>
                <w:rFonts w:asciiTheme="minorHAnsi" w:hAnsiTheme="minorHAnsi" w:cstheme="minorHAnsi"/>
                <w:sz w:val="22"/>
                <w:szCs w:val="22"/>
              </w:rPr>
              <w:br/>
            </w:r>
            <w:r w:rsidRPr="00633C78">
              <w:rPr>
                <w:rFonts w:asciiTheme="minorHAnsi" w:hAnsiTheme="minorHAnsi" w:cstheme="minorHAnsi"/>
                <w:sz w:val="22"/>
                <w:szCs w:val="22"/>
              </w:rPr>
              <w:t xml:space="preserve">w Rawiczu. W ramach współpracy </w:t>
            </w:r>
            <w:r w:rsidR="00EB4641" w:rsidRPr="00633C78">
              <w:rPr>
                <w:rFonts w:asciiTheme="minorHAnsi" w:hAnsiTheme="minorHAnsi" w:cstheme="minorHAnsi"/>
                <w:sz w:val="22"/>
                <w:szCs w:val="22"/>
              </w:rPr>
              <w:t xml:space="preserve">podjęto m.in. działania: </w:t>
            </w:r>
          </w:p>
          <w:p w14:paraId="1D33D3C2"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zajęcia służb mundurowych w jednostce wojskowej w klasach OPW, </w:t>
            </w:r>
          </w:p>
          <w:p w14:paraId="51C01BE6"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udział w gminno- powiatowych uroczystościach i wojewódzkich eliminacjach Międzyszkolnego Turnieju Wiedzy o Wojsku Polskim „Ekstraklasa Wojskowa”,</w:t>
            </w:r>
          </w:p>
          <w:p w14:paraId="76F4E70B"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udział w Młodzieżowej Radzie Gminy Rawicz, </w:t>
            </w:r>
          </w:p>
          <w:p w14:paraId="4A1A6A10"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prowadzenie zajęć sportowych w ramach Programu „Szkolny Klub Sportowy”, </w:t>
            </w:r>
          </w:p>
          <w:p w14:paraId="3ADCA015"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 xml:space="preserve">cyklu spotkań z KZGRL dla młodzieży „SOS dla środowiska, czyli segregujący, oszczędny, świadomy”, </w:t>
            </w:r>
          </w:p>
          <w:p w14:paraId="78FCFF8A"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warsztatach z CUS z zakresu rozwoju usług społecznych na poziomie lokalnym, </w:t>
            </w:r>
          </w:p>
          <w:p w14:paraId="1119858F" w14:textId="77777777"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udział w projekcie Cyfrowa Szkoła Wielkopolsk@2030 – kółko teatralne dla uczniów dot. wspierania zdolności i pasji młodzieży z regionu, </w:t>
            </w:r>
          </w:p>
          <w:p w14:paraId="640EEE19" w14:textId="4B21AC82" w:rsidR="00EB4641" w:rsidRPr="00633C78" w:rsidRDefault="00EB4641" w:rsidP="00633C78">
            <w:pPr>
              <w:pStyle w:val="Akapitzlist"/>
              <w:numPr>
                <w:ilvl w:val="0"/>
                <w:numId w:val="60"/>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warsztatach z wykorzystywaniem technik filmowych do poznawania historii, tradycji </w:t>
            </w:r>
            <w:r w:rsidRPr="00633C78">
              <w:rPr>
                <w:rFonts w:asciiTheme="minorHAnsi" w:hAnsiTheme="minorHAnsi" w:cstheme="minorHAnsi"/>
                <w:sz w:val="22"/>
                <w:szCs w:val="22"/>
              </w:rPr>
              <w:br/>
              <w:t xml:space="preserve">i współczesności Wielkopolski w ramach projektu „Animator kultury”. </w:t>
            </w:r>
          </w:p>
          <w:p w14:paraId="29F6FB15" w14:textId="40AA6985" w:rsidR="00EB4641" w:rsidRPr="00633C78" w:rsidRDefault="00EB464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Ponadto I </w:t>
            </w:r>
            <w:r w:rsidR="009B124C">
              <w:rPr>
                <w:rFonts w:asciiTheme="minorHAnsi" w:hAnsiTheme="minorHAnsi" w:cstheme="minorHAnsi"/>
                <w:sz w:val="22"/>
                <w:szCs w:val="22"/>
              </w:rPr>
              <w:t>L</w:t>
            </w:r>
            <w:r w:rsidRPr="00633C78">
              <w:rPr>
                <w:rFonts w:asciiTheme="minorHAnsi" w:hAnsiTheme="minorHAnsi" w:cstheme="minorHAnsi"/>
                <w:sz w:val="22"/>
                <w:szCs w:val="22"/>
              </w:rPr>
              <w:t xml:space="preserve">iceum Ogólnokształcące w Rawiczu oferuje naukę w czterech językach obcych </w:t>
            </w:r>
            <w:r w:rsidRPr="00633C78">
              <w:rPr>
                <w:rFonts w:asciiTheme="minorHAnsi" w:hAnsiTheme="minorHAnsi" w:cstheme="minorHAnsi"/>
                <w:sz w:val="22"/>
                <w:szCs w:val="22"/>
              </w:rPr>
              <w:br/>
              <w:t xml:space="preserve">tj.: angielski, niemiecki, francuski i hiszpański. </w:t>
            </w:r>
            <w:r w:rsidRPr="00633C78">
              <w:rPr>
                <w:rFonts w:asciiTheme="minorHAnsi" w:hAnsiTheme="minorHAnsi" w:cstheme="minorHAnsi"/>
                <w:sz w:val="22"/>
                <w:szCs w:val="22"/>
              </w:rPr>
              <w:br/>
              <w:t>W szkole działa doradca zawodowy, który organizuje i koordynuje działania związane z rozwojem zawodowym uczniów.</w:t>
            </w:r>
          </w:p>
          <w:p w14:paraId="4DA44DDF" w14:textId="51CD03A0" w:rsidR="00DA4140" w:rsidRPr="00633C78" w:rsidRDefault="006D0812" w:rsidP="00633C78">
            <w:pPr>
              <w:spacing w:before="100" w:beforeAutospacing="1" w:after="100" w:afterAutospacing="1" w:line="276" w:lineRule="auto"/>
              <w:jc w:val="both"/>
            </w:pPr>
            <w:r w:rsidRPr="00633C78">
              <w:rPr>
                <w:rFonts w:asciiTheme="minorHAnsi" w:hAnsiTheme="minorHAnsi" w:cstheme="minorHAnsi"/>
                <w:sz w:val="22"/>
                <w:szCs w:val="22"/>
              </w:rPr>
              <w:t xml:space="preserve">Doradcy zawodowi z Zespołu Szkół Zawodowych </w:t>
            </w:r>
            <w:r w:rsidRPr="00633C78">
              <w:rPr>
                <w:rFonts w:asciiTheme="minorHAnsi" w:hAnsiTheme="minorHAnsi" w:cstheme="minorHAnsi"/>
                <w:sz w:val="22"/>
                <w:szCs w:val="22"/>
              </w:rPr>
              <w:br/>
              <w:t>w Rawiczu przeprowadzili cykl spotkań z uczniami klas ósmych szkół podstawowych z terenu powiatu rawickiego (w Sarnowie – z klas</w:t>
            </w:r>
            <w:r w:rsidR="00623B51" w:rsidRPr="00633C78">
              <w:rPr>
                <w:rFonts w:asciiTheme="minorHAnsi" w:hAnsiTheme="minorHAnsi" w:cstheme="minorHAnsi"/>
                <w:sz w:val="22"/>
                <w:szCs w:val="22"/>
              </w:rPr>
              <w:t>ą</w:t>
            </w:r>
            <w:r w:rsidRPr="00633C78">
              <w:rPr>
                <w:rFonts w:asciiTheme="minorHAnsi" w:hAnsiTheme="minorHAnsi" w:cstheme="minorHAnsi"/>
                <w:sz w:val="22"/>
                <w:szCs w:val="22"/>
              </w:rPr>
              <w:t xml:space="preserve"> siódmą i ósmą). Celem spotkań było wsparcie młodzieży w wyborze optymalnej ścieżki edukacyjnej i zawodowej. Inną formą współpracy szkoły z gminami w zakresie oświaty było </w:t>
            </w:r>
            <w:r w:rsidRPr="00633C78">
              <w:rPr>
                <w:rFonts w:asciiTheme="minorHAnsi" w:eastAsiaTheme="majorEastAsia" w:hAnsiTheme="minorHAnsi" w:cstheme="minorHAnsi"/>
                <w:sz w:val="22"/>
                <w:szCs w:val="22"/>
              </w:rPr>
              <w:t>zorganizowanie I Forum Samorządów Uczniowskich</w:t>
            </w:r>
            <w:r w:rsidRPr="00633C78">
              <w:rPr>
                <w:rFonts w:asciiTheme="minorHAnsi" w:hAnsiTheme="minorHAnsi" w:cstheme="minorHAnsi"/>
                <w:sz w:val="22"/>
                <w:szCs w:val="22"/>
              </w:rPr>
              <w:t xml:space="preserve">, które odbyło się 8 marca 2024 r. </w:t>
            </w:r>
            <w:r w:rsidRPr="00633C78">
              <w:rPr>
                <w:rFonts w:asciiTheme="minorHAnsi" w:hAnsiTheme="minorHAnsi" w:cstheme="minorHAnsi"/>
                <w:sz w:val="22"/>
                <w:szCs w:val="22"/>
              </w:rPr>
              <w:br/>
              <w:t xml:space="preserve">w siedzibie Zespołu Szkół Zawodowych w Rawiczu. W wydarzeniu wzięli udział przedstawiciele samorządów uczniowskich </w:t>
            </w:r>
            <w:r w:rsidRPr="00633C78">
              <w:rPr>
                <w:rFonts w:asciiTheme="minorHAnsi" w:eastAsiaTheme="majorEastAsia" w:hAnsiTheme="minorHAnsi" w:cstheme="minorHAnsi"/>
                <w:sz w:val="22"/>
                <w:szCs w:val="22"/>
              </w:rPr>
              <w:t>z 14 szkół podstawowych powiatu rawickiego</w:t>
            </w:r>
            <w:r w:rsidRPr="00633C78">
              <w:rPr>
                <w:rFonts w:asciiTheme="minorHAnsi" w:hAnsiTheme="minorHAnsi" w:cstheme="minorHAnsi"/>
                <w:sz w:val="22"/>
                <w:szCs w:val="22"/>
              </w:rPr>
              <w:t xml:space="preserve">. Równolegle, doradcy zawodowi wzięli udział w szkoleniu w bibliotece szkolnej, poświęconym rozwojowi doradztwa zawodowego </w:t>
            </w:r>
            <w:r w:rsidRPr="00633C78">
              <w:rPr>
                <w:rFonts w:asciiTheme="minorHAnsi" w:hAnsiTheme="minorHAnsi" w:cstheme="minorHAnsi"/>
                <w:sz w:val="22"/>
                <w:szCs w:val="22"/>
              </w:rPr>
              <w:br/>
              <w:t xml:space="preserve">i upowszechnianiu szkolnictwa zawodowego </w:t>
            </w:r>
            <w:r w:rsidRPr="00633C78">
              <w:rPr>
                <w:rFonts w:asciiTheme="minorHAnsi" w:hAnsiTheme="minorHAnsi" w:cstheme="minorHAnsi"/>
                <w:sz w:val="22"/>
                <w:szCs w:val="22"/>
              </w:rPr>
              <w:br/>
              <w:t xml:space="preserve">w regionie. Zespół Szkół Zawodowych w Rawiczu aktywnie współpracuje z lokalnym środowiskiem, m.in. z Uniwersytetem Trzeciego Wieku, z którym corocznie organizowana jest Spartakiada. Szkoła jest także organizatorem Drużynowych Biegów Przełajowych dla wszystkich typów szkół z terenu gminy Rawicz oraz szkół ponadpodstawowych </w:t>
            </w:r>
            <w:r w:rsidRPr="00633C78">
              <w:rPr>
                <w:rFonts w:asciiTheme="minorHAnsi" w:hAnsiTheme="minorHAnsi" w:cstheme="minorHAnsi"/>
                <w:sz w:val="22"/>
                <w:szCs w:val="22"/>
              </w:rPr>
              <w:br/>
              <w:t xml:space="preserve">z powiatu rawickiego. Kolejny rok z rzędu Zespół Szkół Zawodowych w Rawiczu realizował projekt </w:t>
            </w:r>
            <w:r w:rsidRPr="00633C78">
              <w:rPr>
                <w:rFonts w:asciiTheme="minorHAnsi" w:hAnsiTheme="minorHAnsi" w:cstheme="minorHAnsi"/>
                <w:sz w:val="22"/>
                <w:szCs w:val="22"/>
              </w:rPr>
              <w:lastRenderedPageBreak/>
              <w:t xml:space="preserve">obywatelsko-historyczny „Myśleć historią – działać lokalnie”, realizowany we współpracy z Muzeum Ziemi Rawickiej oraz placówkami oświatowymi Gminy Rawicz. Dzięki niemu uczniowie zapoznawali się z historią Rawicza, odwiedzali Muzeum Ziemi Rawickiej, gdzie uczestniczyli w zajęciach edukacyjnych. Przedsięwzięcie obejmowało szereg działań o charakterze aktywizującym i edukacyjnym, takich jak: lekcje muzealne, spacer po mieście śladami jego założyciela, edukacyjny </w:t>
            </w:r>
            <w:proofErr w:type="spellStart"/>
            <w:r w:rsidRPr="00633C78">
              <w:rPr>
                <w:rFonts w:asciiTheme="minorHAnsi" w:hAnsiTheme="minorHAnsi" w:cstheme="minorHAnsi"/>
                <w:sz w:val="22"/>
                <w:szCs w:val="22"/>
              </w:rPr>
              <w:t>quest</w:t>
            </w:r>
            <w:proofErr w:type="spellEnd"/>
            <w:r w:rsidRPr="00633C78">
              <w:rPr>
                <w:rFonts w:asciiTheme="minorHAnsi" w:hAnsiTheme="minorHAnsi" w:cstheme="minorHAnsi"/>
                <w:sz w:val="22"/>
                <w:szCs w:val="22"/>
              </w:rPr>
              <w:t xml:space="preserve"> historyczny. Zwieńczeniem całego projektu był konkurs historyczny poświęcony dziejom miasta </w:t>
            </w:r>
            <w:r w:rsidRPr="00633C78">
              <w:rPr>
                <w:rFonts w:asciiTheme="minorHAnsi" w:hAnsiTheme="minorHAnsi" w:cstheme="minorHAnsi"/>
                <w:sz w:val="22"/>
                <w:szCs w:val="22"/>
              </w:rPr>
              <w:br/>
              <w:t>– jego początkom oraz postaciom ważnym dla rozwoju Rawicza i regionu.</w:t>
            </w:r>
          </w:p>
        </w:tc>
      </w:tr>
      <w:tr w:rsidR="00633C78" w:rsidRPr="00633C78" w14:paraId="7A90468D" w14:textId="77777777" w:rsidTr="009A66BC">
        <w:trPr>
          <w:trHeight w:val="940"/>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10213808" w14:textId="77777777" w:rsidR="00B5179E" w:rsidRPr="00633C78" w:rsidRDefault="00B5179E" w:rsidP="00633C78">
            <w:pPr>
              <w:numPr>
                <w:ilvl w:val="0"/>
                <w:numId w:val="9"/>
              </w:numPr>
              <w:spacing w:line="276" w:lineRule="auto"/>
              <w:ind w:right="85" w:hanging="284"/>
              <w:jc w:val="both"/>
              <w:rPr>
                <w:rFonts w:asciiTheme="minorHAnsi" w:hAnsiTheme="minorHAnsi" w:cstheme="minorHAnsi"/>
                <w:sz w:val="22"/>
              </w:rPr>
            </w:pPr>
            <w:r w:rsidRPr="00633C78">
              <w:rPr>
                <w:rFonts w:asciiTheme="minorHAnsi" w:hAnsiTheme="minorHAnsi" w:cstheme="minorHAnsi"/>
                <w:sz w:val="22"/>
              </w:rPr>
              <w:lastRenderedPageBreak/>
              <w:t>Rozwój zasobów ludzkich poprzez wprowadzenie kształcenia ustawicznego pracodawców i pracowników, finansowanego ze środków Krajowego Funduszu Szkoleniowego</w:t>
            </w:r>
          </w:p>
        </w:tc>
        <w:tc>
          <w:tcPr>
            <w:tcW w:w="2578" w:type="pct"/>
            <w:tcBorders>
              <w:top w:val="single" w:sz="4" w:space="0" w:color="auto"/>
              <w:left w:val="single" w:sz="4" w:space="0" w:color="auto"/>
              <w:bottom w:val="single" w:sz="4" w:space="0" w:color="auto"/>
              <w:right w:val="single" w:sz="4" w:space="0" w:color="auto"/>
            </w:tcBorders>
            <w:vAlign w:val="center"/>
          </w:tcPr>
          <w:p w14:paraId="51C2E6BA" w14:textId="4DDFA140" w:rsidR="00B3311A" w:rsidRPr="00633C78" w:rsidRDefault="00B3311A"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ramach Krajowego Funduszu Szkoleniowego </w:t>
            </w:r>
            <w:r w:rsidRPr="00633C78">
              <w:rPr>
                <w:rFonts w:asciiTheme="minorHAnsi" w:hAnsiTheme="minorHAnsi" w:cstheme="minorHAnsi"/>
                <w:sz w:val="22"/>
                <w:szCs w:val="22"/>
              </w:rPr>
              <w:br/>
              <w:t xml:space="preserve">93 podmioty skorzystały ze wsparcia dofinansowania lub całkowitego sfinansowania kosztów podnoszenia kwalifikacji zawodowych pracowników i pracodawców w ramach ustalonych priorytetów. Z tej formy wsparcia skorzystało </w:t>
            </w:r>
            <w:r w:rsidRPr="00633C78">
              <w:rPr>
                <w:rFonts w:asciiTheme="minorHAnsi" w:hAnsiTheme="minorHAnsi" w:cstheme="minorHAnsi"/>
                <w:sz w:val="22"/>
                <w:szCs w:val="22"/>
              </w:rPr>
              <w:br/>
              <w:t>259 osób, a koszt udzielonej pomocy zamknął się kwotą 588</w:t>
            </w:r>
            <w:r w:rsidR="00623B51" w:rsidRPr="00633C78">
              <w:rPr>
                <w:rFonts w:asciiTheme="minorHAnsi" w:hAnsiTheme="minorHAnsi" w:cstheme="minorHAnsi"/>
                <w:sz w:val="22"/>
                <w:szCs w:val="22"/>
              </w:rPr>
              <w:t>.</w:t>
            </w:r>
            <w:r w:rsidRPr="00633C78">
              <w:rPr>
                <w:rFonts w:asciiTheme="minorHAnsi" w:hAnsiTheme="minorHAnsi" w:cstheme="minorHAnsi"/>
                <w:sz w:val="22"/>
                <w:szCs w:val="22"/>
              </w:rPr>
              <w:t>2</w:t>
            </w:r>
            <w:r w:rsidR="00623B51" w:rsidRPr="00633C78">
              <w:rPr>
                <w:rFonts w:asciiTheme="minorHAnsi" w:hAnsiTheme="minorHAnsi" w:cstheme="minorHAnsi"/>
                <w:sz w:val="22"/>
                <w:szCs w:val="22"/>
              </w:rPr>
              <w:t>00,00</w:t>
            </w:r>
            <w:r w:rsidRPr="00633C78">
              <w:rPr>
                <w:rFonts w:asciiTheme="minorHAnsi" w:hAnsiTheme="minorHAnsi" w:cstheme="minorHAnsi"/>
                <w:sz w:val="22"/>
                <w:szCs w:val="22"/>
              </w:rPr>
              <w:t xml:space="preserve"> zł.</w:t>
            </w:r>
          </w:p>
          <w:p w14:paraId="44693E4C" w14:textId="77777777" w:rsidR="00B3311A" w:rsidRPr="00633C78" w:rsidRDefault="00B3311A"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Problemy:</w:t>
            </w:r>
          </w:p>
          <w:p w14:paraId="51E9EB73" w14:textId="3FA5C7D4" w:rsidR="00B3311A" w:rsidRPr="00633C78" w:rsidRDefault="00623B51" w:rsidP="00633C78">
            <w:pPr>
              <w:pStyle w:val="Akapitzlist"/>
              <w:numPr>
                <w:ilvl w:val="0"/>
                <w:numId w:val="5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w:t>
            </w:r>
            <w:r w:rsidR="00B3311A" w:rsidRPr="00633C78">
              <w:rPr>
                <w:rFonts w:asciiTheme="minorHAnsi" w:hAnsiTheme="minorHAnsi" w:cstheme="minorHAnsi"/>
                <w:sz w:val="22"/>
                <w:szCs w:val="22"/>
              </w:rPr>
              <w:t>byt mała ilość środków, w stosunku do zapotrzebowania.</w:t>
            </w:r>
          </w:p>
          <w:p w14:paraId="51DBA1D4" w14:textId="6DCC00AC" w:rsidR="00B3311A" w:rsidRPr="00633C78" w:rsidRDefault="00623B51" w:rsidP="00633C78">
            <w:pPr>
              <w:pStyle w:val="Akapitzlist"/>
              <w:numPr>
                <w:ilvl w:val="0"/>
                <w:numId w:val="5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n</w:t>
            </w:r>
            <w:r w:rsidR="00B3311A" w:rsidRPr="00633C78">
              <w:rPr>
                <w:rFonts w:asciiTheme="minorHAnsi" w:hAnsiTheme="minorHAnsi" w:cstheme="minorHAnsi"/>
                <w:sz w:val="22"/>
                <w:szCs w:val="22"/>
              </w:rPr>
              <w:t>ie wszystkie wnioski pracodawców wpisują się w ustalone priorytety.</w:t>
            </w:r>
          </w:p>
          <w:p w14:paraId="656F5156" w14:textId="06B9AE8F" w:rsidR="00B5179E" w:rsidRPr="00633C78" w:rsidRDefault="00623B51" w:rsidP="00633C78">
            <w:pPr>
              <w:pStyle w:val="Akapitzlist"/>
              <w:numPr>
                <w:ilvl w:val="0"/>
                <w:numId w:val="5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w:t>
            </w:r>
            <w:r w:rsidR="00B3311A" w:rsidRPr="00633C78">
              <w:rPr>
                <w:rFonts w:asciiTheme="minorHAnsi" w:hAnsiTheme="minorHAnsi" w:cstheme="minorHAnsi"/>
                <w:sz w:val="22"/>
                <w:szCs w:val="22"/>
              </w:rPr>
              <w:t>roblemy z realizacją i rozliczeniem form kształcenia.</w:t>
            </w:r>
          </w:p>
        </w:tc>
      </w:tr>
      <w:tr w:rsidR="008D71A4" w:rsidRPr="00633C78" w14:paraId="6C7A42CD" w14:textId="77777777" w:rsidTr="009A66BC">
        <w:trPr>
          <w:trHeight w:val="868"/>
          <w:jc w:val="center"/>
        </w:trPr>
        <w:tc>
          <w:tcPr>
            <w:tcW w:w="2422" w:type="pct"/>
            <w:gridSpan w:val="2"/>
            <w:tcBorders>
              <w:top w:val="single" w:sz="4" w:space="0" w:color="auto"/>
              <w:left w:val="single" w:sz="4" w:space="0" w:color="auto"/>
              <w:bottom w:val="single" w:sz="4" w:space="0" w:color="auto"/>
              <w:right w:val="single" w:sz="4" w:space="0" w:color="auto"/>
            </w:tcBorders>
            <w:vAlign w:val="center"/>
          </w:tcPr>
          <w:p w14:paraId="0BEF8829" w14:textId="77777777" w:rsidR="00B5179E" w:rsidRPr="00633C78" w:rsidRDefault="00B5179E" w:rsidP="00633C78">
            <w:pPr>
              <w:numPr>
                <w:ilvl w:val="0"/>
                <w:numId w:val="9"/>
              </w:numPr>
              <w:spacing w:line="276" w:lineRule="auto"/>
              <w:ind w:right="85" w:hanging="284"/>
              <w:jc w:val="both"/>
              <w:rPr>
                <w:rFonts w:asciiTheme="minorHAnsi" w:hAnsiTheme="minorHAnsi" w:cstheme="minorHAnsi"/>
                <w:sz w:val="22"/>
              </w:rPr>
            </w:pPr>
            <w:r w:rsidRPr="00633C78">
              <w:rPr>
                <w:rFonts w:asciiTheme="minorHAnsi" w:hAnsiTheme="minorHAnsi" w:cstheme="minorHAnsi"/>
                <w:sz w:val="22"/>
              </w:rPr>
              <w:t>Promocja nowych rozwiązań i realizowanych programów w zakresie aktywizacji osób bezrobotnych w dostępnych mediach</w:t>
            </w:r>
          </w:p>
        </w:tc>
        <w:tc>
          <w:tcPr>
            <w:tcW w:w="2578" w:type="pct"/>
            <w:tcBorders>
              <w:top w:val="single" w:sz="4" w:space="0" w:color="auto"/>
              <w:left w:val="single" w:sz="4" w:space="0" w:color="auto"/>
              <w:bottom w:val="single" w:sz="4" w:space="0" w:color="auto"/>
              <w:right w:val="single" w:sz="4" w:space="0" w:color="auto"/>
            </w:tcBorders>
            <w:vAlign w:val="center"/>
          </w:tcPr>
          <w:p w14:paraId="7F4746F6" w14:textId="0E9EC34B" w:rsidR="00B5179E" w:rsidRPr="00633C78" w:rsidRDefault="008D71A4"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roku 2024 promowano projekt „Nowe perspektywy z EFS+” Priorytet 6 Fundusze Europejskie dla Wielkopolski o silniejszym wymiarze społecznym (EFS+) na stronie internetowej oraz </w:t>
            </w:r>
            <w:r w:rsidRPr="00633C78">
              <w:rPr>
                <w:rFonts w:asciiTheme="minorHAnsi" w:hAnsiTheme="minorHAnsi" w:cstheme="minorHAnsi"/>
                <w:sz w:val="22"/>
                <w:szCs w:val="22"/>
              </w:rPr>
              <w:br/>
              <w:t>FB Powiatowego Urzędu Pracy w Rawiczu. Ponadto przekazano informację do mediów m.in. lokalnych gazet i samorządów.</w:t>
            </w:r>
          </w:p>
        </w:tc>
      </w:tr>
    </w:tbl>
    <w:p w14:paraId="2961A0FE" w14:textId="77777777" w:rsidR="00B5179E" w:rsidRPr="00633C78" w:rsidRDefault="00B5179E" w:rsidP="00633C78">
      <w:pPr>
        <w:spacing w:line="276" w:lineRule="auto"/>
        <w:jc w:val="both"/>
        <w:rPr>
          <w:rFonts w:asciiTheme="minorHAnsi" w:hAnsiTheme="minorHAnsi" w:cstheme="minorHAnsi"/>
        </w:rPr>
      </w:pPr>
    </w:p>
    <w:p w14:paraId="03208E23" w14:textId="77777777" w:rsidR="00B5179E" w:rsidRPr="00633C78" w:rsidRDefault="00B5179E" w:rsidP="00633C78">
      <w:pPr>
        <w:spacing w:line="276" w:lineRule="auto"/>
        <w:jc w:val="both"/>
        <w:rPr>
          <w:rFonts w:asciiTheme="minorHAnsi" w:hAnsiTheme="minorHAnsi" w:cstheme="minorHAnsi"/>
          <w:szCs w:val="22"/>
        </w:rPr>
      </w:pPr>
    </w:p>
    <w:p w14:paraId="49E7076E" w14:textId="77777777" w:rsidR="00FC59E6" w:rsidRDefault="00FC59E6" w:rsidP="00633C78">
      <w:pPr>
        <w:spacing w:after="120" w:line="276" w:lineRule="auto"/>
        <w:rPr>
          <w:rFonts w:asciiTheme="minorHAnsi" w:hAnsiTheme="minorHAnsi" w:cstheme="minorHAnsi"/>
          <w:b/>
        </w:rPr>
      </w:pPr>
    </w:p>
    <w:p w14:paraId="1CF2E1D0" w14:textId="77777777" w:rsidR="00FC59E6" w:rsidRDefault="00FC59E6" w:rsidP="00633C78">
      <w:pPr>
        <w:spacing w:after="120" w:line="276" w:lineRule="auto"/>
        <w:rPr>
          <w:rFonts w:asciiTheme="minorHAnsi" w:hAnsiTheme="minorHAnsi" w:cstheme="minorHAnsi"/>
          <w:b/>
        </w:rPr>
      </w:pPr>
    </w:p>
    <w:p w14:paraId="6A9F727F" w14:textId="77777777" w:rsidR="00FC59E6" w:rsidRDefault="00FC59E6" w:rsidP="00633C78">
      <w:pPr>
        <w:spacing w:after="120" w:line="276" w:lineRule="auto"/>
        <w:rPr>
          <w:rFonts w:asciiTheme="minorHAnsi" w:hAnsiTheme="minorHAnsi" w:cstheme="minorHAnsi"/>
          <w:b/>
        </w:rPr>
      </w:pPr>
    </w:p>
    <w:p w14:paraId="3002CAEA" w14:textId="77777777" w:rsidR="00FC59E6" w:rsidRDefault="00FC59E6" w:rsidP="00633C78">
      <w:pPr>
        <w:spacing w:after="120" w:line="276" w:lineRule="auto"/>
        <w:rPr>
          <w:rFonts w:asciiTheme="minorHAnsi" w:hAnsiTheme="minorHAnsi" w:cstheme="minorHAnsi"/>
          <w:b/>
        </w:rPr>
      </w:pPr>
    </w:p>
    <w:p w14:paraId="0B515B4D" w14:textId="77777777" w:rsidR="00FC59E6" w:rsidRDefault="00FC59E6" w:rsidP="00633C78">
      <w:pPr>
        <w:spacing w:after="120" w:line="276" w:lineRule="auto"/>
        <w:rPr>
          <w:rFonts w:asciiTheme="minorHAnsi" w:hAnsiTheme="minorHAnsi" w:cstheme="minorHAnsi"/>
          <w:b/>
        </w:rPr>
      </w:pPr>
    </w:p>
    <w:p w14:paraId="29ABF017" w14:textId="762F3000"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lastRenderedPageBreak/>
        <w:t>KARTA PROJEKTU STRATEGICZNEGO nr 3.3.</w:t>
      </w:r>
    </w:p>
    <w:p w14:paraId="20BA6D00" w14:textId="77777777" w:rsidR="00BA3328" w:rsidRPr="00633C78" w:rsidRDefault="00BA3328" w:rsidP="00633C78">
      <w:pPr>
        <w:spacing w:after="120" w:line="276" w:lineRule="auto"/>
        <w:rPr>
          <w:rFonts w:asciiTheme="minorHAnsi" w:hAnsiTheme="minorHAnsi" w:cstheme="minorHAnsi"/>
        </w:rPr>
      </w:pPr>
    </w:p>
    <w:tbl>
      <w:tblPr>
        <w:tblW w:w="8926" w:type="dxa"/>
        <w:jc w:val="center"/>
        <w:tblLayout w:type="fixed"/>
        <w:tblCellMar>
          <w:left w:w="0" w:type="dxa"/>
          <w:right w:w="0" w:type="dxa"/>
        </w:tblCellMar>
        <w:tblLook w:val="04A0" w:firstRow="1" w:lastRow="0" w:firstColumn="1" w:lastColumn="0" w:noHBand="0" w:noVBand="1"/>
      </w:tblPr>
      <w:tblGrid>
        <w:gridCol w:w="1912"/>
        <w:gridCol w:w="2052"/>
        <w:gridCol w:w="4962"/>
      </w:tblGrid>
      <w:tr w:rsidR="00633C78" w:rsidRPr="00633C78" w14:paraId="5701CD40" w14:textId="77777777" w:rsidTr="00FB2D19">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44267839" w14:textId="77777777" w:rsidR="00C8054E" w:rsidRPr="00633C78" w:rsidRDefault="00C8054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2FAB3AF6" w14:textId="69874603" w:rsidR="00C8054E" w:rsidRPr="00633C78" w:rsidRDefault="00C8054E" w:rsidP="00633C78">
            <w:pPr>
              <w:spacing w:line="276" w:lineRule="auto"/>
              <w:jc w:val="center"/>
              <w:rPr>
                <w:rFonts w:asciiTheme="minorHAnsi" w:hAnsiTheme="minorHAnsi" w:cstheme="minorHAnsi"/>
                <w:b/>
                <w:sz w:val="22"/>
                <w:szCs w:val="22"/>
              </w:rPr>
            </w:pPr>
            <w:r w:rsidRPr="00633C78">
              <w:rPr>
                <w:rFonts w:asciiTheme="minorHAnsi" w:hAnsiTheme="minorHAnsi" w:cstheme="minorHAnsi"/>
                <w:b/>
                <w:sz w:val="22"/>
                <w:szCs w:val="22"/>
              </w:rPr>
              <w:t>Wspieranie rozwoju gospodarczego, ochrona środowiska i przeciwdziałanie bezrobociu</w:t>
            </w:r>
          </w:p>
        </w:tc>
      </w:tr>
      <w:tr w:rsidR="00633C78" w:rsidRPr="00633C78" w14:paraId="5CB656C8" w14:textId="77777777" w:rsidTr="00D90A72">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7B2C00F0" w14:textId="77777777" w:rsidR="00C8054E" w:rsidRPr="00633C78" w:rsidRDefault="00C8054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24A4AE10" w14:textId="686A354C" w:rsidR="00C8054E" w:rsidRPr="00633C78" w:rsidRDefault="00C8054E"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Wspieranie rozwoju rolnictwa i przetwórstwa rolnego</w:t>
            </w:r>
          </w:p>
        </w:tc>
      </w:tr>
      <w:tr w:rsidR="00633C78" w:rsidRPr="00633C78" w14:paraId="2F7BEC53" w14:textId="77777777" w:rsidTr="004F0624">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5A2C0E9F"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6739CD0A"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Zmniejszenie bezrobocia, zwiększenie efektywności produkcji rolnej</w:t>
            </w:r>
          </w:p>
        </w:tc>
      </w:tr>
      <w:tr w:rsidR="00633C78" w:rsidRPr="00633C78" w14:paraId="1A9CD5C0" w14:textId="77777777" w:rsidTr="00157841">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4025F103" w14:textId="77777777" w:rsidR="00C8054E" w:rsidRPr="00633C78" w:rsidRDefault="00C8054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087C10CA" w14:textId="7808FCBA" w:rsidR="00C8054E" w:rsidRPr="00633C78" w:rsidRDefault="00C8054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w:t>
            </w:r>
            <w:r w:rsidRPr="00633C78">
              <w:rPr>
                <w:rFonts w:asciiTheme="minorHAnsi" w:hAnsiTheme="minorHAnsi" w:cstheme="minorHAnsi"/>
                <w:b/>
                <w:szCs w:val="22"/>
              </w:rPr>
              <w:t xml:space="preserve"> </w:t>
            </w:r>
            <w:r w:rsidRPr="00633C78">
              <w:rPr>
                <w:rFonts w:asciiTheme="minorHAnsi" w:hAnsiTheme="minorHAnsi" w:cstheme="minorHAnsi"/>
                <w:bCs/>
                <w:szCs w:val="22"/>
              </w:rPr>
              <w:t>i inne podmioty uczestniczące w projekcie,</w:t>
            </w:r>
            <w:r w:rsidRPr="00633C78">
              <w:rPr>
                <w:rFonts w:asciiTheme="minorHAnsi" w:hAnsiTheme="minorHAnsi" w:cstheme="minorHAnsi"/>
                <w:b/>
                <w:szCs w:val="22"/>
              </w:rPr>
              <w:t xml:space="preserve"> </w:t>
            </w:r>
            <w:r w:rsidRPr="00633C78">
              <w:rPr>
                <w:rFonts w:asciiTheme="minorHAnsi" w:hAnsiTheme="minorHAnsi" w:cstheme="minorHAnsi"/>
                <w:szCs w:val="22"/>
              </w:rPr>
              <w:t>Powiatowy Urząd Pracy, ZSPT CKU w Bojanowie, gminy, Ośrodki Doradztwa Rolniczego</w:t>
            </w:r>
          </w:p>
        </w:tc>
      </w:tr>
      <w:tr w:rsidR="00633C78" w:rsidRPr="00633C78" w14:paraId="6CC2EAC5" w14:textId="77777777" w:rsidTr="004F0624">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0DC0DB5A"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3AABD2CE"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w:t>
            </w:r>
          </w:p>
        </w:tc>
      </w:tr>
      <w:tr w:rsidR="00633C78" w:rsidRPr="00633C78" w14:paraId="0495602C" w14:textId="77777777" w:rsidTr="00C8054E">
        <w:trPr>
          <w:trHeight w:val="559"/>
          <w:jc w:val="center"/>
        </w:trPr>
        <w:tc>
          <w:tcPr>
            <w:tcW w:w="3964" w:type="dxa"/>
            <w:gridSpan w:val="2"/>
            <w:tcBorders>
              <w:top w:val="single" w:sz="4" w:space="0" w:color="auto"/>
              <w:left w:val="single" w:sz="4" w:space="0" w:color="auto"/>
              <w:bottom w:val="single" w:sz="4" w:space="0" w:color="auto"/>
              <w:right w:val="single" w:sz="4" w:space="0" w:color="auto"/>
            </w:tcBorders>
            <w:vAlign w:val="center"/>
          </w:tcPr>
          <w:p w14:paraId="0CB581C7"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4962" w:type="dxa"/>
            <w:tcBorders>
              <w:top w:val="single" w:sz="4" w:space="0" w:color="auto"/>
              <w:left w:val="single" w:sz="4" w:space="0" w:color="auto"/>
              <w:bottom w:val="single" w:sz="4" w:space="0" w:color="auto"/>
              <w:right w:val="single" w:sz="4" w:space="0" w:color="auto"/>
            </w:tcBorders>
            <w:vAlign w:val="center"/>
          </w:tcPr>
          <w:p w14:paraId="2A406CA9"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24B1413D" w14:textId="77777777" w:rsidTr="00C8054E">
        <w:trPr>
          <w:trHeight w:val="854"/>
          <w:jc w:val="center"/>
        </w:trPr>
        <w:tc>
          <w:tcPr>
            <w:tcW w:w="3964" w:type="dxa"/>
            <w:gridSpan w:val="2"/>
            <w:tcBorders>
              <w:top w:val="single" w:sz="4" w:space="0" w:color="auto"/>
              <w:left w:val="single" w:sz="4" w:space="0" w:color="auto"/>
              <w:bottom w:val="single" w:sz="4" w:space="0" w:color="auto"/>
              <w:right w:val="single" w:sz="4" w:space="0" w:color="auto"/>
            </w:tcBorders>
            <w:vAlign w:val="center"/>
          </w:tcPr>
          <w:p w14:paraId="7197241D" w14:textId="4DCE0495" w:rsidR="00B5179E" w:rsidRPr="00633C78" w:rsidRDefault="00B5179E" w:rsidP="00633C78">
            <w:pPr>
              <w:numPr>
                <w:ilvl w:val="0"/>
                <w:numId w:val="30"/>
              </w:numPr>
              <w:spacing w:line="276" w:lineRule="auto"/>
              <w:ind w:hanging="284"/>
              <w:rPr>
                <w:rFonts w:asciiTheme="minorHAnsi" w:hAnsiTheme="minorHAnsi" w:cstheme="minorHAnsi"/>
                <w:sz w:val="22"/>
              </w:rPr>
            </w:pPr>
            <w:r w:rsidRPr="00633C78">
              <w:rPr>
                <w:rFonts w:asciiTheme="minorHAnsi" w:hAnsiTheme="minorHAnsi" w:cstheme="minorHAnsi"/>
                <w:sz w:val="22"/>
              </w:rPr>
              <w:t xml:space="preserve">Nowoczesna edukacja rolnicza </w:t>
            </w:r>
            <w:r w:rsidR="00C8054E" w:rsidRPr="00633C78">
              <w:rPr>
                <w:rFonts w:asciiTheme="minorHAnsi" w:hAnsiTheme="minorHAnsi" w:cstheme="minorHAnsi"/>
                <w:sz w:val="22"/>
              </w:rPr>
              <w:br/>
            </w:r>
            <w:r w:rsidRPr="00633C78">
              <w:rPr>
                <w:rFonts w:asciiTheme="minorHAnsi" w:hAnsiTheme="minorHAnsi" w:cstheme="minorHAnsi"/>
                <w:sz w:val="22"/>
              </w:rPr>
              <w:t>w Zespole Szkół Przyrodniczo Technicznych CKU w Bojanowie</w:t>
            </w:r>
          </w:p>
        </w:tc>
        <w:tc>
          <w:tcPr>
            <w:tcW w:w="4962" w:type="dxa"/>
            <w:tcBorders>
              <w:top w:val="single" w:sz="4" w:space="0" w:color="auto"/>
              <w:left w:val="single" w:sz="4" w:space="0" w:color="auto"/>
              <w:bottom w:val="single" w:sz="4" w:space="0" w:color="auto"/>
              <w:right w:val="single" w:sz="4" w:space="0" w:color="auto"/>
            </w:tcBorders>
            <w:vAlign w:val="center"/>
          </w:tcPr>
          <w:p w14:paraId="4E516C36" w14:textId="235ACE7D" w:rsidR="00B5179E" w:rsidRPr="00633C78" w:rsidRDefault="0008272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Zespół Szkół Przyrodniczo-Technicznych CKU </w:t>
            </w:r>
            <w:r w:rsidR="00E6589C" w:rsidRPr="00633C78">
              <w:rPr>
                <w:rFonts w:asciiTheme="minorHAnsi" w:hAnsiTheme="minorHAnsi" w:cstheme="minorHAnsi"/>
                <w:sz w:val="22"/>
                <w:szCs w:val="22"/>
              </w:rPr>
              <w:br/>
            </w:r>
            <w:r w:rsidRPr="00633C78">
              <w:rPr>
                <w:rFonts w:asciiTheme="minorHAnsi" w:hAnsiTheme="minorHAnsi" w:cstheme="minorHAnsi"/>
                <w:sz w:val="22"/>
                <w:szCs w:val="22"/>
              </w:rPr>
              <w:t>w Bojanowie współpracował z partnerami tj. John-</w:t>
            </w:r>
            <w:proofErr w:type="spellStart"/>
            <w:r w:rsidRPr="00633C78">
              <w:rPr>
                <w:rFonts w:asciiTheme="minorHAnsi" w:hAnsiTheme="minorHAnsi" w:cstheme="minorHAnsi"/>
                <w:sz w:val="22"/>
                <w:szCs w:val="22"/>
              </w:rPr>
              <w:t>Deere</w:t>
            </w:r>
            <w:proofErr w:type="spellEnd"/>
            <w:r w:rsidRPr="00633C78">
              <w:rPr>
                <w:rFonts w:asciiTheme="minorHAnsi" w:hAnsiTheme="minorHAnsi" w:cstheme="minorHAnsi"/>
                <w:sz w:val="22"/>
                <w:szCs w:val="22"/>
              </w:rPr>
              <w:t xml:space="preserve"> Polska Sp. z o.o. Oddział </w:t>
            </w:r>
            <w:proofErr w:type="spellStart"/>
            <w:r w:rsidRPr="00633C78">
              <w:rPr>
                <w:rFonts w:asciiTheme="minorHAnsi" w:hAnsiTheme="minorHAnsi" w:cstheme="minorHAnsi"/>
                <w:sz w:val="22"/>
                <w:szCs w:val="22"/>
              </w:rPr>
              <w:t>Deere&amp;Company</w:t>
            </w:r>
            <w:proofErr w:type="spellEnd"/>
            <w:r w:rsidRPr="00633C78">
              <w:rPr>
                <w:rFonts w:asciiTheme="minorHAnsi" w:hAnsiTheme="minorHAnsi" w:cstheme="minorHAnsi"/>
                <w:sz w:val="22"/>
                <w:szCs w:val="22"/>
              </w:rPr>
              <w:t xml:space="preserve">, </w:t>
            </w:r>
            <w:r w:rsidR="00E6589C" w:rsidRPr="00633C78">
              <w:rPr>
                <w:rFonts w:asciiTheme="minorHAnsi" w:hAnsiTheme="minorHAnsi" w:cstheme="minorHAnsi"/>
                <w:sz w:val="22"/>
                <w:szCs w:val="22"/>
              </w:rPr>
              <w:br/>
            </w:r>
            <w:r w:rsidRPr="00633C78">
              <w:rPr>
                <w:rFonts w:asciiTheme="minorHAnsi" w:hAnsiTheme="minorHAnsi" w:cstheme="minorHAnsi"/>
                <w:sz w:val="22"/>
                <w:szCs w:val="22"/>
              </w:rPr>
              <w:t xml:space="preserve">W. </w:t>
            </w:r>
            <w:proofErr w:type="spellStart"/>
            <w:r w:rsidRPr="00633C78">
              <w:rPr>
                <w:rFonts w:asciiTheme="minorHAnsi" w:hAnsiTheme="minorHAnsi" w:cstheme="minorHAnsi"/>
                <w:sz w:val="22"/>
                <w:szCs w:val="22"/>
              </w:rPr>
              <w:t>Legutko</w:t>
            </w:r>
            <w:proofErr w:type="spellEnd"/>
            <w:r w:rsidRPr="00633C78">
              <w:rPr>
                <w:rFonts w:asciiTheme="minorHAnsi" w:hAnsiTheme="minorHAnsi" w:cstheme="minorHAnsi"/>
                <w:sz w:val="22"/>
                <w:szCs w:val="22"/>
              </w:rPr>
              <w:t xml:space="preserve"> Przedsiębiorstwem Hodowlano-Nasiennym Sp. z o.o., Hodowlą Zwierząt Zarodowych „Żołędnic” </w:t>
            </w:r>
            <w:r w:rsidR="00E6589C" w:rsidRPr="00633C78">
              <w:rPr>
                <w:rFonts w:asciiTheme="minorHAnsi" w:hAnsiTheme="minorHAnsi" w:cstheme="minorHAnsi"/>
                <w:sz w:val="22"/>
                <w:szCs w:val="22"/>
              </w:rPr>
              <w:br/>
            </w:r>
            <w:r w:rsidRPr="00633C78">
              <w:rPr>
                <w:rFonts w:asciiTheme="minorHAnsi" w:hAnsiTheme="minorHAnsi" w:cstheme="minorHAnsi"/>
                <w:sz w:val="22"/>
                <w:szCs w:val="22"/>
              </w:rPr>
              <w:t xml:space="preserve">Sp. z o.o., Wielkopolską Izbą Rolniczą, </w:t>
            </w:r>
            <w:proofErr w:type="spellStart"/>
            <w:r w:rsidRPr="00633C78">
              <w:rPr>
                <w:rFonts w:asciiTheme="minorHAnsi" w:hAnsiTheme="minorHAnsi" w:cstheme="minorHAnsi"/>
                <w:sz w:val="22"/>
                <w:szCs w:val="22"/>
              </w:rPr>
              <w:t>Agrotech</w:t>
            </w:r>
            <w:proofErr w:type="spellEnd"/>
            <w:r w:rsidRPr="00633C78">
              <w:rPr>
                <w:rFonts w:asciiTheme="minorHAnsi" w:hAnsiTheme="minorHAnsi" w:cstheme="minorHAnsi"/>
                <w:sz w:val="22"/>
                <w:szCs w:val="22"/>
              </w:rPr>
              <w:t xml:space="preserve"> </w:t>
            </w:r>
            <w:proofErr w:type="spellStart"/>
            <w:r w:rsidRPr="00633C78">
              <w:rPr>
                <w:rFonts w:asciiTheme="minorHAnsi" w:hAnsiTheme="minorHAnsi" w:cstheme="minorHAnsi"/>
                <w:sz w:val="22"/>
                <w:szCs w:val="22"/>
              </w:rPr>
              <w:t>Junoszyn</w:t>
            </w:r>
            <w:proofErr w:type="spellEnd"/>
            <w:r w:rsidRPr="00633C78">
              <w:rPr>
                <w:rFonts w:asciiTheme="minorHAnsi" w:hAnsiTheme="minorHAnsi" w:cstheme="minorHAnsi"/>
                <w:sz w:val="22"/>
                <w:szCs w:val="22"/>
              </w:rPr>
              <w:t xml:space="preserve"> oraz </w:t>
            </w:r>
            <w:proofErr w:type="spellStart"/>
            <w:r w:rsidRPr="00633C78">
              <w:rPr>
                <w:rFonts w:asciiTheme="minorHAnsi" w:hAnsiTheme="minorHAnsi" w:cstheme="minorHAnsi"/>
                <w:sz w:val="22"/>
                <w:szCs w:val="22"/>
              </w:rPr>
              <w:t>Osadkowski</w:t>
            </w:r>
            <w:proofErr w:type="spellEnd"/>
            <w:r w:rsidRPr="00633C78">
              <w:rPr>
                <w:rFonts w:asciiTheme="minorHAnsi" w:hAnsiTheme="minorHAnsi" w:cstheme="minorHAnsi"/>
                <w:sz w:val="22"/>
                <w:szCs w:val="22"/>
              </w:rPr>
              <w:t xml:space="preserve"> Spółka Akcyjna z Bierutowa. Dzięki </w:t>
            </w:r>
            <w:r w:rsidR="00E6589C" w:rsidRPr="00633C78">
              <w:rPr>
                <w:rFonts w:asciiTheme="minorHAnsi" w:hAnsiTheme="minorHAnsi" w:cstheme="minorHAnsi"/>
                <w:sz w:val="22"/>
                <w:szCs w:val="22"/>
              </w:rPr>
              <w:t>podpisanym</w:t>
            </w:r>
            <w:r w:rsidRPr="00633C78">
              <w:rPr>
                <w:rFonts w:asciiTheme="minorHAnsi" w:hAnsiTheme="minorHAnsi" w:cstheme="minorHAnsi"/>
                <w:sz w:val="22"/>
                <w:szCs w:val="22"/>
              </w:rPr>
              <w:t xml:space="preserve"> porozumieniom uczniowie mog</w:t>
            </w:r>
            <w:r w:rsidR="00E16AE3" w:rsidRPr="00633C78">
              <w:rPr>
                <w:rFonts w:asciiTheme="minorHAnsi" w:hAnsiTheme="minorHAnsi" w:cstheme="minorHAnsi"/>
                <w:sz w:val="22"/>
                <w:szCs w:val="22"/>
              </w:rPr>
              <w:t>ą</w:t>
            </w:r>
            <w:r w:rsidRPr="00633C78">
              <w:rPr>
                <w:rFonts w:asciiTheme="minorHAnsi" w:hAnsiTheme="minorHAnsi" w:cstheme="minorHAnsi"/>
                <w:sz w:val="22"/>
                <w:szCs w:val="22"/>
              </w:rPr>
              <w:t xml:space="preserve"> </w:t>
            </w:r>
            <w:r w:rsidR="00E6589C" w:rsidRPr="00633C78">
              <w:rPr>
                <w:rFonts w:asciiTheme="minorHAnsi" w:hAnsiTheme="minorHAnsi" w:cstheme="minorHAnsi"/>
                <w:sz w:val="22"/>
                <w:szCs w:val="22"/>
              </w:rPr>
              <w:t xml:space="preserve">uczyć się edukacji ekologicznej przy użyciu nowoczesnych technologii, która ma ogromny potencjał w kształtowaniu postaw proekologicznych </w:t>
            </w:r>
            <w:r w:rsidR="00E6589C" w:rsidRPr="00633C78">
              <w:rPr>
                <w:rFonts w:asciiTheme="minorHAnsi" w:hAnsiTheme="minorHAnsi" w:cstheme="minorHAnsi"/>
                <w:sz w:val="22"/>
                <w:szCs w:val="22"/>
              </w:rPr>
              <w:br/>
              <w:t xml:space="preserve">u społeczeństwa. </w:t>
            </w:r>
          </w:p>
        </w:tc>
      </w:tr>
      <w:tr w:rsidR="00B5179E" w:rsidRPr="00633C78" w14:paraId="53483C6A" w14:textId="77777777" w:rsidTr="00C8054E">
        <w:trPr>
          <w:trHeight w:val="764"/>
          <w:jc w:val="center"/>
        </w:trPr>
        <w:tc>
          <w:tcPr>
            <w:tcW w:w="3964" w:type="dxa"/>
            <w:gridSpan w:val="2"/>
            <w:tcBorders>
              <w:top w:val="single" w:sz="4" w:space="0" w:color="auto"/>
              <w:left w:val="single" w:sz="4" w:space="0" w:color="auto"/>
              <w:bottom w:val="single" w:sz="4" w:space="0" w:color="auto"/>
              <w:right w:val="single" w:sz="4" w:space="0" w:color="auto"/>
            </w:tcBorders>
            <w:vAlign w:val="center"/>
          </w:tcPr>
          <w:p w14:paraId="3F209109" w14:textId="77777777" w:rsidR="00B5179E" w:rsidRPr="00633C78" w:rsidRDefault="00B5179E" w:rsidP="00633C78">
            <w:pPr>
              <w:numPr>
                <w:ilvl w:val="0"/>
                <w:numId w:val="30"/>
              </w:numPr>
              <w:spacing w:line="276" w:lineRule="auto"/>
              <w:ind w:hanging="284"/>
              <w:rPr>
                <w:rFonts w:asciiTheme="minorHAnsi" w:hAnsiTheme="minorHAnsi" w:cstheme="minorHAnsi"/>
                <w:sz w:val="22"/>
              </w:rPr>
            </w:pPr>
            <w:r w:rsidRPr="00633C78">
              <w:rPr>
                <w:rFonts w:asciiTheme="minorHAnsi" w:hAnsiTheme="minorHAnsi" w:cstheme="minorHAnsi"/>
                <w:sz w:val="22"/>
              </w:rPr>
              <w:t>Wspieranie działań przeciwko budowie kopalni na terenie Powiatu</w:t>
            </w:r>
          </w:p>
        </w:tc>
        <w:tc>
          <w:tcPr>
            <w:tcW w:w="4962" w:type="dxa"/>
            <w:tcBorders>
              <w:top w:val="single" w:sz="4" w:space="0" w:color="auto"/>
              <w:left w:val="single" w:sz="4" w:space="0" w:color="auto"/>
              <w:bottom w:val="single" w:sz="4" w:space="0" w:color="auto"/>
              <w:right w:val="single" w:sz="4" w:space="0" w:color="auto"/>
            </w:tcBorders>
            <w:vAlign w:val="center"/>
          </w:tcPr>
          <w:p w14:paraId="5F68D1DF" w14:textId="70A23E6A" w:rsidR="00B5179E" w:rsidRPr="00633C78" w:rsidRDefault="00DF6B4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Bieżący udział przedstawicieli powiatu w pracach Stowarzyszenia Samorządów Południowo-Zachodniej Wielkopolski „Samorząd dla Zrównoważonego Rozwoju” (walne zebrania członków, posiedzenia zarządu). Opłacana jest roczna składka członkowska </w:t>
            </w:r>
            <w:r w:rsidRPr="00633C78">
              <w:rPr>
                <w:rFonts w:asciiTheme="minorHAnsi" w:hAnsiTheme="minorHAnsi" w:cstheme="minorHAnsi"/>
                <w:sz w:val="22"/>
                <w:szCs w:val="22"/>
              </w:rPr>
              <w:br/>
              <w:t>w wysokości 2.000,00 zł.</w:t>
            </w:r>
          </w:p>
        </w:tc>
      </w:tr>
    </w:tbl>
    <w:p w14:paraId="154297A3" w14:textId="77777777" w:rsidR="00B5179E" w:rsidRPr="00633C78" w:rsidRDefault="00B5179E" w:rsidP="00633C78">
      <w:pPr>
        <w:spacing w:line="276" w:lineRule="auto"/>
        <w:jc w:val="both"/>
        <w:rPr>
          <w:rFonts w:asciiTheme="minorHAnsi" w:hAnsiTheme="minorHAnsi" w:cstheme="minorHAnsi"/>
        </w:rPr>
      </w:pPr>
    </w:p>
    <w:p w14:paraId="5E76A005" w14:textId="7392A6C3"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3.4.</w:t>
      </w:r>
    </w:p>
    <w:p w14:paraId="7BC477DB"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769"/>
        <w:gridCol w:w="2053"/>
        <w:gridCol w:w="5240"/>
      </w:tblGrid>
      <w:tr w:rsidR="00633C78" w:rsidRPr="00633C78" w14:paraId="618D6FAA" w14:textId="77777777" w:rsidTr="00C8054E">
        <w:trPr>
          <w:trHeight w:val="617"/>
          <w:jc w:val="center"/>
        </w:trPr>
        <w:tc>
          <w:tcPr>
            <w:tcW w:w="976" w:type="pct"/>
            <w:tcBorders>
              <w:top w:val="single" w:sz="4" w:space="0" w:color="auto"/>
              <w:left w:val="single" w:sz="4" w:space="0" w:color="auto"/>
              <w:bottom w:val="single" w:sz="4" w:space="0" w:color="auto"/>
              <w:right w:val="single" w:sz="4" w:space="0" w:color="auto"/>
            </w:tcBorders>
            <w:vAlign w:val="center"/>
          </w:tcPr>
          <w:p w14:paraId="07E5BB28" w14:textId="77777777" w:rsidR="00C8054E" w:rsidRPr="00633C78" w:rsidRDefault="00C8054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4" w:type="pct"/>
            <w:gridSpan w:val="2"/>
            <w:tcBorders>
              <w:top w:val="single" w:sz="4" w:space="0" w:color="auto"/>
              <w:left w:val="single" w:sz="4" w:space="0" w:color="auto"/>
              <w:bottom w:val="single" w:sz="4" w:space="0" w:color="auto"/>
              <w:right w:val="single" w:sz="4" w:space="0" w:color="auto"/>
            </w:tcBorders>
            <w:vAlign w:val="center"/>
          </w:tcPr>
          <w:p w14:paraId="4E244C3C" w14:textId="14B19E06" w:rsidR="00C8054E" w:rsidRPr="00633C78" w:rsidRDefault="00C8054E" w:rsidP="00633C78">
            <w:pPr>
              <w:spacing w:line="276" w:lineRule="auto"/>
              <w:jc w:val="center"/>
              <w:rPr>
                <w:rFonts w:asciiTheme="minorHAnsi" w:hAnsiTheme="minorHAnsi" w:cstheme="minorHAnsi"/>
                <w:b/>
                <w:sz w:val="22"/>
                <w:szCs w:val="22"/>
              </w:rPr>
            </w:pPr>
            <w:r w:rsidRPr="00633C78">
              <w:rPr>
                <w:rFonts w:asciiTheme="minorHAnsi" w:hAnsiTheme="minorHAnsi" w:cstheme="minorHAnsi"/>
                <w:b/>
                <w:sz w:val="22"/>
                <w:szCs w:val="22"/>
              </w:rPr>
              <w:t>Wspieranie rozwoju gospodarczego, ochrona środowiska i przeciwdziałanie bezrobociu</w:t>
            </w:r>
          </w:p>
        </w:tc>
      </w:tr>
      <w:tr w:rsidR="00633C78" w:rsidRPr="00633C78" w14:paraId="0B4164DF" w14:textId="77777777" w:rsidTr="00C8054E">
        <w:trPr>
          <w:trHeight w:val="903"/>
          <w:jc w:val="center"/>
        </w:trPr>
        <w:tc>
          <w:tcPr>
            <w:tcW w:w="976" w:type="pct"/>
            <w:tcBorders>
              <w:top w:val="single" w:sz="4" w:space="0" w:color="auto"/>
              <w:left w:val="single" w:sz="4" w:space="0" w:color="auto"/>
              <w:bottom w:val="single" w:sz="4" w:space="0" w:color="auto"/>
              <w:right w:val="single" w:sz="4" w:space="0" w:color="auto"/>
            </w:tcBorders>
            <w:vAlign w:val="center"/>
          </w:tcPr>
          <w:p w14:paraId="0A01ACBF" w14:textId="77777777" w:rsidR="00C8054E" w:rsidRPr="00633C78" w:rsidRDefault="00C8054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4" w:type="pct"/>
            <w:gridSpan w:val="2"/>
            <w:tcBorders>
              <w:top w:val="single" w:sz="4" w:space="0" w:color="auto"/>
              <w:left w:val="single" w:sz="4" w:space="0" w:color="auto"/>
              <w:bottom w:val="single" w:sz="4" w:space="0" w:color="auto"/>
              <w:right w:val="single" w:sz="4" w:space="0" w:color="auto"/>
            </w:tcBorders>
            <w:vAlign w:val="center"/>
          </w:tcPr>
          <w:p w14:paraId="0CDCBCBD" w14:textId="0556F480" w:rsidR="00C8054E" w:rsidRPr="00633C78" w:rsidRDefault="00C8054E"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Poprawa stanu środowiska naturalnego</w:t>
            </w:r>
          </w:p>
        </w:tc>
      </w:tr>
      <w:tr w:rsidR="00633C78" w:rsidRPr="00633C78" w14:paraId="25FE80FA" w14:textId="77777777" w:rsidTr="004F0624">
        <w:trPr>
          <w:trHeight w:val="864"/>
          <w:jc w:val="center"/>
        </w:trPr>
        <w:tc>
          <w:tcPr>
            <w:tcW w:w="976" w:type="pct"/>
            <w:tcBorders>
              <w:top w:val="single" w:sz="4" w:space="0" w:color="auto"/>
              <w:left w:val="single" w:sz="4" w:space="0" w:color="auto"/>
              <w:bottom w:val="single" w:sz="4" w:space="0" w:color="auto"/>
              <w:right w:val="single" w:sz="4" w:space="0" w:color="auto"/>
            </w:tcBorders>
            <w:vAlign w:val="center"/>
          </w:tcPr>
          <w:p w14:paraId="66C77A0E"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lastRenderedPageBreak/>
              <w:t>Cel realizacji projektu</w:t>
            </w:r>
          </w:p>
        </w:tc>
        <w:tc>
          <w:tcPr>
            <w:tcW w:w="4024" w:type="pct"/>
            <w:gridSpan w:val="2"/>
            <w:tcBorders>
              <w:top w:val="single" w:sz="4" w:space="0" w:color="auto"/>
              <w:left w:val="single" w:sz="4" w:space="0" w:color="auto"/>
              <w:bottom w:val="single" w:sz="4" w:space="0" w:color="auto"/>
              <w:right w:val="single" w:sz="4" w:space="0" w:color="auto"/>
            </w:tcBorders>
            <w:vAlign w:val="center"/>
          </w:tcPr>
          <w:p w14:paraId="0DA24A06"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Racjonalizacja użytkowania paliw i energii, poprawa stanu środowiska naturalnego</w:t>
            </w:r>
          </w:p>
        </w:tc>
      </w:tr>
      <w:tr w:rsidR="00633C78" w:rsidRPr="00633C78" w14:paraId="35505DE5" w14:textId="77777777" w:rsidTr="00C8054E">
        <w:trPr>
          <w:trHeight w:val="556"/>
          <w:jc w:val="center"/>
        </w:trPr>
        <w:tc>
          <w:tcPr>
            <w:tcW w:w="976" w:type="pct"/>
            <w:tcBorders>
              <w:top w:val="single" w:sz="4" w:space="0" w:color="auto"/>
              <w:left w:val="single" w:sz="4" w:space="0" w:color="auto"/>
              <w:bottom w:val="single" w:sz="4" w:space="0" w:color="auto"/>
              <w:right w:val="single" w:sz="4" w:space="0" w:color="auto"/>
            </w:tcBorders>
            <w:vAlign w:val="center"/>
          </w:tcPr>
          <w:p w14:paraId="2FA6C486" w14:textId="77777777" w:rsidR="00C8054E" w:rsidRPr="00633C78" w:rsidRDefault="00C8054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4" w:type="pct"/>
            <w:gridSpan w:val="2"/>
            <w:tcBorders>
              <w:top w:val="single" w:sz="4" w:space="0" w:color="auto"/>
              <w:left w:val="single" w:sz="4" w:space="0" w:color="auto"/>
              <w:bottom w:val="single" w:sz="4" w:space="0" w:color="auto"/>
              <w:right w:val="single" w:sz="4" w:space="0" w:color="auto"/>
            </w:tcBorders>
            <w:vAlign w:val="center"/>
          </w:tcPr>
          <w:p w14:paraId="6873960D" w14:textId="6539DE10" w:rsidR="00C8054E" w:rsidRPr="00633C78" w:rsidRDefault="00C8054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 xml:space="preserve">Starostwo Powiatowe, inne podmioty uczestniczące w projekcie, placówki oświatowe, </w:t>
            </w:r>
            <w:proofErr w:type="spellStart"/>
            <w:r w:rsidRPr="00633C78">
              <w:rPr>
                <w:rFonts w:asciiTheme="minorHAnsi" w:hAnsiTheme="minorHAnsi" w:cstheme="minorHAnsi"/>
                <w:szCs w:val="22"/>
              </w:rPr>
              <w:t>WFOŚiGW</w:t>
            </w:r>
            <w:proofErr w:type="spellEnd"/>
            <w:r w:rsidRPr="00633C78">
              <w:rPr>
                <w:rFonts w:asciiTheme="minorHAnsi" w:hAnsiTheme="minorHAnsi" w:cstheme="minorHAnsi"/>
                <w:szCs w:val="22"/>
              </w:rPr>
              <w:t>, NFOŚiGW, organizacje pozarządowe, gminy</w:t>
            </w:r>
          </w:p>
        </w:tc>
      </w:tr>
      <w:tr w:rsidR="00633C78" w:rsidRPr="00633C78" w14:paraId="229804BA" w14:textId="77777777" w:rsidTr="004F0624">
        <w:trPr>
          <w:trHeight w:val="556"/>
          <w:jc w:val="center"/>
        </w:trPr>
        <w:tc>
          <w:tcPr>
            <w:tcW w:w="976" w:type="pct"/>
            <w:tcBorders>
              <w:top w:val="single" w:sz="4" w:space="0" w:color="auto"/>
              <w:left w:val="single" w:sz="4" w:space="0" w:color="auto"/>
              <w:bottom w:val="single" w:sz="4" w:space="0" w:color="auto"/>
              <w:right w:val="single" w:sz="4" w:space="0" w:color="auto"/>
            </w:tcBorders>
            <w:vAlign w:val="center"/>
          </w:tcPr>
          <w:p w14:paraId="672EE69E"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4" w:type="pct"/>
            <w:gridSpan w:val="2"/>
            <w:tcBorders>
              <w:top w:val="single" w:sz="4" w:space="0" w:color="auto"/>
              <w:left w:val="single" w:sz="4" w:space="0" w:color="auto"/>
              <w:bottom w:val="single" w:sz="4" w:space="0" w:color="auto"/>
              <w:right w:val="single" w:sz="4" w:space="0" w:color="auto"/>
            </w:tcBorders>
            <w:vAlign w:val="center"/>
          </w:tcPr>
          <w:p w14:paraId="0D521FBB"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w:t>
            </w:r>
          </w:p>
        </w:tc>
      </w:tr>
      <w:tr w:rsidR="00633C78" w:rsidRPr="00633C78" w14:paraId="24F8F829" w14:textId="77777777" w:rsidTr="00C8054E">
        <w:trPr>
          <w:trHeight w:val="559"/>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3CFA2B76"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891" w:type="pct"/>
            <w:tcBorders>
              <w:top w:val="single" w:sz="4" w:space="0" w:color="auto"/>
              <w:left w:val="single" w:sz="4" w:space="0" w:color="auto"/>
              <w:bottom w:val="single" w:sz="4" w:space="0" w:color="auto"/>
              <w:right w:val="single" w:sz="4" w:space="0" w:color="auto"/>
            </w:tcBorders>
            <w:vAlign w:val="center"/>
          </w:tcPr>
          <w:p w14:paraId="64622A2D"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364C4FB8" w14:textId="77777777" w:rsidTr="00D50BF6">
        <w:trPr>
          <w:trHeight w:val="693"/>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7E550160" w14:textId="77777777" w:rsidR="00DF6B46" w:rsidRPr="00633C78" w:rsidRDefault="00DF6B46" w:rsidP="00633C78">
            <w:pPr>
              <w:numPr>
                <w:ilvl w:val="0"/>
                <w:numId w:val="31"/>
              </w:numPr>
              <w:spacing w:line="276" w:lineRule="auto"/>
              <w:ind w:hanging="284"/>
              <w:rPr>
                <w:rFonts w:asciiTheme="minorHAnsi" w:hAnsiTheme="minorHAnsi" w:cstheme="minorHAnsi"/>
                <w:sz w:val="22"/>
                <w:szCs w:val="22"/>
              </w:rPr>
            </w:pPr>
            <w:r w:rsidRPr="00633C78">
              <w:rPr>
                <w:rFonts w:asciiTheme="minorHAnsi" w:hAnsiTheme="minorHAnsi" w:cstheme="minorHAnsi"/>
                <w:sz w:val="22"/>
                <w:szCs w:val="22"/>
              </w:rPr>
              <w:t>Edukacja ekologiczna</w:t>
            </w:r>
          </w:p>
        </w:tc>
        <w:tc>
          <w:tcPr>
            <w:tcW w:w="2891" w:type="pct"/>
            <w:tcBorders>
              <w:top w:val="single" w:sz="4" w:space="0" w:color="auto"/>
              <w:left w:val="single" w:sz="4" w:space="0" w:color="auto"/>
              <w:bottom w:val="single" w:sz="4" w:space="0" w:color="auto"/>
              <w:right w:val="single" w:sz="4" w:space="0" w:color="auto"/>
            </w:tcBorders>
          </w:tcPr>
          <w:p w14:paraId="519D2B36" w14:textId="24A9CF6D" w:rsidR="00DF6B46" w:rsidRPr="00633C78" w:rsidRDefault="00DF6B4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ramach realizacji działania </w:t>
            </w:r>
            <w:proofErr w:type="spellStart"/>
            <w:r w:rsidRPr="00633C78">
              <w:rPr>
                <w:rFonts w:asciiTheme="minorHAnsi" w:hAnsiTheme="minorHAnsi" w:cstheme="minorHAnsi"/>
                <w:sz w:val="22"/>
                <w:szCs w:val="22"/>
              </w:rPr>
              <w:t>WpEEK</w:t>
            </w:r>
            <w:proofErr w:type="spellEnd"/>
            <w:r w:rsidRPr="00633C78">
              <w:rPr>
                <w:rFonts w:asciiTheme="minorHAnsi" w:hAnsiTheme="minorHAnsi" w:cstheme="minorHAnsi"/>
                <w:sz w:val="22"/>
                <w:szCs w:val="22"/>
              </w:rPr>
              <w:t xml:space="preserve"> – edukacja ekologiczna „Program ochrony powietrza dla strefy wielkopolskiej”, przyjętego w dniu 13 lipca 2020 r. przez Sejmik Województwa Wielkopolskiego uchwałą nr XXI/391/20, Wydział Architektury, Budownictwa i Ochrony Środowiska zlecił wykonanie ulotek promujących to zadanie. Koszt wykonania 984,00 zł. Ponadto pozyskano dotację z Wojewódzkiego Funduszu Ochrony Środowiska w Gospodarki Wodnej w Poznaniu na wyposażenie </w:t>
            </w:r>
            <w:proofErr w:type="spellStart"/>
            <w:r w:rsidRPr="00633C78">
              <w:rPr>
                <w:rFonts w:asciiTheme="minorHAnsi" w:hAnsiTheme="minorHAnsi" w:cstheme="minorHAnsi"/>
                <w:sz w:val="22"/>
                <w:szCs w:val="22"/>
              </w:rPr>
              <w:t>ekopracowni</w:t>
            </w:r>
            <w:proofErr w:type="spellEnd"/>
            <w:r w:rsidRPr="00633C78">
              <w:rPr>
                <w:rFonts w:asciiTheme="minorHAnsi" w:hAnsiTheme="minorHAnsi" w:cstheme="minorHAnsi"/>
                <w:sz w:val="22"/>
                <w:szCs w:val="22"/>
              </w:rPr>
              <w:t xml:space="preserve"> pn. „Przyrodnicze rewolucje-</w:t>
            </w:r>
            <w:proofErr w:type="spellStart"/>
            <w:r w:rsidRPr="00633C78">
              <w:rPr>
                <w:rFonts w:asciiTheme="minorHAnsi" w:hAnsiTheme="minorHAnsi" w:cstheme="minorHAnsi"/>
                <w:sz w:val="22"/>
                <w:szCs w:val="22"/>
              </w:rPr>
              <w:t>EKOpracownia</w:t>
            </w:r>
            <w:proofErr w:type="spellEnd"/>
            <w:r w:rsidRPr="00633C78">
              <w:rPr>
                <w:rFonts w:asciiTheme="minorHAnsi" w:hAnsiTheme="minorHAnsi" w:cstheme="minorHAnsi"/>
                <w:sz w:val="22"/>
                <w:szCs w:val="22"/>
              </w:rPr>
              <w:t xml:space="preserve"> w Zespole Szkół Zawodowych w Rawicz”. Koszt zadania wyniósł 92.653,00 zł, w tym wkład własny 9.265,30 zł.</w:t>
            </w:r>
          </w:p>
          <w:p w14:paraId="158F98A0" w14:textId="092B9DAB" w:rsidR="00DF6B46" w:rsidRPr="00633C78" w:rsidRDefault="00DF6B4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Zakupiono również cebulki kwiatowe za kwotę 5.385,96 zł w celu zagospodarowania ich na terenach zielonych jednostek organizacyjnych powiatu.</w:t>
            </w:r>
          </w:p>
          <w:p w14:paraId="037588DA" w14:textId="23366820" w:rsidR="00DF6B46" w:rsidRPr="00633C78" w:rsidRDefault="00DF6B46" w:rsidP="00633C78">
            <w:pPr>
              <w:spacing w:line="276" w:lineRule="auto"/>
              <w:jc w:val="both"/>
              <w:rPr>
                <w:rFonts w:asciiTheme="minorHAnsi" w:eastAsia="Noto Serif CJK SC" w:hAnsiTheme="minorHAnsi" w:cstheme="minorHAnsi"/>
                <w:sz w:val="22"/>
                <w:szCs w:val="22"/>
              </w:rPr>
            </w:pPr>
            <w:r w:rsidRPr="00633C78">
              <w:rPr>
                <w:rFonts w:asciiTheme="minorHAnsi" w:eastAsia="Noto Serif CJK SC" w:hAnsiTheme="minorHAnsi" w:cstheme="minorHAnsi"/>
                <w:sz w:val="22"/>
                <w:szCs w:val="22"/>
              </w:rPr>
              <w:t xml:space="preserve">Nadleśnictwo Piaski poprzez </w:t>
            </w:r>
            <w:r w:rsidR="00623B51" w:rsidRPr="00633C78">
              <w:rPr>
                <w:rFonts w:asciiTheme="minorHAnsi" w:eastAsia="Noto Serif CJK SC" w:hAnsiTheme="minorHAnsi" w:cstheme="minorHAnsi"/>
                <w:sz w:val="22"/>
                <w:szCs w:val="22"/>
              </w:rPr>
              <w:t>L</w:t>
            </w:r>
            <w:r w:rsidRPr="00633C78">
              <w:rPr>
                <w:rFonts w:asciiTheme="minorHAnsi" w:eastAsia="Noto Serif CJK SC" w:hAnsiTheme="minorHAnsi" w:cstheme="minorHAnsi"/>
                <w:sz w:val="22"/>
                <w:szCs w:val="22"/>
              </w:rPr>
              <w:t xml:space="preserve">eśnictwa Kawcze, Dębno, </w:t>
            </w:r>
            <w:proofErr w:type="spellStart"/>
            <w:r w:rsidRPr="00633C78">
              <w:rPr>
                <w:rFonts w:asciiTheme="minorHAnsi" w:eastAsia="Noto Serif CJK SC" w:hAnsiTheme="minorHAnsi" w:cstheme="minorHAnsi"/>
                <w:sz w:val="22"/>
                <w:szCs w:val="22"/>
              </w:rPr>
              <w:t>Karsnolipka</w:t>
            </w:r>
            <w:proofErr w:type="spellEnd"/>
            <w:r w:rsidRPr="00633C78">
              <w:rPr>
                <w:rFonts w:asciiTheme="minorHAnsi" w:eastAsia="Noto Serif CJK SC" w:hAnsiTheme="minorHAnsi" w:cstheme="minorHAnsi"/>
                <w:sz w:val="22"/>
                <w:szCs w:val="22"/>
              </w:rPr>
              <w:t>, Halin zorganizowało i przeprowadziło dla dzieci i młodzieży szkolnej liczne zajęcia terenowe i wycieczki z przewodnikiem, spotkania w szkołach z leśnikami, konkursy leśne, akcje sprzątania lasu oraz akcje sadzenia lasu.</w:t>
            </w:r>
          </w:p>
          <w:p w14:paraId="237F8E64" w14:textId="77777777" w:rsidR="00AB5345" w:rsidRPr="00633C78" w:rsidRDefault="00AB5345" w:rsidP="00633C78">
            <w:pPr>
              <w:spacing w:line="276" w:lineRule="auto"/>
              <w:jc w:val="both"/>
              <w:rPr>
                <w:rFonts w:asciiTheme="minorHAnsi" w:eastAsia="Noto Serif CJK SC" w:hAnsiTheme="minorHAnsi" w:cstheme="minorHAnsi"/>
                <w:sz w:val="22"/>
                <w:szCs w:val="22"/>
              </w:rPr>
            </w:pPr>
            <w:r w:rsidRPr="00633C78">
              <w:rPr>
                <w:rFonts w:asciiTheme="minorHAnsi" w:eastAsia="Noto Serif CJK SC" w:hAnsiTheme="minorHAnsi" w:cstheme="minorHAnsi"/>
                <w:sz w:val="22"/>
                <w:szCs w:val="22"/>
              </w:rPr>
              <w:t>Uczniowie Zespołu Szkół Specjalnych w Rawiczu uczestniczyli w kampanii edukacyjnej pn. „SOS dla środowiska, czyli segregujący, oszczędny, świadomy”</w:t>
            </w:r>
            <w:r w:rsidR="00947937" w:rsidRPr="00633C78">
              <w:rPr>
                <w:rFonts w:asciiTheme="minorHAnsi" w:eastAsia="Noto Serif CJK SC" w:hAnsiTheme="minorHAnsi" w:cstheme="minorHAnsi"/>
                <w:sz w:val="22"/>
                <w:szCs w:val="22"/>
              </w:rPr>
              <w:t xml:space="preserve"> oraz akcjach i konkursach ekologicznych m.in. XXXI Regionalnym Konkursie Wiedzy Ekologicznej. </w:t>
            </w:r>
          </w:p>
          <w:p w14:paraId="2F790E02" w14:textId="521B1D78" w:rsidR="00E16AE3" w:rsidRPr="00633C78" w:rsidRDefault="00E16AE3" w:rsidP="00633C78">
            <w:pPr>
              <w:spacing w:line="276" w:lineRule="auto"/>
              <w:jc w:val="both"/>
              <w:rPr>
                <w:rFonts w:asciiTheme="minorHAnsi" w:eastAsia="Noto Serif CJK SC" w:hAnsiTheme="minorHAnsi" w:cstheme="minorHAnsi"/>
                <w:sz w:val="22"/>
                <w:szCs w:val="22"/>
              </w:rPr>
            </w:pPr>
            <w:r w:rsidRPr="00633C78">
              <w:rPr>
                <w:rFonts w:asciiTheme="minorHAnsi" w:eastAsia="Noto Serif CJK SC" w:hAnsiTheme="minorHAnsi" w:cstheme="minorHAnsi"/>
                <w:sz w:val="22"/>
                <w:szCs w:val="22"/>
              </w:rPr>
              <w:t>Zespół Szkół Przyrodniczo-Technicznych Centrum Kształcenia Ustawicznego w Bojanowie realizował projekt pn. „Szkoła Wodorowa”, którego celem była poprawa jakości kształcenia w zakresie energii odnawialnej ze szczególnym uwzględnieniem wodoru. Ponadto w szkole przeprowadzono szereg zajęć dot. ekologii, rolnictwa</w:t>
            </w:r>
            <w:r w:rsidR="00041DE1" w:rsidRPr="00633C78">
              <w:rPr>
                <w:rFonts w:asciiTheme="minorHAnsi" w:eastAsia="Noto Serif CJK SC" w:hAnsiTheme="minorHAnsi" w:cstheme="minorHAnsi"/>
                <w:sz w:val="22"/>
                <w:szCs w:val="22"/>
              </w:rPr>
              <w:br/>
            </w:r>
            <w:r w:rsidRPr="00633C78">
              <w:rPr>
                <w:rFonts w:asciiTheme="minorHAnsi" w:eastAsia="Noto Serif CJK SC" w:hAnsiTheme="minorHAnsi" w:cstheme="minorHAnsi"/>
                <w:sz w:val="22"/>
                <w:szCs w:val="22"/>
              </w:rPr>
              <w:t>i ochrony przyrody, jak również odbywały się spotkania</w:t>
            </w:r>
            <w:r w:rsidR="00041DE1" w:rsidRPr="00633C78">
              <w:rPr>
                <w:rFonts w:asciiTheme="minorHAnsi" w:eastAsia="Noto Serif CJK SC" w:hAnsiTheme="minorHAnsi" w:cstheme="minorHAnsi"/>
                <w:sz w:val="22"/>
                <w:szCs w:val="22"/>
              </w:rPr>
              <w:br/>
            </w:r>
            <w:r w:rsidRPr="00633C78">
              <w:rPr>
                <w:rFonts w:asciiTheme="minorHAnsi" w:eastAsia="Noto Serif CJK SC" w:hAnsiTheme="minorHAnsi" w:cstheme="minorHAnsi"/>
                <w:sz w:val="22"/>
                <w:szCs w:val="22"/>
              </w:rPr>
              <w:t xml:space="preserve">z przedstawicielem Komunalnego Związku Gmin Regionu Leszczyńskiego w sprawie selekcji odpadów oraz budowania </w:t>
            </w:r>
            <w:r w:rsidR="00041DE1" w:rsidRPr="00633C78">
              <w:rPr>
                <w:rFonts w:asciiTheme="minorHAnsi" w:eastAsia="Noto Serif CJK SC" w:hAnsiTheme="minorHAnsi" w:cstheme="minorHAnsi"/>
                <w:sz w:val="22"/>
                <w:szCs w:val="22"/>
              </w:rPr>
              <w:t xml:space="preserve">świadomości nt. wpływu na środowisko. </w:t>
            </w:r>
            <w:r w:rsidR="00041DE1" w:rsidRPr="00633C78">
              <w:rPr>
                <w:rFonts w:asciiTheme="minorHAnsi" w:eastAsia="Noto Serif CJK SC" w:hAnsiTheme="minorHAnsi" w:cstheme="minorHAnsi"/>
                <w:sz w:val="22"/>
                <w:szCs w:val="22"/>
              </w:rPr>
              <w:br/>
            </w:r>
            <w:r w:rsidR="00041DE1" w:rsidRPr="00633C78">
              <w:rPr>
                <w:rFonts w:asciiTheme="minorHAnsi" w:eastAsia="Noto Serif CJK SC" w:hAnsiTheme="minorHAnsi" w:cstheme="minorHAnsi"/>
                <w:sz w:val="22"/>
                <w:szCs w:val="22"/>
              </w:rPr>
              <w:lastRenderedPageBreak/>
              <w:t xml:space="preserve">W listopadzie 2024 r. zakończona została realizacja projektu pn. „Wykonanie </w:t>
            </w:r>
            <w:proofErr w:type="spellStart"/>
            <w:r w:rsidR="00041DE1" w:rsidRPr="00633C78">
              <w:rPr>
                <w:rFonts w:asciiTheme="minorHAnsi" w:eastAsia="Noto Serif CJK SC" w:hAnsiTheme="minorHAnsi" w:cstheme="minorHAnsi"/>
                <w:sz w:val="22"/>
                <w:szCs w:val="22"/>
              </w:rPr>
              <w:t>ekopracowni</w:t>
            </w:r>
            <w:proofErr w:type="spellEnd"/>
            <w:r w:rsidR="00041DE1" w:rsidRPr="00633C78">
              <w:rPr>
                <w:rFonts w:asciiTheme="minorHAnsi" w:eastAsia="Noto Serif CJK SC" w:hAnsiTheme="minorHAnsi" w:cstheme="minorHAnsi"/>
                <w:sz w:val="22"/>
                <w:szCs w:val="22"/>
              </w:rPr>
              <w:t xml:space="preserve"> edukacyjnej </w:t>
            </w:r>
            <w:r w:rsidR="00EB4641" w:rsidRPr="00633C78">
              <w:rPr>
                <w:rFonts w:asciiTheme="minorHAnsi" w:eastAsia="Noto Serif CJK SC" w:hAnsiTheme="minorHAnsi" w:cstheme="minorHAnsi"/>
                <w:sz w:val="22"/>
                <w:szCs w:val="22"/>
              </w:rPr>
              <w:br/>
            </w:r>
            <w:r w:rsidR="00041DE1" w:rsidRPr="00633C78">
              <w:rPr>
                <w:rFonts w:asciiTheme="minorHAnsi" w:eastAsia="Noto Serif CJK SC" w:hAnsiTheme="minorHAnsi" w:cstheme="minorHAnsi"/>
                <w:sz w:val="22"/>
                <w:szCs w:val="22"/>
              </w:rPr>
              <w:t>o tematyce wpływu środowiska na rośliny w Zespole Szkół Przyrodniczo-Technicznych CKU w Bojanowie”  dofinansowanego z Wojewódzkiego Funduszu Ochrony Środowiska i Gospodarki Wodnej w Poznaniu w ramach Programu Regionalnego Wsparcia Edukacji Ekologicznej.</w:t>
            </w:r>
          </w:p>
          <w:p w14:paraId="75DC7A88" w14:textId="77777777" w:rsidR="00CC37E8" w:rsidRPr="00633C78" w:rsidRDefault="00EB464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I Liceum Ogólnokształcącym w Rawiczu w ramach działań z zakresu edukacji ekologicznej</w:t>
            </w:r>
            <w:r w:rsidR="00992E8F" w:rsidRPr="00633C78">
              <w:rPr>
                <w:rFonts w:asciiTheme="minorHAnsi" w:hAnsiTheme="minorHAnsi" w:cstheme="minorHAnsi"/>
                <w:sz w:val="22"/>
                <w:szCs w:val="22"/>
              </w:rPr>
              <w:t xml:space="preserve"> przeprowadzono m.in.:</w:t>
            </w:r>
          </w:p>
          <w:p w14:paraId="4E6053D5" w14:textId="77777777" w:rsidR="00CC37E8" w:rsidRPr="00633C78" w:rsidRDefault="00992E8F"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prelekcje w ramach projektu „SOS dla środowiska, czyli segregujący, oszczędny, świadomy”, </w:t>
            </w:r>
          </w:p>
          <w:p w14:paraId="68E6BEB7" w14:textId="77777777" w:rsidR="00CC37E8" w:rsidRPr="00633C78" w:rsidRDefault="00992E8F"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przygotowano film w j. angielskim w ramach programu  „Co unosi się w powietrzu”, </w:t>
            </w:r>
          </w:p>
          <w:p w14:paraId="532B7EE9" w14:textId="77777777" w:rsidR="00CC37E8" w:rsidRPr="00633C78" w:rsidRDefault="00992E8F"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badano jakość powietrza na terenie szkoły </w:t>
            </w:r>
            <w:r w:rsidR="00246518" w:rsidRPr="00633C78">
              <w:rPr>
                <w:rFonts w:asciiTheme="minorHAnsi" w:hAnsiTheme="minorHAnsi" w:cstheme="minorHAnsi"/>
                <w:sz w:val="22"/>
                <w:szCs w:val="22"/>
              </w:rPr>
              <w:br/>
            </w:r>
            <w:r w:rsidRPr="00633C78">
              <w:rPr>
                <w:rFonts w:asciiTheme="minorHAnsi" w:hAnsiTheme="minorHAnsi" w:cstheme="minorHAnsi"/>
                <w:sz w:val="22"/>
                <w:szCs w:val="22"/>
              </w:rPr>
              <w:t xml:space="preserve">i w najbliższych okolicach – spotkania, wyjścia terenowe, zajęcia laboratoryjne, wystawa, </w:t>
            </w:r>
          </w:p>
          <w:p w14:paraId="74AA7C5A" w14:textId="77777777" w:rsidR="00CC37E8" w:rsidRPr="00633C78" w:rsidRDefault="00246518"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w:t>
            </w:r>
            <w:r w:rsidR="00992E8F" w:rsidRPr="00633C78">
              <w:rPr>
                <w:rFonts w:asciiTheme="minorHAnsi" w:hAnsiTheme="minorHAnsi" w:cstheme="minorHAnsi"/>
                <w:sz w:val="22"/>
                <w:szCs w:val="22"/>
              </w:rPr>
              <w:t xml:space="preserve"> ramach </w:t>
            </w:r>
            <w:r w:rsidRPr="00633C78">
              <w:rPr>
                <w:rFonts w:asciiTheme="minorHAnsi" w:hAnsiTheme="minorHAnsi" w:cstheme="minorHAnsi"/>
                <w:sz w:val="22"/>
                <w:szCs w:val="22"/>
              </w:rPr>
              <w:t xml:space="preserve">realizacji </w:t>
            </w:r>
            <w:r w:rsidR="00992E8F" w:rsidRPr="00633C78">
              <w:rPr>
                <w:rFonts w:asciiTheme="minorHAnsi" w:hAnsiTheme="minorHAnsi" w:cstheme="minorHAnsi"/>
                <w:sz w:val="22"/>
                <w:szCs w:val="22"/>
              </w:rPr>
              <w:t>programu</w:t>
            </w:r>
            <w:r w:rsidRPr="00633C78">
              <w:rPr>
                <w:rFonts w:asciiTheme="minorHAnsi" w:hAnsiTheme="minorHAnsi" w:cstheme="minorHAnsi"/>
                <w:sz w:val="22"/>
                <w:szCs w:val="22"/>
              </w:rPr>
              <w:t xml:space="preserve"> pn. </w:t>
            </w:r>
            <w:r w:rsidR="00992E8F" w:rsidRPr="00633C78">
              <w:rPr>
                <w:rFonts w:asciiTheme="minorHAnsi" w:hAnsiTheme="minorHAnsi" w:cstheme="minorHAnsi"/>
                <w:sz w:val="22"/>
                <w:szCs w:val="22"/>
              </w:rPr>
              <w:t xml:space="preserve">„Mierzymy się ze Smogiem” </w:t>
            </w:r>
            <w:r w:rsidRPr="00633C78">
              <w:rPr>
                <w:rFonts w:asciiTheme="minorHAnsi" w:hAnsiTheme="minorHAnsi" w:cstheme="minorHAnsi"/>
                <w:sz w:val="22"/>
                <w:szCs w:val="22"/>
              </w:rPr>
              <w:t>odbyły się</w:t>
            </w:r>
            <w:r w:rsidR="00992E8F" w:rsidRPr="00633C78">
              <w:rPr>
                <w:rFonts w:asciiTheme="minorHAnsi" w:hAnsiTheme="minorHAnsi" w:cstheme="minorHAnsi"/>
                <w:sz w:val="22"/>
                <w:szCs w:val="22"/>
              </w:rPr>
              <w:t xml:space="preserve"> pogadanki nt</w:t>
            </w:r>
            <w:r w:rsidRPr="00633C78">
              <w:rPr>
                <w:rFonts w:asciiTheme="minorHAnsi" w:hAnsiTheme="minorHAnsi" w:cstheme="minorHAnsi"/>
                <w:sz w:val="22"/>
                <w:szCs w:val="22"/>
              </w:rPr>
              <w:t>.</w:t>
            </w:r>
            <w:r w:rsidR="00992E8F" w:rsidRPr="00633C78">
              <w:rPr>
                <w:rFonts w:asciiTheme="minorHAnsi" w:hAnsiTheme="minorHAnsi" w:cstheme="minorHAnsi"/>
                <w:sz w:val="22"/>
                <w:szCs w:val="22"/>
              </w:rPr>
              <w:t xml:space="preserve"> podniesienia świadomości społecznej i ekologicznej, </w:t>
            </w:r>
          </w:p>
          <w:p w14:paraId="42170175" w14:textId="77777777" w:rsidR="00CC37E8" w:rsidRPr="00633C78" w:rsidRDefault="00246518"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udział uczniów w </w:t>
            </w:r>
            <w:r w:rsidR="00992E8F" w:rsidRPr="00633C78">
              <w:rPr>
                <w:rFonts w:asciiTheme="minorHAnsi" w:hAnsiTheme="minorHAnsi" w:cstheme="minorHAnsi"/>
                <w:sz w:val="22"/>
                <w:szCs w:val="22"/>
              </w:rPr>
              <w:t>Olimpiad</w:t>
            </w:r>
            <w:r w:rsidRPr="00633C78">
              <w:rPr>
                <w:rFonts w:asciiTheme="minorHAnsi" w:hAnsiTheme="minorHAnsi" w:cstheme="minorHAnsi"/>
                <w:sz w:val="22"/>
                <w:szCs w:val="22"/>
              </w:rPr>
              <w:t>zie</w:t>
            </w:r>
            <w:r w:rsidR="00992E8F" w:rsidRPr="00633C78">
              <w:rPr>
                <w:rFonts w:asciiTheme="minorHAnsi" w:hAnsiTheme="minorHAnsi" w:cstheme="minorHAnsi"/>
                <w:sz w:val="22"/>
                <w:szCs w:val="22"/>
              </w:rPr>
              <w:t xml:space="preserve"> Wiedzy Ekologicznej</w:t>
            </w:r>
            <w:r w:rsidRPr="00633C78">
              <w:rPr>
                <w:rFonts w:asciiTheme="minorHAnsi" w:hAnsiTheme="minorHAnsi" w:cstheme="minorHAnsi"/>
                <w:sz w:val="22"/>
                <w:szCs w:val="22"/>
              </w:rPr>
              <w:t xml:space="preserve"> oraz o</w:t>
            </w:r>
            <w:r w:rsidR="00992E8F" w:rsidRPr="00633C78">
              <w:rPr>
                <w:rFonts w:asciiTheme="minorHAnsi" w:hAnsiTheme="minorHAnsi" w:cstheme="minorHAnsi"/>
                <w:sz w:val="22"/>
                <w:szCs w:val="22"/>
              </w:rPr>
              <w:t>bchod</w:t>
            </w:r>
            <w:r w:rsidRPr="00633C78">
              <w:rPr>
                <w:rFonts w:asciiTheme="minorHAnsi" w:hAnsiTheme="minorHAnsi" w:cstheme="minorHAnsi"/>
                <w:sz w:val="22"/>
                <w:szCs w:val="22"/>
              </w:rPr>
              <w:t>ach</w:t>
            </w:r>
            <w:r w:rsidR="00992E8F" w:rsidRPr="00633C78">
              <w:rPr>
                <w:rFonts w:asciiTheme="minorHAnsi" w:hAnsiTheme="minorHAnsi" w:cstheme="minorHAnsi"/>
                <w:sz w:val="22"/>
                <w:szCs w:val="22"/>
              </w:rPr>
              <w:t xml:space="preserve"> Światowego Dnia Wody</w:t>
            </w:r>
            <w:r w:rsidRPr="00633C78">
              <w:rPr>
                <w:rFonts w:asciiTheme="minorHAnsi" w:hAnsiTheme="minorHAnsi" w:cstheme="minorHAnsi"/>
                <w:sz w:val="22"/>
                <w:szCs w:val="22"/>
              </w:rPr>
              <w:t xml:space="preserve">. </w:t>
            </w:r>
            <w:r w:rsidRPr="00633C78">
              <w:rPr>
                <w:rFonts w:asciiTheme="minorHAnsi" w:hAnsiTheme="minorHAnsi" w:cstheme="minorHAnsi"/>
                <w:sz w:val="22"/>
                <w:szCs w:val="22"/>
              </w:rPr>
              <w:br/>
              <w:t xml:space="preserve">W ramach tego działania przeprowadzony został </w:t>
            </w:r>
            <w:r w:rsidR="00992E8F" w:rsidRPr="00633C78">
              <w:rPr>
                <w:rFonts w:asciiTheme="minorHAnsi" w:hAnsiTheme="minorHAnsi" w:cstheme="minorHAnsi"/>
                <w:sz w:val="22"/>
                <w:szCs w:val="22"/>
              </w:rPr>
              <w:t>konkurs na najciekawszą infografikę dotyczącą znaczenia wody w środowisku przyrodniczym</w:t>
            </w:r>
            <w:r w:rsidRPr="00633C78">
              <w:rPr>
                <w:rFonts w:asciiTheme="minorHAnsi" w:hAnsiTheme="minorHAnsi" w:cstheme="minorHAnsi"/>
                <w:sz w:val="22"/>
                <w:szCs w:val="22"/>
              </w:rPr>
              <w:br/>
            </w:r>
            <w:r w:rsidR="00992E8F" w:rsidRPr="00633C78">
              <w:rPr>
                <w:rFonts w:asciiTheme="minorHAnsi" w:hAnsiTheme="minorHAnsi" w:cstheme="minorHAnsi"/>
                <w:sz w:val="22"/>
                <w:szCs w:val="22"/>
              </w:rPr>
              <w:t>i życiu człowieka oraz przeprowadzenie quizu online dla uczniów (marzec 2024)</w:t>
            </w:r>
            <w:r w:rsidR="00CC37E8" w:rsidRPr="00633C78">
              <w:rPr>
                <w:rFonts w:asciiTheme="minorHAnsi" w:hAnsiTheme="minorHAnsi" w:cstheme="minorHAnsi"/>
                <w:sz w:val="22"/>
                <w:szCs w:val="22"/>
              </w:rPr>
              <w:t xml:space="preserve">, </w:t>
            </w:r>
          </w:p>
          <w:p w14:paraId="2A428B3E" w14:textId="77777777" w:rsidR="00CC37E8" w:rsidRPr="00633C78" w:rsidRDefault="00246518"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u</w:t>
            </w:r>
            <w:r w:rsidR="00992E8F" w:rsidRPr="00633C78">
              <w:rPr>
                <w:rFonts w:asciiTheme="minorHAnsi" w:hAnsiTheme="minorHAnsi" w:cstheme="minorHAnsi"/>
                <w:sz w:val="22"/>
                <w:szCs w:val="22"/>
              </w:rPr>
              <w:t xml:space="preserve">dział </w:t>
            </w:r>
            <w:r w:rsidRPr="00633C78">
              <w:rPr>
                <w:rFonts w:asciiTheme="minorHAnsi" w:hAnsiTheme="minorHAnsi" w:cstheme="minorHAnsi"/>
                <w:sz w:val="22"/>
                <w:szCs w:val="22"/>
              </w:rPr>
              <w:t xml:space="preserve">uczniów </w:t>
            </w:r>
            <w:r w:rsidR="00992E8F" w:rsidRPr="00633C78">
              <w:rPr>
                <w:rFonts w:asciiTheme="minorHAnsi" w:hAnsiTheme="minorHAnsi" w:cstheme="minorHAnsi"/>
                <w:sz w:val="22"/>
                <w:szCs w:val="22"/>
              </w:rPr>
              <w:t xml:space="preserve">w Wojewódzkim Konkursie Przyrodniczym </w:t>
            </w:r>
            <w:r w:rsidRPr="00633C78">
              <w:rPr>
                <w:rFonts w:asciiTheme="minorHAnsi" w:hAnsiTheme="minorHAnsi" w:cstheme="minorHAnsi"/>
                <w:sz w:val="22"/>
                <w:szCs w:val="22"/>
              </w:rPr>
              <w:t>„</w:t>
            </w:r>
            <w:r w:rsidR="00992E8F" w:rsidRPr="00633C78">
              <w:rPr>
                <w:rFonts w:asciiTheme="minorHAnsi" w:hAnsiTheme="minorHAnsi" w:cstheme="minorHAnsi"/>
                <w:sz w:val="22"/>
                <w:szCs w:val="22"/>
              </w:rPr>
              <w:t>SALAMANDRA</w:t>
            </w:r>
            <w:r w:rsidRPr="00633C78">
              <w:rPr>
                <w:rFonts w:asciiTheme="minorHAnsi" w:hAnsiTheme="minorHAnsi" w:cstheme="minorHAnsi"/>
                <w:sz w:val="22"/>
                <w:szCs w:val="22"/>
              </w:rPr>
              <w:t xml:space="preserve">”, </w:t>
            </w:r>
          </w:p>
          <w:p w14:paraId="77061E07" w14:textId="77777777" w:rsidR="00CC37E8" w:rsidRPr="00633C78" w:rsidRDefault="00246518"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organizacja r</w:t>
            </w:r>
            <w:r w:rsidR="00992E8F" w:rsidRPr="00633C78">
              <w:rPr>
                <w:rFonts w:asciiTheme="minorHAnsi" w:hAnsiTheme="minorHAnsi" w:cstheme="minorHAnsi"/>
                <w:sz w:val="22"/>
                <w:szCs w:val="22"/>
              </w:rPr>
              <w:t>ajd</w:t>
            </w:r>
            <w:r w:rsidRPr="00633C78">
              <w:rPr>
                <w:rFonts w:asciiTheme="minorHAnsi" w:hAnsiTheme="minorHAnsi" w:cstheme="minorHAnsi"/>
                <w:sz w:val="22"/>
                <w:szCs w:val="22"/>
              </w:rPr>
              <w:t xml:space="preserve">ów rowerowych </w:t>
            </w:r>
            <w:r w:rsidR="00992E8F" w:rsidRPr="00633C78">
              <w:rPr>
                <w:rFonts w:asciiTheme="minorHAnsi" w:hAnsiTheme="minorHAnsi" w:cstheme="minorHAnsi"/>
                <w:sz w:val="22"/>
                <w:szCs w:val="22"/>
              </w:rPr>
              <w:t xml:space="preserve">w ramach akcji Lasów Państwowych </w:t>
            </w:r>
            <w:r w:rsidRPr="00633C78">
              <w:rPr>
                <w:rFonts w:asciiTheme="minorHAnsi" w:hAnsiTheme="minorHAnsi" w:cstheme="minorHAnsi"/>
                <w:sz w:val="22"/>
                <w:szCs w:val="22"/>
              </w:rPr>
              <w:t xml:space="preserve">pn. </w:t>
            </w:r>
            <w:r w:rsidR="00992E8F" w:rsidRPr="00633C78">
              <w:rPr>
                <w:rFonts w:asciiTheme="minorHAnsi" w:hAnsiTheme="minorHAnsi" w:cstheme="minorHAnsi"/>
                <w:sz w:val="22"/>
                <w:szCs w:val="22"/>
              </w:rPr>
              <w:t>„Wspólne sadzenie lasu”</w:t>
            </w:r>
            <w:r w:rsidRPr="00633C78">
              <w:rPr>
                <w:rFonts w:asciiTheme="minorHAnsi" w:hAnsiTheme="minorHAnsi" w:cstheme="minorHAnsi"/>
                <w:sz w:val="22"/>
                <w:szCs w:val="22"/>
              </w:rPr>
              <w:t>,</w:t>
            </w:r>
          </w:p>
          <w:p w14:paraId="5233039A" w14:textId="65F4AFB8" w:rsidR="00992E8F" w:rsidRPr="00633C78" w:rsidRDefault="00246518" w:rsidP="00633C78">
            <w:pPr>
              <w:pStyle w:val="Akapitzlist"/>
              <w:numPr>
                <w:ilvl w:val="0"/>
                <w:numId w:val="6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n</w:t>
            </w:r>
            <w:r w:rsidR="00992E8F" w:rsidRPr="00633C78">
              <w:rPr>
                <w:rFonts w:asciiTheme="minorHAnsi" w:hAnsiTheme="minorHAnsi" w:cstheme="minorHAnsi"/>
                <w:sz w:val="22"/>
                <w:szCs w:val="22"/>
              </w:rPr>
              <w:t>asadzenie nowych drzew</w:t>
            </w:r>
            <w:r w:rsidRPr="00633C78">
              <w:rPr>
                <w:rFonts w:asciiTheme="minorHAnsi" w:hAnsiTheme="minorHAnsi" w:cstheme="minorHAnsi"/>
                <w:sz w:val="22"/>
                <w:szCs w:val="22"/>
              </w:rPr>
              <w:t xml:space="preserve"> i kwiatów</w:t>
            </w:r>
            <w:r w:rsidR="00992E8F" w:rsidRPr="00633C78">
              <w:rPr>
                <w:rFonts w:asciiTheme="minorHAnsi" w:hAnsiTheme="minorHAnsi" w:cstheme="minorHAnsi"/>
                <w:sz w:val="22"/>
                <w:szCs w:val="22"/>
              </w:rPr>
              <w:t xml:space="preserve"> na terenie boiska</w:t>
            </w:r>
            <w:r w:rsidRPr="00633C78">
              <w:rPr>
                <w:rFonts w:asciiTheme="minorHAnsi" w:hAnsiTheme="minorHAnsi" w:cstheme="minorHAnsi"/>
                <w:sz w:val="22"/>
                <w:szCs w:val="22"/>
              </w:rPr>
              <w:t>.</w:t>
            </w:r>
          </w:p>
          <w:p w14:paraId="75EB159A" w14:textId="77777777" w:rsidR="00CC37E8"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Zespół Szkół Zawodowych w Rawiczu aktywnie promował postawy proekologiczne, realizując liczne inicjatywy oraz uczestnicząc w projektach i kampaniach edukacyjnych. Najważniejsze z nich to:</w:t>
            </w:r>
          </w:p>
          <w:p w14:paraId="56A8A124" w14:textId="77777777" w:rsidR="00CC37E8"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a) u</w:t>
            </w:r>
            <w:r w:rsidRPr="00633C78">
              <w:rPr>
                <w:rFonts w:asciiTheme="minorHAnsi" w:eastAsiaTheme="majorEastAsia" w:hAnsiTheme="minorHAnsi" w:cstheme="minorHAnsi"/>
                <w:sz w:val="22"/>
                <w:szCs w:val="22"/>
              </w:rPr>
              <w:t>dział w ogólnopolskich projektach i konkursach</w:t>
            </w:r>
            <w:r w:rsidRPr="00633C78">
              <w:rPr>
                <w:rFonts w:asciiTheme="minorHAnsi" w:hAnsiTheme="minorHAnsi" w:cstheme="minorHAnsi"/>
                <w:sz w:val="22"/>
                <w:szCs w:val="22"/>
              </w:rPr>
              <w:t xml:space="preserve"> m.in. EKOSZKOŁA 2024, </w:t>
            </w:r>
            <w:proofErr w:type="spellStart"/>
            <w:r w:rsidRPr="00633C78">
              <w:rPr>
                <w:rFonts w:asciiTheme="minorHAnsi" w:hAnsiTheme="minorHAnsi" w:cstheme="minorHAnsi"/>
                <w:sz w:val="22"/>
                <w:szCs w:val="22"/>
              </w:rPr>
              <w:t>Ekomobilni</w:t>
            </w:r>
            <w:proofErr w:type="spellEnd"/>
            <w:r w:rsidRPr="00633C78">
              <w:rPr>
                <w:rFonts w:asciiTheme="minorHAnsi" w:hAnsiTheme="minorHAnsi" w:cstheme="minorHAnsi"/>
                <w:sz w:val="22"/>
                <w:szCs w:val="22"/>
              </w:rPr>
              <w:t xml:space="preserve">, warsztatach pn. </w:t>
            </w:r>
            <w:r w:rsidRPr="00633C78">
              <w:rPr>
                <w:rFonts w:asciiTheme="minorHAnsi" w:eastAsiaTheme="majorEastAsia" w:hAnsiTheme="minorHAnsi" w:cstheme="minorHAnsi"/>
                <w:sz w:val="22"/>
                <w:szCs w:val="22"/>
              </w:rPr>
              <w:t>„Dokąd zmierzamy – jak uniknąć ekologicznej katastrofy?”</w:t>
            </w:r>
            <w:r w:rsidRPr="00633C78">
              <w:rPr>
                <w:rFonts w:asciiTheme="minorHAnsi" w:hAnsiTheme="minorHAnsi" w:cstheme="minorHAnsi"/>
                <w:sz w:val="22"/>
                <w:szCs w:val="22"/>
              </w:rPr>
              <w:t xml:space="preserve"> oraz obchodach </w:t>
            </w:r>
            <w:r w:rsidRPr="00633C78">
              <w:rPr>
                <w:rFonts w:asciiTheme="minorHAnsi" w:eastAsiaTheme="majorEastAsia" w:hAnsiTheme="minorHAnsi" w:cstheme="minorHAnsi"/>
                <w:sz w:val="22"/>
                <w:szCs w:val="22"/>
              </w:rPr>
              <w:t>Dnia Wody</w:t>
            </w:r>
            <w:r w:rsidRPr="00633C78">
              <w:rPr>
                <w:rFonts w:asciiTheme="minorHAnsi" w:hAnsiTheme="minorHAnsi" w:cstheme="minorHAnsi"/>
                <w:sz w:val="22"/>
                <w:szCs w:val="22"/>
              </w:rPr>
              <w:t xml:space="preserve">, organizowanych we współpracy z Polską Akcją Humanitarną, </w:t>
            </w:r>
          </w:p>
          <w:p w14:paraId="1E3AC702" w14:textId="77777777" w:rsidR="00CC37E8"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b) e</w:t>
            </w:r>
            <w:r w:rsidRPr="00633C78">
              <w:rPr>
                <w:rFonts w:asciiTheme="minorHAnsi" w:eastAsiaTheme="majorEastAsia" w:hAnsiTheme="minorHAnsi" w:cstheme="minorHAnsi"/>
                <w:sz w:val="22"/>
                <w:szCs w:val="22"/>
              </w:rPr>
              <w:t>kologiczn</w:t>
            </w:r>
            <w:r w:rsidRPr="00633C78">
              <w:rPr>
                <w:rFonts w:asciiTheme="minorHAnsi" w:hAnsiTheme="minorHAnsi" w:cstheme="minorHAnsi"/>
                <w:sz w:val="22"/>
                <w:szCs w:val="22"/>
              </w:rPr>
              <w:t>e</w:t>
            </w:r>
            <w:r w:rsidRPr="00633C78">
              <w:rPr>
                <w:rFonts w:asciiTheme="minorHAnsi" w:eastAsiaTheme="majorEastAsia" w:hAnsiTheme="minorHAnsi" w:cstheme="minorHAnsi"/>
                <w:sz w:val="22"/>
                <w:szCs w:val="22"/>
              </w:rPr>
              <w:t xml:space="preserve"> inicjatyw</w:t>
            </w:r>
            <w:r w:rsidRPr="00633C78">
              <w:rPr>
                <w:rFonts w:asciiTheme="minorHAnsi" w:hAnsiTheme="minorHAnsi" w:cstheme="minorHAnsi"/>
                <w:sz w:val="22"/>
                <w:szCs w:val="22"/>
              </w:rPr>
              <w:t>y</w:t>
            </w:r>
            <w:r w:rsidRPr="00633C78">
              <w:rPr>
                <w:rFonts w:asciiTheme="minorHAnsi" w:eastAsiaTheme="majorEastAsia" w:hAnsiTheme="minorHAnsi" w:cstheme="minorHAnsi"/>
                <w:sz w:val="22"/>
                <w:szCs w:val="22"/>
              </w:rPr>
              <w:t xml:space="preserve"> lokaln</w:t>
            </w:r>
            <w:r w:rsidRPr="00633C78">
              <w:rPr>
                <w:rFonts w:asciiTheme="minorHAnsi" w:hAnsiTheme="minorHAnsi" w:cstheme="minorHAnsi"/>
                <w:sz w:val="22"/>
                <w:szCs w:val="22"/>
              </w:rPr>
              <w:t>e m.in. akcje sadzenia lasu organizowanej przez Nadleśnictwo Rawicz, sadzenie kwiatów na terenie szkoły, akcje sprzątania świata,</w:t>
            </w:r>
          </w:p>
          <w:p w14:paraId="4FF164E7" w14:textId="77777777" w:rsidR="00CC37E8"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c) u</w:t>
            </w:r>
            <w:r w:rsidRPr="00633C78">
              <w:rPr>
                <w:rFonts w:asciiTheme="minorHAnsi" w:eastAsiaTheme="majorEastAsia" w:hAnsiTheme="minorHAnsi" w:cstheme="minorHAnsi"/>
                <w:sz w:val="22"/>
                <w:szCs w:val="22"/>
              </w:rPr>
              <w:t>dział w projekcie</w:t>
            </w:r>
            <w:r w:rsidRPr="00633C78">
              <w:rPr>
                <w:rFonts w:asciiTheme="minorHAnsi" w:hAnsiTheme="minorHAnsi" w:cstheme="minorHAnsi"/>
                <w:sz w:val="22"/>
                <w:szCs w:val="22"/>
              </w:rPr>
              <w:t xml:space="preserve"> </w:t>
            </w:r>
            <w:proofErr w:type="spellStart"/>
            <w:r w:rsidRPr="00633C78">
              <w:rPr>
                <w:rFonts w:asciiTheme="minorHAnsi" w:hAnsiTheme="minorHAnsi" w:cstheme="minorHAnsi"/>
                <w:sz w:val="22"/>
                <w:szCs w:val="22"/>
              </w:rPr>
              <w:t>pn</w:t>
            </w:r>
            <w:proofErr w:type="spellEnd"/>
            <w:r w:rsidRPr="00633C78">
              <w:rPr>
                <w:rFonts w:asciiTheme="minorHAnsi" w:hAnsiTheme="minorHAnsi" w:cstheme="minorHAnsi"/>
                <w:sz w:val="22"/>
                <w:szCs w:val="22"/>
              </w:rPr>
              <w:t>.</w:t>
            </w:r>
            <w:r w:rsidRPr="00633C78">
              <w:rPr>
                <w:rFonts w:asciiTheme="minorHAnsi" w:eastAsiaTheme="majorEastAsia" w:hAnsiTheme="minorHAnsi" w:cstheme="minorHAnsi"/>
                <w:sz w:val="22"/>
                <w:szCs w:val="22"/>
              </w:rPr>
              <w:t>„Szkoła Wodorowa – edycja 2024”</w:t>
            </w:r>
            <w:r w:rsidRPr="00633C78">
              <w:rPr>
                <w:rFonts w:asciiTheme="minorHAnsi" w:hAnsiTheme="minorHAnsi" w:cstheme="minorHAnsi"/>
                <w:sz w:val="22"/>
                <w:szCs w:val="22"/>
              </w:rPr>
              <w:t xml:space="preserve">. Wydarzenie odbyło się w Urzędzie Marszałkowskim Województwa Wielkopolskiego w Poznaniu oraz w zajezdni Miejskiego Przedsiębiorstwa Komunikacyjnego, gdzie funkcjonują autobusy napędzane wodorem. Dzięki udziałowi w projekcie uczniowie Zespołu Szkół Zawodowych w Rawiczu zyskali możliwość uczestniczenia w wykładach, konferencjach, warsztatach, konkursach oraz wyjazdach studyjnych dotyczących ekologii i nowoczesnych rozwiązań energetycznych, </w:t>
            </w:r>
          </w:p>
          <w:p w14:paraId="7AB8CF33" w14:textId="77777777" w:rsidR="00CC37E8"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d) realizacja programu </w:t>
            </w:r>
            <w:r w:rsidRPr="00633C78">
              <w:rPr>
                <w:rFonts w:asciiTheme="minorHAnsi" w:eastAsiaTheme="majorEastAsia" w:hAnsiTheme="minorHAnsi" w:cstheme="minorHAnsi"/>
                <w:sz w:val="22"/>
                <w:szCs w:val="22"/>
              </w:rPr>
              <w:t>ESA (Ekologiczna Szkoła Aktywna)</w:t>
            </w:r>
            <w:r w:rsidRPr="00633C78">
              <w:rPr>
                <w:rFonts w:asciiTheme="minorHAnsi" w:hAnsiTheme="minorHAnsi" w:cstheme="minorHAnsi"/>
                <w:sz w:val="22"/>
                <w:szCs w:val="22"/>
              </w:rPr>
              <w:t xml:space="preserve">, który opiera się na wykorzystaniu czujników środowiskowych, kursach online, e-lekcjach na platformie edukacyjnej </w:t>
            </w:r>
            <w:proofErr w:type="spellStart"/>
            <w:r w:rsidRPr="00633C78">
              <w:rPr>
                <w:rFonts w:asciiTheme="minorHAnsi" w:eastAsiaTheme="majorEastAsia" w:hAnsiTheme="minorHAnsi" w:cstheme="minorHAnsi"/>
                <w:sz w:val="22"/>
                <w:szCs w:val="22"/>
              </w:rPr>
              <w:t>eduESA</w:t>
            </w:r>
            <w:proofErr w:type="spellEnd"/>
            <w:r w:rsidRPr="00633C78">
              <w:rPr>
                <w:rFonts w:asciiTheme="minorHAnsi" w:hAnsiTheme="minorHAnsi" w:cstheme="minorHAnsi"/>
                <w:sz w:val="22"/>
                <w:szCs w:val="22"/>
              </w:rPr>
              <w:t xml:space="preserve">, </w:t>
            </w:r>
          </w:p>
          <w:p w14:paraId="1EF1DD34" w14:textId="77777777" w:rsidR="00CC37E8"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e) przeprowadzono kampanię edukacyjną </w:t>
            </w:r>
            <w:r w:rsidRPr="00633C78">
              <w:rPr>
                <w:rFonts w:asciiTheme="minorHAnsi" w:eastAsiaTheme="majorEastAsia" w:hAnsiTheme="minorHAnsi" w:cstheme="minorHAnsi"/>
                <w:sz w:val="22"/>
                <w:szCs w:val="22"/>
              </w:rPr>
              <w:t>„SOS dla środowiska – Segregujący, Oszczędny, Świadomy”</w:t>
            </w:r>
            <w:r w:rsidRPr="00633C78">
              <w:rPr>
                <w:rFonts w:asciiTheme="minorHAnsi" w:hAnsiTheme="minorHAnsi" w:cstheme="minorHAnsi"/>
                <w:sz w:val="22"/>
                <w:szCs w:val="22"/>
              </w:rPr>
              <w:t xml:space="preserve">, realizowaną przez </w:t>
            </w:r>
            <w:r w:rsidRPr="00633C78">
              <w:rPr>
                <w:rFonts w:asciiTheme="minorHAnsi" w:eastAsiaTheme="majorEastAsia" w:hAnsiTheme="minorHAnsi" w:cstheme="minorHAnsi"/>
                <w:sz w:val="22"/>
                <w:szCs w:val="22"/>
              </w:rPr>
              <w:t>KZGRL</w:t>
            </w:r>
            <w:r w:rsidRPr="00633C78">
              <w:rPr>
                <w:rFonts w:asciiTheme="minorHAnsi" w:hAnsiTheme="minorHAnsi" w:cstheme="minorHAnsi"/>
                <w:sz w:val="22"/>
                <w:szCs w:val="22"/>
              </w:rPr>
              <w:t>. W ramach przedsięwzięcia uczniowie klas pierwszych uczestniczyli w prelekcji dotyczącej: prawidłowej segregacji odpadów komunalnych, minimalizacji ich ilości, możliwości recyklingu.</w:t>
            </w:r>
          </w:p>
          <w:p w14:paraId="1E22C0D4" w14:textId="40BAD9DF" w:rsidR="00E21044" w:rsidRPr="00633C78" w:rsidRDefault="00CC3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f) </w:t>
            </w:r>
            <w:r w:rsidRPr="00633C78">
              <w:rPr>
                <w:rFonts w:asciiTheme="minorHAnsi" w:eastAsiaTheme="majorEastAsia" w:hAnsiTheme="minorHAnsi" w:cstheme="minorHAnsi"/>
                <w:sz w:val="22"/>
                <w:szCs w:val="22"/>
              </w:rPr>
              <w:t xml:space="preserve"> </w:t>
            </w:r>
            <w:proofErr w:type="spellStart"/>
            <w:r w:rsidRPr="00633C78">
              <w:rPr>
                <w:rFonts w:asciiTheme="minorHAnsi" w:eastAsiaTheme="majorEastAsia" w:hAnsiTheme="minorHAnsi" w:cstheme="minorHAnsi"/>
                <w:sz w:val="22"/>
                <w:szCs w:val="22"/>
              </w:rPr>
              <w:t>EkoLogistyka</w:t>
            </w:r>
            <w:proofErr w:type="spellEnd"/>
            <w:r w:rsidRPr="00633C78">
              <w:rPr>
                <w:rFonts w:asciiTheme="minorHAnsi" w:eastAsiaTheme="majorEastAsia" w:hAnsiTheme="minorHAnsi" w:cstheme="minorHAnsi"/>
                <w:sz w:val="22"/>
                <w:szCs w:val="22"/>
              </w:rPr>
              <w:t xml:space="preserve"> – projekt uczniów technikum</w:t>
            </w:r>
            <w:r w:rsidRPr="00633C78">
              <w:rPr>
                <w:rFonts w:asciiTheme="minorHAnsi" w:hAnsiTheme="minorHAnsi" w:cstheme="minorHAnsi"/>
                <w:sz w:val="22"/>
                <w:szCs w:val="22"/>
              </w:rPr>
              <w:t xml:space="preserve">, polegającym na szukaniu rozwiązań z zakresu ekologicznego transportu. </w:t>
            </w:r>
          </w:p>
        </w:tc>
      </w:tr>
      <w:tr w:rsidR="00633C78" w:rsidRPr="00633C78" w14:paraId="680FE4EB" w14:textId="77777777" w:rsidTr="001F0018">
        <w:trPr>
          <w:trHeight w:val="1291"/>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289B235B" w14:textId="4D2C1772" w:rsidR="008449F3" w:rsidRPr="00633C78" w:rsidRDefault="008449F3" w:rsidP="00633C78">
            <w:pPr>
              <w:numPr>
                <w:ilvl w:val="0"/>
                <w:numId w:val="31"/>
              </w:numPr>
              <w:spacing w:line="276" w:lineRule="auto"/>
              <w:ind w:right="94" w:hanging="284"/>
              <w:rPr>
                <w:rFonts w:asciiTheme="minorHAnsi" w:hAnsiTheme="minorHAnsi" w:cstheme="minorHAnsi"/>
                <w:sz w:val="22"/>
                <w:szCs w:val="22"/>
              </w:rPr>
            </w:pPr>
            <w:r w:rsidRPr="00633C78">
              <w:rPr>
                <w:rFonts w:asciiTheme="minorHAnsi" w:hAnsiTheme="minorHAnsi" w:cstheme="minorHAnsi"/>
                <w:sz w:val="22"/>
                <w:szCs w:val="22"/>
              </w:rPr>
              <w:lastRenderedPageBreak/>
              <w:t xml:space="preserve">Działania (wspólnie z gminami) na rzecz zachowania estetyki i czystości na terenie powiatu, m. in. usuwanie odpadów z lasów, rowów, informowanie mieszkańców </w:t>
            </w:r>
            <w:r w:rsidRPr="00633C78">
              <w:rPr>
                <w:rFonts w:asciiTheme="minorHAnsi" w:hAnsiTheme="minorHAnsi" w:cstheme="minorHAnsi"/>
                <w:sz w:val="22"/>
                <w:szCs w:val="22"/>
              </w:rPr>
              <w:br/>
              <w:t>o możliwości wywozu odpadów niestandardowych</w:t>
            </w:r>
          </w:p>
        </w:tc>
        <w:tc>
          <w:tcPr>
            <w:tcW w:w="2891" w:type="pct"/>
            <w:tcBorders>
              <w:top w:val="single" w:sz="4" w:space="0" w:color="auto"/>
              <w:left w:val="single" w:sz="4" w:space="0" w:color="auto"/>
              <w:bottom w:val="single" w:sz="4" w:space="0" w:color="auto"/>
              <w:right w:val="single" w:sz="4" w:space="0" w:color="auto"/>
            </w:tcBorders>
          </w:tcPr>
          <w:p w14:paraId="62A827E8" w14:textId="4C8726CB" w:rsidR="008449F3" w:rsidRPr="00633C78" w:rsidRDefault="008449F3"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przypadku powzięcia informacji o składowaniu lub magazynowaniu odpadów w miejscu nieprzeznaczonym do tego celu, zawiadamia się wójta, burmistrza, regionalnego dyrektora ochrony środowiska – organ właściwy do nakazania usunięcia odpadów z tzw. </w:t>
            </w:r>
            <w:r w:rsidR="008C3A2D" w:rsidRPr="00633C78">
              <w:rPr>
                <w:rFonts w:asciiTheme="minorHAnsi" w:hAnsiTheme="minorHAnsi" w:cstheme="minorHAnsi"/>
                <w:sz w:val="22"/>
                <w:szCs w:val="22"/>
              </w:rPr>
              <w:t>„</w:t>
            </w:r>
            <w:r w:rsidRPr="00633C78">
              <w:rPr>
                <w:rFonts w:asciiTheme="minorHAnsi" w:hAnsiTheme="minorHAnsi" w:cstheme="minorHAnsi"/>
                <w:sz w:val="22"/>
                <w:szCs w:val="22"/>
              </w:rPr>
              <w:t>dzikich wysypisk</w:t>
            </w:r>
            <w:r w:rsidR="008C3A2D" w:rsidRPr="00633C78">
              <w:rPr>
                <w:rFonts w:asciiTheme="minorHAnsi" w:hAnsiTheme="minorHAnsi" w:cstheme="minorHAnsi"/>
                <w:sz w:val="22"/>
                <w:szCs w:val="22"/>
              </w:rPr>
              <w:t>”</w:t>
            </w:r>
            <w:r w:rsidRPr="00633C78">
              <w:rPr>
                <w:rFonts w:asciiTheme="minorHAnsi" w:hAnsiTheme="minorHAnsi" w:cstheme="minorHAnsi"/>
                <w:sz w:val="22"/>
                <w:szCs w:val="22"/>
              </w:rPr>
              <w:t xml:space="preserve">. </w:t>
            </w:r>
            <w:r w:rsidR="00623B51" w:rsidRPr="00633C78">
              <w:rPr>
                <w:rFonts w:asciiTheme="minorHAnsi" w:hAnsiTheme="minorHAnsi" w:cstheme="minorHAnsi"/>
                <w:sz w:val="22"/>
                <w:szCs w:val="22"/>
              </w:rPr>
              <w:t>W roku ubiegłym</w:t>
            </w:r>
            <w:r w:rsidRPr="00633C78">
              <w:rPr>
                <w:rFonts w:asciiTheme="minorHAnsi" w:hAnsiTheme="minorHAnsi" w:cstheme="minorHAnsi"/>
                <w:sz w:val="22"/>
                <w:szCs w:val="22"/>
              </w:rPr>
              <w:t xml:space="preserve"> Powiat Rawicki przekazał Gminie Rawicz w ramach porozumienia dotację w kwocie 41.054,90 zł na realizację zadania opróżniania </w:t>
            </w:r>
            <w:r w:rsidR="00623B51" w:rsidRPr="00633C78">
              <w:rPr>
                <w:rFonts w:asciiTheme="minorHAnsi" w:hAnsiTheme="minorHAnsi" w:cstheme="minorHAnsi"/>
                <w:sz w:val="22"/>
                <w:szCs w:val="22"/>
              </w:rPr>
              <w:br/>
            </w:r>
            <w:r w:rsidRPr="00633C78">
              <w:rPr>
                <w:rFonts w:asciiTheme="minorHAnsi" w:hAnsiTheme="minorHAnsi" w:cstheme="minorHAnsi"/>
                <w:sz w:val="22"/>
                <w:szCs w:val="22"/>
              </w:rPr>
              <w:t>34 szt. koszy miesięcznie z ulic na terenie miasta Rawicz zarządzanych przez Powiatowy Zarząd Dróg w Rawiczu oraz zamiatanie ulic na długości 15,86 km miesięcznie. Usuwanie odpadów z poboczy i rowów przy drogach powiatowych odbywa się w miarę potrzeb w trakcie objazdów dróg oraz na wniosek sołtysów wsi. Były również realizowane działania przez Nadleśnictwo Piaski</w:t>
            </w:r>
            <w:r w:rsidR="008C3A2D" w:rsidRPr="00633C78">
              <w:rPr>
                <w:rFonts w:asciiTheme="minorHAnsi" w:hAnsiTheme="minorHAnsi" w:cstheme="minorHAnsi"/>
                <w:sz w:val="22"/>
                <w:szCs w:val="22"/>
              </w:rPr>
              <w:t xml:space="preserve"> </w:t>
            </w:r>
            <w:r w:rsidRPr="00633C78">
              <w:rPr>
                <w:rFonts w:asciiTheme="minorHAnsi" w:hAnsiTheme="minorHAnsi" w:cstheme="minorHAnsi"/>
                <w:sz w:val="22"/>
                <w:szCs w:val="22"/>
              </w:rPr>
              <w:t>- lasy państwowe. Usunięto 102 m</w:t>
            </w:r>
            <w:r w:rsidRPr="00633C78">
              <w:rPr>
                <w:rFonts w:asciiTheme="minorHAnsi" w:hAnsiTheme="minorHAnsi" w:cstheme="minorHAnsi"/>
                <w:sz w:val="22"/>
                <w:szCs w:val="22"/>
                <w:vertAlign w:val="superscript"/>
              </w:rPr>
              <w:t>3</w:t>
            </w:r>
            <w:r w:rsidRPr="00633C78">
              <w:rPr>
                <w:rFonts w:asciiTheme="minorHAnsi" w:hAnsiTheme="minorHAnsi" w:cstheme="minorHAnsi"/>
                <w:sz w:val="22"/>
                <w:szCs w:val="22"/>
              </w:rPr>
              <w:t xml:space="preserve"> odpadów </w:t>
            </w:r>
            <w:r w:rsidR="008C3A2D" w:rsidRPr="00633C78">
              <w:rPr>
                <w:rFonts w:asciiTheme="minorHAnsi" w:hAnsiTheme="minorHAnsi" w:cstheme="minorHAnsi"/>
                <w:sz w:val="22"/>
                <w:szCs w:val="22"/>
              </w:rPr>
              <w:t>(</w:t>
            </w:r>
            <w:r w:rsidRPr="00633C78">
              <w:rPr>
                <w:rFonts w:asciiTheme="minorHAnsi" w:hAnsiTheme="minorHAnsi" w:cstheme="minorHAnsi"/>
                <w:sz w:val="22"/>
                <w:szCs w:val="22"/>
              </w:rPr>
              <w:t xml:space="preserve">koszt </w:t>
            </w:r>
            <w:r w:rsidR="00623B51" w:rsidRPr="00633C78">
              <w:rPr>
                <w:rFonts w:asciiTheme="minorHAnsi" w:hAnsiTheme="minorHAnsi" w:cstheme="minorHAnsi"/>
                <w:sz w:val="22"/>
                <w:szCs w:val="22"/>
              </w:rPr>
              <w:br/>
            </w:r>
            <w:r w:rsidRPr="00633C78">
              <w:rPr>
                <w:rFonts w:asciiTheme="minorHAnsi" w:hAnsiTheme="minorHAnsi" w:cstheme="minorHAnsi"/>
                <w:sz w:val="22"/>
                <w:szCs w:val="22"/>
              </w:rPr>
              <w:t>41.790,89 zł</w:t>
            </w:r>
            <w:r w:rsidR="008C3A2D" w:rsidRPr="00633C78">
              <w:rPr>
                <w:rFonts w:asciiTheme="minorHAnsi" w:hAnsiTheme="minorHAnsi" w:cstheme="minorHAnsi"/>
                <w:sz w:val="22"/>
                <w:szCs w:val="22"/>
              </w:rPr>
              <w:t>). Ws</w:t>
            </w:r>
            <w:r w:rsidRPr="00633C78">
              <w:rPr>
                <w:rFonts w:asciiTheme="minorHAnsi" w:hAnsiTheme="minorHAnsi" w:cstheme="minorHAnsi"/>
                <w:sz w:val="22"/>
                <w:szCs w:val="22"/>
              </w:rPr>
              <w:t xml:space="preserve">pólne ze szkołami zostały przeprowadzone akcje pn. „Sprzątnie Świata” i „Dzień Ziemi”. </w:t>
            </w:r>
            <w:r w:rsidR="008C3A2D" w:rsidRPr="00633C78">
              <w:rPr>
                <w:rFonts w:asciiTheme="minorHAnsi" w:hAnsiTheme="minorHAnsi" w:cstheme="minorHAnsi"/>
                <w:sz w:val="22"/>
                <w:szCs w:val="22"/>
              </w:rPr>
              <w:t xml:space="preserve">Na bieżąco </w:t>
            </w:r>
            <w:r w:rsidRPr="00633C78">
              <w:rPr>
                <w:rFonts w:asciiTheme="minorHAnsi" w:hAnsiTheme="minorHAnsi" w:cstheme="minorHAnsi"/>
                <w:sz w:val="22"/>
                <w:szCs w:val="22"/>
              </w:rPr>
              <w:t>prowadz</w:t>
            </w:r>
            <w:r w:rsidR="008C3A2D" w:rsidRPr="00633C78">
              <w:rPr>
                <w:rFonts w:asciiTheme="minorHAnsi" w:hAnsiTheme="minorHAnsi" w:cstheme="minorHAnsi"/>
                <w:sz w:val="22"/>
                <w:szCs w:val="22"/>
              </w:rPr>
              <w:t>ony jest</w:t>
            </w:r>
            <w:r w:rsidRPr="00633C78">
              <w:rPr>
                <w:rFonts w:asciiTheme="minorHAnsi" w:hAnsiTheme="minorHAnsi" w:cstheme="minorHAnsi"/>
                <w:sz w:val="22"/>
                <w:szCs w:val="22"/>
              </w:rPr>
              <w:t xml:space="preserve"> </w:t>
            </w:r>
            <w:r w:rsidR="008C3A2D" w:rsidRPr="00633C78">
              <w:rPr>
                <w:rFonts w:asciiTheme="minorHAnsi" w:hAnsiTheme="minorHAnsi" w:cstheme="minorHAnsi"/>
                <w:sz w:val="22"/>
                <w:szCs w:val="22"/>
              </w:rPr>
              <w:t xml:space="preserve">również </w:t>
            </w:r>
            <w:r w:rsidRPr="00633C78">
              <w:rPr>
                <w:rFonts w:asciiTheme="minorHAnsi" w:hAnsiTheme="minorHAnsi" w:cstheme="minorHAnsi"/>
                <w:sz w:val="22"/>
                <w:szCs w:val="22"/>
              </w:rPr>
              <w:t>monitoring przy użyciu urządzeń rejestrujących obraz i dźwięk w celach ochrony lasów przed szkodnictwem leśnym, to jest czynami zabronionymi ściganymi w trybie karno-sądowym.</w:t>
            </w:r>
            <w:r w:rsidR="008C3A2D" w:rsidRPr="00633C78">
              <w:rPr>
                <w:rFonts w:asciiTheme="minorHAnsi" w:hAnsiTheme="minorHAnsi" w:cstheme="minorHAnsi"/>
                <w:sz w:val="22"/>
                <w:szCs w:val="22"/>
              </w:rPr>
              <w:t xml:space="preserve"> </w:t>
            </w:r>
            <w:r w:rsidRPr="00633C78">
              <w:rPr>
                <w:rFonts w:asciiTheme="minorHAnsi" w:hAnsiTheme="minorHAnsi" w:cstheme="minorHAnsi"/>
                <w:sz w:val="22"/>
                <w:szCs w:val="22"/>
              </w:rPr>
              <w:lastRenderedPageBreak/>
              <w:t xml:space="preserve">Działania w zakresie odbioru odpadów komunalnych, w tym odpadów wielkogabarytowych, zużytego sprzętu elektrycznego i elektronicznego, zużytych baterii i akumulatorów przeterminowanych leków, frakcji </w:t>
            </w:r>
            <w:proofErr w:type="spellStart"/>
            <w:r w:rsidRPr="00633C78">
              <w:rPr>
                <w:rFonts w:asciiTheme="minorHAnsi" w:hAnsiTheme="minorHAnsi" w:cstheme="minorHAnsi"/>
                <w:sz w:val="22"/>
                <w:szCs w:val="22"/>
              </w:rPr>
              <w:t>bio</w:t>
            </w:r>
            <w:proofErr w:type="spellEnd"/>
            <w:r w:rsidRPr="00633C78">
              <w:rPr>
                <w:rFonts w:asciiTheme="minorHAnsi" w:hAnsiTheme="minorHAnsi" w:cstheme="minorHAnsi"/>
                <w:sz w:val="22"/>
                <w:szCs w:val="22"/>
              </w:rPr>
              <w:t xml:space="preserve"> realizowane</w:t>
            </w:r>
            <w:r w:rsidR="008C3A2D" w:rsidRPr="00633C78">
              <w:rPr>
                <w:rFonts w:asciiTheme="minorHAnsi" w:hAnsiTheme="minorHAnsi" w:cstheme="minorHAnsi"/>
                <w:sz w:val="22"/>
                <w:szCs w:val="22"/>
              </w:rPr>
              <w:t xml:space="preserve"> są</w:t>
            </w:r>
            <w:r w:rsidRPr="00633C78">
              <w:rPr>
                <w:rFonts w:asciiTheme="minorHAnsi" w:hAnsiTheme="minorHAnsi" w:cstheme="minorHAnsi"/>
                <w:sz w:val="22"/>
                <w:szCs w:val="22"/>
              </w:rPr>
              <w:t xml:space="preserve"> przez Komunalny Związek Gmin Regionu Leszczyńskiego. Na terenie powiatu funkcjonują punkty selektywnego zbierania odpadów komunalnych w Bojanowie, Jutrosinie, Miejskiej Górce, Pakosławiu oraz PSZOK i Stacja Przeładunkowa Odpadów Komunalnych </w:t>
            </w:r>
            <w:r w:rsidR="008C3A2D" w:rsidRPr="00633C78">
              <w:rPr>
                <w:rFonts w:asciiTheme="minorHAnsi" w:hAnsiTheme="minorHAnsi" w:cstheme="minorHAnsi"/>
                <w:sz w:val="22"/>
                <w:szCs w:val="22"/>
              </w:rPr>
              <w:br/>
            </w:r>
            <w:r w:rsidRPr="00633C78">
              <w:rPr>
                <w:rFonts w:asciiTheme="minorHAnsi" w:hAnsiTheme="minorHAnsi" w:cstheme="minorHAnsi"/>
                <w:sz w:val="22"/>
                <w:szCs w:val="22"/>
              </w:rPr>
              <w:t xml:space="preserve">w Rawiczu. Odebrane zmieszane odpady komunalne przekazywane są do </w:t>
            </w:r>
            <w:r w:rsidRPr="00633C78">
              <w:rPr>
                <w:rFonts w:asciiTheme="minorHAnsi" w:hAnsiTheme="minorHAnsi" w:cstheme="minorHAnsi"/>
                <w:sz w:val="22"/>
                <w:szCs w:val="22"/>
                <w:highlight w:val="white"/>
              </w:rPr>
              <w:t>instalacji komunalnej do przetwarzania odpadów Zakład Zagospodarowania Odpadów  w Trzebani, gmina Osieczna.</w:t>
            </w:r>
            <w:r w:rsidR="008C3A2D" w:rsidRPr="00633C78">
              <w:rPr>
                <w:rFonts w:asciiTheme="minorHAnsi" w:hAnsiTheme="minorHAnsi" w:cstheme="minorHAnsi"/>
                <w:sz w:val="22"/>
                <w:szCs w:val="22"/>
              </w:rPr>
              <w:t xml:space="preserve"> </w:t>
            </w:r>
            <w:r w:rsidRPr="00633C78">
              <w:rPr>
                <w:rFonts w:asciiTheme="minorHAnsi" w:hAnsiTheme="minorHAnsi" w:cstheme="minorHAnsi"/>
                <w:sz w:val="22"/>
                <w:szCs w:val="22"/>
              </w:rPr>
              <w:t>Informowanie mieszkańców o segregacji, prawidłowych sposobach postępowania z odpadami komunalnymi, zbiórkach objazdowych</w:t>
            </w:r>
            <w:r w:rsidR="008C3A2D" w:rsidRPr="00633C78">
              <w:rPr>
                <w:rFonts w:asciiTheme="minorHAnsi" w:hAnsiTheme="minorHAnsi" w:cstheme="minorHAnsi"/>
                <w:sz w:val="22"/>
                <w:szCs w:val="22"/>
              </w:rPr>
              <w:t xml:space="preserve"> odbywa się</w:t>
            </w:r>
            <w:r w:rsidRPr="00633C78">
              <w:rPr>
                <w:rFonts w:asciiTheme="minorHAnsi" w:hAnsiTheme="minorHAnsi" w:cstheme="minorHAnsi"/>
                <w:sz w:val="22"/>
                <w:szCs w:val="22"/>
              </w:rPr>
              <w:t xml:space="preserve"> poprzez stronę </w:t>
            </w:r>
            <w:hyperlink r:id="rId8" w:history="1">
              <w:r w:rsidRPr="00633C78">
                <w:rPr>
                  <w:rStyle w:val="Hipercze"/>
                  <w:rFonts w:asciiTheme="minorHAnsi" w:hAnsiTheme="minorHAnsi" w:cstheme="minorHAnsi"/>
                  <w:color w:val="auto"/>
                  <w:sz w:val="22"/>
                  <w:szCs w:val="22"/>
                </w:rPr>
                <w:t>www.kzgrl.pl</w:t>
              </w:r>
            </w:hyperlink>
            <w:r w:rsidR="00623B51" w:rsidRPr="00633C78">
              <w:t xml:space="preserve"> </w:t>
            </w:r>
          </w:p>
        </w:tc>
      </w:tr>
      <w:tr w:rsidR="00633C78" w:rsidRPr="00633C78" w14:paraId="33C19C6F" w14:textId="77777777" w:rsidTr="00C8054E">
        <w:trPr>
          <w:trHeight w:val="964"/>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44CDEBF4" w14:textId="37004F25" w:rsidR="008449F3" w:rsidRPr="00633C78" w:rsidRDefault="008449F3" w:rsidP="00633C78">
            <w:pPr>
              <w:numPr>
                <w:ilvl w:val="0"/>
                <w:numId w:val="31"/>
              </w:numPr>
              <w:spacing w:line="276" w:lineRule="auto"/>
              <w:ind w:hanging="284"/>
              <w:rPr>
                <w:rFonts w:asciiTheme="minorHAnsi" w:hAnsiTheme="minorHAnsi" w:cstheme="minorHAnsi"/>
                <w:sz w:val="22"/>
                <w:szCs w:val="22"/>
              </w:rPr>
            </w:pPr>
            <w:r w:rsidRPr="00633C78">
              <w:rPr>
                <w:rFonts w:asciiTheme="minorHAnsi" w:hAnsiTheme="minorHAnsi" w:cstheme="minorHAnsi"/>
                <w:sz w:val="22"/>
                <w:szCs w:val="22"/>
              </w:rPr>
              <w:lastRenderedPageBreak/>
              <w:t>Działania mające na celu zapobieganie skutkom występowania suszy poprzez Stowarzyszenie Południowo-Zachodniej Wielkopolski „Samorząd dla Zrównoważonego Rozwoju” oraz realizację przedsięwzięć w ramach dostępnych środków zewnętrznych</w:t>
            </w:r>
            <w:r w:rsidRPr="00633C78">
              <w:rPr>
                <w:rFonts w:asciiTheme="minorHAnsi" w:hAnsiTheme="minorHAnsi" w:cstheme="minorHAnsi"/>
                <w:sz w:val="22"/>
                <w:szCs w:val="22"/>
              </w:rPr>
              <w:br/>
              <w:t xml:space="preserve">i własnych </w:t>
            </w:r>
          </w:p>
        </w:tc>
        <w:tc>
          <w:tcPr>
            <w:tcW w:w="2891" w:type="pct"/>
            <w:tcBorders>
              <w:top w:val="single" w:sz="4" w:space="0" w:color="auto"/>
              <w:left w:val="single" w:sz="4" w:space="0" w:color="auto"/>
              <w:bottom w:val="single" w:sz="4" w:space="0" w:color="auto"/>
              <w:right w:val="single" w:sz="4" w:space="0" w:color="auto"/>
            </w:tcBorders>
            <w:vAlign w:val="center"/>
          </w:tcPr>
          <w:p w14:paraId="2AE1CEA7" w14:textId="616794D7" w:rsidR="008449F3" w:rsidRPr="00633C78" w:rsidRDefault="006938C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Zorganizowano w Krobi konferencję dot. wody, której celem było omówienie problematyki poboru wód powierzchniowych i podziemnych do celów rolniczych. Odbyło się również spotkanie z Głównym Geologiem Kraju.</w:t>
            </w:r>
          </w:p>
        </w:tc>
      </w:tr>
      <w:tr w:rsidR="00633C78" w:rsidRPr="00633C78" w14:paraId="38F45594" w14:textId="77777777" w:rsidTr="00C53AFE">
        <w:trPr>
          <w:trHeight w:val="964"/>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259B17E8" w14:textId="21E90A0C" w:rsidR="006914C7" w:rsidRPr="00633C78" w:rsidRDefault="006914C7" w:rsidP="00633C78">
            <w:pPr>
              <w:numPr>
                <w:ilvl w:val="0"/>
                <w:numId w:val="31"/>
              </w:numPr>
              <w:spacing w:line="276" w:lineRule="auto"/>
              <w:ind w:hanging="284"/>
              <w:rPr>
                <w:rFonts w:asciiTheme="minorHAnsi" w:hAnsiTheme="minorHAnsi" w:cstheme="minorHAnsi"/>
                <w:sz w:val="22"/>
                <w:szCs w:val="22"/>
              </w:rPr>
            </w:pPr>
            <w:r w:rsidRPr="00633C78">
              <w:rPr>
                <w:rFonts w:asciiTheme="minorHAnsi" w:hAnsiTheme="minorHAnsi" w:cstheme="minorHAnsi"/>
                <w:sz w:val="22"/>
                <w:szCs w:val="22"/>
              </w:rPr>
              <w:t xml:space="preserve">Współpraca z kołami łowieckimi m.in. poprzez przedsięwzięcia związane </w:t>
            </w:r>
            <w:r w:rsidRPr="00633C78">
              <w:rPr>
                <w:rFonts w:asciiTheme="minorHAnsi" w:hAnsiTheme="minorHAnsi" w:cstheme="minorHAnsi"/>
                <w:sz w:val="22"/>
                <w:szCs w:val="22"/>
              </w:rPr>
              <w:br/>
              <w:t>z ochroną bioróżnorodności (</w:t>
            </w:r>
            <w:proofErr w:type="spellStart"/>
            <w:r w:rsidRPr="00633C78">
              <w:rPr>
                <w:rFonts w:asciiTheme="minorHAnsi" w:hAnsiTheme="minorHAnsi" w:cstheme="minorHAnsi"/>
                <w:sz w:val="22"/>
                <w:szCs w:val="22"/>
              </w:rPr>
              <w:t>reintrodukcja</w:t>
            </w:r>
            <w:proofErr w:type="spellEnd"/>
            <w:r w:rsidRPr="00633C78">
              <w:rPr>
                <w:rFonts w:asciiTheme="minorHAnsi" w:hAnsiTheme="minorHAnsi" w:cstheme="minorHAnsi"/>
                <w:sz w:val="22"/>
                <w:szCs w:val="22"/>
              </w:rPr>
              <w:t xml:space="preserve"> populacji zwierzyny drobnej na terenie powiatu)</w:t>
            </w:r>
          </w:p>
        </w:tc>
        <w:tc>
          <w:tcPr>
            <w:tcW w:w="2891" w:type="pct"/>
            <w:tcBorders>
              <w:top w:val="single" w:sz="4" w:space="0" w:color="auto"/>
              <w:left w:val="single" w:sz="4" w:space="0" w:color="auto"/>
              <w:bottom w:val="single" w:sz="4" w:space="0" w:color="auto"/>
              <w:right w:val="single" w:sz="4" w:space="0" w:color="auto"/>
            </w:tcBorders>
          </w:tcPr>
          <w:p w14:paraId="49F0E0FE" w14:textId="6F157A52" w:rsidR="006914C7" w:rsidRPr="00633C78" w:rsidRDefault="006914C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dniu 14 października 2024 r. w Starostwie Powiatowym w Rawiczu odbyło się spotkanie z przedstawicielami </w:t>
            </w:r>
            <w:r w:rsidR="00623B51" w:rsidRPr="00633C78">
              <w:rPr>
                <w:rFonts w:asciiTheme="minorHAnsi" w:hAnsiTheme="minorHAnsi" w:cstheme="minorHAnsi"/>
                <w:sz w:val="22"/>
                <w:szCs w:val="22"/>
              </w:rPr>
              <w:t>K</w:t>
            </w:r>
            <w:r w:rsidRPr="00633C78">
              <w:rPr>
                <w:rFonts w:asciiTheme="minorHAnsi" w:hAnsiTheme="minorHAnsi" w:cstheme="minorHAnsi"/>
                <w:sz w:val="22"/>
                <w:szCs w:val="22"/>
              </w:rPr>
              <w:t xml:space="preserve">ół </w:t>
            </w:r>
            <w:r w:rsidR="00623B51" w:rsidRPr="00633C78">
              <w:rPr>
                <w:rFonts w:asciiTheme="minorHAnsi" w:hAnsiTheme="minorHAnsi" w:cstheme="minorHAnsi"/>
                <w:sz w:val="22"/>
                <w:szCs w:val="22"/>
              </w:rPr>
              <w:t>Ł</w:t>
            </w:r>
            <w:r w:rsidRPr="00633C78">
              <w:rPr>
                <w:rFonts w:asciiTheme="minorHAnsi" w:hAnsiTheme="minorHAnsi" w:cstheme="minorHAnsi"/>
                <w:sz w:val="22"/>
                <w:szCs w:val="22"/>
              </w:rPr>
              <w:t xml:space="preserve">owieckich z terenu powiatu rawickiego, z udziałem przedstawiciela Powiatowego Lekarza Weterynarii w Rawiczu oraz Zarządu Okręgowego Polskiego Związku Łowieckiego w Lesznie. Spotkanie dotyczyło bieżącej problematyki, w tym przede wszystkim opracowania planu zadań ochronnych dla zwierzyny drobnej celem jej zasiedlenia w obwodach łowieckich powiatu. Ponadto </w:t>
            </w:r>
            <w:r w:rsidRPr="00633C78">
              <w:rPr>
                <w:rFonts w:asciiTheme="minorHAnsi" w:hAnsiTheme="minorHAnsi" w:cstheme="minorHAnsi"/>
                <w:sz w:val="22"/>
                <w:szCs w:val="22"/>
              </w:rPr>
              <w:br/>
              <w:t>w dniu 23 grudnia 2024 r. Powiat Rawicki złożył wniosek o udzielenie dotacji ze środków Wojewódzkiego Funduszu Ochrony Środowiska i Gospodarki Wodnej w Poznaniu na przedsięwzięcia związane z innowacyjną zieloną infrastrukturą i ochroną bioróżnorodności w 2025 roku. Przedsięwzięcie dotyczy odbudowy populacji kuropatwy na terenie powiatu rawickiego.</w:t>
            </w:r>
          </w:p>
        </w:tc>
      </w:tr>
      <w:tr w:rsidR="00633C78" w:rsidRPr="00633C78" w14:paraId="375C4531" w14:textId="77777777" w:rsidTr="00C8054E">
        <w:trPr>
          <w:trHeight w:val="964"/>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1083D86C" w14:textId="77777777" w:rsidR="006914C7" w:rsidRPr="00633C78" w:rsidRDefault="006914C7" w:rsidP="00633C78">
            <w:pPr>
              <w:numPr>
                <w:ilvl w:val="0"/>
                <w:numId w:val="31"/>
              </w:numPr>
              <w:spacing w:line="276" w:lineRule="auto"/>
              <w:ind w:hanging="284"/>
              <w:rPr>
                <w:rFonts w:asciiTheme="minorHAnsi" w:hAnsiTheme="minorHAnsi" w:cstheme="minorHAnsi"/>
                <w:sz w:val="22"/>
                <w:szCs w:val="22"/>
              </w:rPr>
            </w:pPr>
            <w:r w:rsidRPr="00633C78">
              <w:rPr>
                <w:rFonts w:asciiTheme="minorHAnsi" w:hAnsiTheme="minorHAnsi" w:cstheme="minorHAnsi"/>
                <w:sz w:val="22"/>
                <w:szCs w:val="22"/>
              </w:rPr>
              <w:t xml:space="preserve">Nasadzenia drzew wzdłuż dróg powiatowych jak i na terenach jednostek organizacyjnych oraz prace porządkowo-pielęgnacyjne na </w:t>
            </w:r>
            <w:r w:rsidRPr="00633C78">
              <w:rPr>
                <w:rFonts w:asciiTheme="minorHAnsi" w:hAnsiTheme="minorHAnsi" w:cstheme="minorHAnsi"/>
                <w:sz w:val="22"/>
                <w:szCs w:val="22"/>
              </w:rPr>
              <w:lastRenderedPageBreak/>
              <w:t>terenach zielonych jednostek organizacyjnych</w:t>
            </w:r>
          </w:p>
        </w:tc>
        <w:tc>
          <w:tcPr>
            <w:tcW w:w="2891" w:type="pct"/>
            <w:tcBorders>
              <w:top w:val="single" w:sz="4" w:space="0" w:color="auto"/>
              <w:left w:val="single" w:sz="4" w:space="0" w:color="auto"/>
              <w:bottom w:val="single" w:sz="4" w:space="0" w:color="auto"/>
              <w:right w:val="single" w:sz="4" w:space="0" w:color="auto"/>
            </w:tcBorders>
            <w:vAlign w:val="center"/>
          </w:tcPr>
          <w:p w14:paraId="6FE723BC" w14:textId="64F3A0FC" w:rsidR="006914C7" w:rsidRPr="00633C78" w:rsidRDefault="006914C7" w:rsidP="00633C78">
            <w:pPr>
              <w:spacing w:line="276" w:lineRule="auto"/>
              <w:jc w:val="both"/>
              <w:rPr>
                <w:rFonts w:asciiTheme="minorHAnsi" w:eastAsia="Calibri" w:hAnsiTheme="minorHAnsi" w:cstheme="minorHAnsi"/>
                <w:sz w:val="22"/>
                <w:szCs w:val="22"/>
                <w:lang w:eastAsia="en-US"/>
              </w:rPr>
            </w:pPr>
            <w:r w:rsidRPr="00633C78">
              <w:rPr>
                <w:rFonts w:asciiTheme="minorHAnsi" w:eastAsia="Calibri" w:hAnsiTheme="minorHAnsi" w:cstheme="minorHAnsi"/>
                <w:sz w:val="22"/>
                <w:szCs w:val="22"/>
                <w:lang w:eastAsia="en-US"/>
              </w:rPr>
              <w:lastRenderedPageBreak/>
              <w:t xml:space="preserve">Na wykonanie </w:t>
            </w:r>
            <w:proofErr w:type="spellStart"/>
            <w:r w:rsidRPr="00633C78">
              <w:rPr>
                <w:rFonts w:asciiTheme="minorHAnsi" w:eastAsia="Calibri" w:hAnsiTheme="minorHAnsi" w:cstheme="minorHAnsi"/>
                <w:sz w:val="22"/>
                <w:szCs w:val="22"/>
                <w:lang w:eastAsia="en-US"/>
              </w:rPr>
              <w:t>nasadzeń</w:t>
            </w:r>
            <w:proofErr w:type="spellEnd"/>
            <w:r w:rsidRPr="00633C78">
              <w:rPr>
                <w:rFonts w:asciiTheme="minorHAnsi" w:eastAsia="Calibri" w:hAnsiTheme="minorHAnsi" w:cstheme="minorHAnsi"/>
                <w:sz w:val="22"/>
                <w:szCs w:val="22"/>
                <w:lang w:eastAsia="en-US"/>
              </w:rPr>
              <w:t xml:space="preserve"> kompensacyjnych drzew wraz</w:t>
            </w:r>
            <w:r w:rsidRPr="00633C78">
              <w:rPr>
                <w:rFonts w:asciiTheme="minorHAnsi" w:eastAsia="Calibri" w:hAnsiTheme="minorHAnsi" w:cstheme="minorHAnsi"/>
                <w:sz w:val="22"/>
                <w:szCs w:val="22"/>
                <w:lang w:eastAsia="en-US"/>
              </w:rPr>
              <w:br/>
              <w:t>z opalikowaniem przy drogach powiatowych przeznaczono kwotę 2.000,00 zł</w:t>
            </w:r>
          </w:p>
          <w:p w14:paraId="2D126FEB" w14:textId="332D6778" w:rsidR="006914C7" w:rsidRPr="00633C78" w:rsidRDefault="006914C7" w:rsidP="00633C78">
            <w:pPr>
              <w:spacing w:line="276" w:lineRule="auto"/>
              <w:ind w:left="360" w:hanging="284"/>
              <w:jc w:val="center"/>
              <w:rPr>
                <w:rFonts w:asciiTheme="minorHAnsi" w:hAnsiTheme="minorHAnsi" w:cstheme="minorHAnsi"/>
                <w:sz w:val="22"/>
                <w:szCs w:val="22"/>
              </w:rPr>
            </w:pPr>
          </w:p>
        </w:tc>
      </w:tr>
      <w:tr w:rsidR="00633C78" w:rsidRPr="00633C78" w14:paraId="645DACB5" w14:textId="77777777" w:rsidTr="00F56AA5">
        <w:trPr>
          <w:trHeight w:val="964"/>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69D732D4" w14:textId="3A3B2E2E" w:rsidR="006914C7" w:rsidRPr="00633C78" w:rsidRDefault="006914C7" w:rsidP="00633C78">
            <w:pPr>
              <w:numPr>
                <w:ilvl w:val="0"/>
                <w:numId w:val="31"/>
              </w:numPr>
              <w:spacing w:line="276" w:lineRule="auto"/>
              <w:ind w:hanging="284"/>
              <w:rPr>
                <w:rFonts w:asciiTheme="minorHAnsi" w:hAnsiTheme="minorHAnsi" w:cstheme="minorHAnsi"/>
                <w:sz w:val="22"/>
                <w:szCs w:val="22"/>
              </w:rPr>
            </w:pPr>
            <w:r w:rsidRPr="00633C78">
              <w:rPr>
                <w:rFonts w:asciiTheme="minorHAnsi" w:hAnsiTheme="minorHAnsi" w:cstheme="minorHAnsi"/>
                <w:sz w:val="22"/>
                <w:szCs w:val="22"/>
              </w:rPr>
              <w:t>Realizacja programu likwidacji wyrobów zawierających azbest na terenie powiatu w ramach dostępnych środków zewnętrznych i własnych</w:t>
            </w:r>
          </w:p>
        </w:tc>
        <w:tc>
          <w:tcPr>
            <w:tcW w:w="2891" w:type="pct"/>
            <w:tcBorders>
              <w:top w:val="single" w:sz="4" w:space="0" w:color="auto"/>
              <w:left w:val="single" w:sz="4" w:space="0" w:color="auto"/>
              <w:bottom w:val="single" w:sz="4" w:space="0" w:color="auto"/>
              <w:right w:val="single" w:sz="4" w:space="0" w:color="auto"/>
            </w:tcBorders>
          </w:tcPr>
          <w:p w14:paraId="7FC5DA89" w14:textId="4F0E12FA" w:rsidR="006914C7" w:rsidRPr="00633C78" w:rsidRDefault="006914C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Uchwałą Zarządu Wojewódzkiego Funduszu Ochrony Środowiska i Gospodarki Wodnej w Poznaniu z dnia 9 maja 2024 r. Powiatowi Rawickiemu została przyznana pomoc finansowa w formie dotacji na realizację przedsięwzięcia pn. „Likwidacja wyrobów budowlanych zawierających azbest na terenie powiatu rawickiego”. Zgodnie z umową Nr 238/24 z dnia 9 września 2024 r. zawartą pomiędzy Powiatem Rawickim a Wykonawcą – REVOL Sp. z o. o. </w:t>
            </w:r>
            <w:r w:rsidR="002D01D1" w:rsidRPr="00633C78">
              <w:rPr>
                <w:rFonts w:asciiTheme="minorHAnsi" w:hAnsiTheme="minorHAnsi" w:cstheme="minorHAnsi"/>
                <w:sz w:val="22"/>
                <w:szCs w:val="22"/>
              </w:rPr>
              <w:br/>
            </w:r>
            <w:r w:rsidRPr="00633C78">
              <w:rPr>
                <w:rFonts w:asciiTheme="minorHAnsi" w:hAnsiTheme="minorHAnsi" w:cstheme="minorHAnsi"/>
                <w:sz w:val="22"/>
                <w:szCs w:val="22"/>
              </w:rPr>
              <w:t xml:space="preserve">z siedzibą w Łodzi, przy ul. Świętej Teresy 106/10 Wykonawca zobowiązany był do wykonania kompleksowej usługi obejmującej przygotowanie do transportu, załadunek, transport na składowisko, rozładunek </w:t>
            </w:r>
            <w:r w:rsidRPr="00633C78">
              <w:rPr>
                <w:rFonts w:asciiTheme="minorHAnsi" w:hAnsiTheme="minorHAnsi" w:cstheme="minorHAnsi"/>
                <w:sz w:val="22"/>
                <w:szCs w:val="22"/>
              </w:rPr>
              <w:br/>
              <w:t xml:space="preserve">i utylizację nieużytkowanych materiałów budowlanych zawierających azbest, które były składowane na terenie powiatu rawickiego. Prace związane z odbiorem materiałów zawierających azbest od mieszkańców na terenie powiatu odbywały się w dniach od 19 września do  28 października 2024 r. W wyniku realizacji zadania uzyskano efekt ekologiczny w postaci unieszkodliwienia 229,10 Mg wyrobów zawierających azbest. Wszystkie materiały zawierające azbest zostały przekazane na składowisko odpadów niebezpiecznych eksploatowane przez FCC PRO EKO Sp. z o. o. z siedzibą w Radomsku przy ul. Narutowicza 5B w terminie do dnia 30 października 2024 r. Całkowity koszt przedsięwzięcia wyniósł </w:t>
            </w:r>
            <w:r w:rsidRPr="00633C78">
              <w:rPr>
                <w:rFonts w:asciiTheme="minorHAnsi" w:hAnsiTheme="minorHAnsi" w:cstheme="minorHAnsi"/>
                <w:sz w:val="22"/>
                <w:szCs w:val="22"/>
              </w:rPr>
              <w:br/>
              <w:t>108.620,90 zł. Zadanie zostało zrealizowane w całości ze środków Wojewódzkiego Funduszu Ochrony Środowiska i Gospodarki Wodnej w Poznaniu.</w:t>
            </w:r>
          </w:p>
        </w:tc>
      </w:tr>
      <w:tr w:rsidR="006914C7" w:rsidRPr="00633C78" w14:paraId="0E50C582" w14:textId="77777777" w:rsidTr="004A094B">
        <w:trPr>
          <w:trHeight w:val="1182"/>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78B78E2B" w14:textId="77777777" w:rsidR="006914C7" w:rsidRPr="00633C78" w:rsidRDefault="006914C7" w:rsidP="00633C78">
            <w:pPr>
              <w:numPr>
                <w:ilvl w:val="0"/>
                <w:numId w:val="31"/>
              </w:numPr>
              <w:spacing w:line="276" w:lineRule="auto"/>
              <w:ind w:hanging="284"/>
              <w:rPr>
                <w:rFonts w:asciiTheme="minorHAnsi" w:hAnsiTheme="minorHAnsi" w:cstheme="minorHAnsi"/>
                <w:sz w:val="22"/>
                <w:szCs w:val="22"/>
              </w:rPr>
            </w:pPr>
            <w:r w:rsidRPr="00633C78">
              <w:rPr>
                <w:rFonts w:asciiTheme="minorHAnsi" w:hAnsiTheme="minorHAnsi" w:cstheme="minorHAnsi"/>
                <w:sz w:val="22"/>
                <w:szCs w:val="22"/>
              </w:rPr>
              <w:t>Uczestnictwo w Lokalnym Partnerstwie ds. Wody w Powiecie Rawickim</w:t>
            </w:r>
          </w:p>
        </w:tc>
        <w:tc>
          <w:tcPr>
            <w:tcW w:w="2891" w:type="pct"/>
            <w:tcBorders>
              <w:top w:val="single" w:sz="4" w:space="0" w:color="auto"/>
              <w:left w:val="single" w:sz="4" w:space="0" w:color="auto"/>
              <w:bottom w:val="single" w:sz="4" w:space="0" w:color="auto"/>
              <w:right w:val="single" w:sz="4" w:space="0" w:color="auto"/>
            </w:tcBorders>
            <w:vAlign w:val="center"/>
          </w:tcPr>
          <w:p w14:paraId="34D5EF79" w14:textId="056A8054" w:rsidR="006914C7" w:rsidRPr="00633C78" w:rsidRDefault="004A094B" w:rsidP="00633C78">
            <w:pPr>
              <w:spacing w:line="276" w:lineRule="auto"/>
              <w:jc w:val="both"/>
              <w:rPr>
                <w:rFonts w:asciiTheme="minorHAnsi" w:hAnsiTheme="minorHAnsi" w:cstheme="minorHAnsi"/>
                <w:sz w:val="22"/>
                <w:szCs w:val="22"/>
              </w:rPr>
            </w:pPr>
            <w:r w:rsidRPr="00633C78">
              <w:rPr>
                <w:rFonts w:asciiTheme="minorHAnsi" w:eastAsia="Calibri" w:hAnsiTheme="minorHAnsi" w:cstheme="minorHAnsi"/>
                <w:sz w:val="22"/>
                <w:szCs w:val="22"/>
              </w:rPr>
              <w:t>W siedzibie Wielkopolskiego Ośrodka Doradztwa Rolniczego w Gołaszynie odbyło się 28 czerwca 2024 r. spotkanie dotyczące działań jakie mogą mieć wpływ na poprawę gospodarki wodnej w powiecie.</w:t>
            </w:r>
          </w:p>
        </w:tc>
      </w:tr>
    </w:tbl>
    <w:p w14:paraId="306050E3" w14:textId="77777777" w:rsidR="00B5179E" w:rsidRPr="00633C78" w:rsidRDefault="00B5179E" w:rsidP="00633C78">
      <w:pPr>
        <w:spacing w:line="276" w:lineRule="auto"/>
        <w:rPr>
          <w:rFonts w:asciiTheme="minorHAnsi" w:hAnsiTheme="minorHAnsi" w:cstheme="minorHAnsi"/>
        </w:rPr>
      </w:pPr>
    </w:p>
    <w:p w14:paraId="562DBEE1" w14:textId="77777777" w:rsidR="002D01D1" w:rsidRPr="00633C78" w:rsidRDefault="002D01D1" w:rsidP="00633C78">
      <w:pPr>
        <w:spacing w:after="120" w:line="276" w:lineRule="auto"/>
        <w:rPr>
          <w:rFonts w:asciiTheme="minorHAnsi" w:hAnsiTheme="minorHAnsi" w:cstheme="minorHAnsi"/>
          <w:b/>
        </w:rPr>
      </w:pPr>
    </w:p>
    <w:p w14:paraId="64AAA234" w14:textId="77777777" w:rsidR="00FC59E6" w:rsidRDefault="00FC59E6" w:rsidP="00633C78">
      <w:pPr>
        <w:spacing w:after="120" w:line="276" w:lineRule="auto"/>
        <w:rPr>
          <w:rFonts w:asciiTheme="minorHAnsi" w:hAnsiTheme="minorHAnsi" w:cstheme="minorHAnsi"/>
          <w:b/>
        </w:rPr>
      </w:pPr>
    </w:p>
    <w:p w14:paraId="692B1D33" w14:textId="77777777" w:rsidR="00FC59E6" w:rsidRDefault="00FC59E6" w:rsidP="00633C78">
      <w:pPr>
        <w:spacing w:after="120" w:line="276" w:lineRule="auto"/>
        <w:rPr>
          <w:rFonts w:asciiTheme="minorHAnsi" w:hAnsiTheme="minorHAnsi" w:cstheme="minorHAnsi"/>
          <w:b/>
        </w:rPr>
      </w:pPr>
    </w:p>
    <w:p w14:paraId="0957DDB3" w14:textId="77777777" w:rsidR="00FC59E6" w:rsidRDefault="00FC59E6" w:rsidP="00633C78">
      <w:pPr>
        <w:spacing w:after="120" w:line="276" w:lineRule="auto"/>
        <w:rPr>
          <w:rFonts w:asciiTheme="minorHAnsi" w:hAnsiTheme="minorHAnsi" w:cstheme="minorHAnsi"/>
          <w:b/>
        </w:rPr>
      </w:pPr>
    </w:p>
    <w:p w14:paraId="6BD90CCD" w14:textId="77777777" w:rsidR="00FC59E6" w:rsidRDefault="00FC59E6" w:rsidP="00633C78">
      <w:pPr>
        <w:spacing w:after="120" w:line="276" w:lineRule="auto"/>
        <w:rPr>
          <w:rFonts w:asciiTheme="minorHAnsi" w:hAnsiTheme="minorHAnsi" w:cstheme="minorHAnsi"/>
          <w:b/>
        </w:rPr>
      </w:pPr>
    </w:p>
    <w:p w14:paraId="569662E8" w14:textId="77777777" w:rsidR="00FC59E6" w:rsidRDefault="00FC59E6" w:rsidP="00633C78">
      <w:pPr>
        <w:spacing w:after="120" w:line="276" w:lineRule="auto"/>
        <w:rPr>
          <w:rFonts w:asciiTheme="minorHAnsi" w:hAnsiTheme="minorHAnsi" w:cstheme="minorHAnsi"/>
          <w:b/>
        </w:rPr>
      </w:pPr>
    </w:p>
    <w:p w14:paraId="7A0BDC05" w14:textId="00CD1474"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lastRenderedPageBreak/>
        <w:t>KARTA PROJEKTU STRATEGICZNEGO nr 4.1.</w:t>
      </w:r>
    </w:p>
    <w:p w14:paraId="49B50961"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763"/>
        <w:gridCol w:w="2059"/>
        <w:gridCol w:w="5240"/>
      </w:tblGrid>
      <w:tr w:rsidR="00633C78" w:rsidRPr="00633C78" w14:paraId="698DB686" w14:textId="77777777" w:rsidTr="00383D96">
        <w:trPr>
          <w:trHeight w:val="617"/>
          <w:jc w:val="center"/>
        </w:trPr>
        <w:tc>
          <w:tcPr>
            <w:tcW w:w="973" w:type="pct"/>
            <w:tcBorders>
              <w:top w:val="single" w:sz="4" w:space="0" w:color="auto"/>
              <w:left w:val="single" w:sz="4" w:space="0" w:color="auto"/>
              <w:bottom w:val="single" w:sz="4" w:space="0" w:color="auto"/>
              <w:right w:val="single" w:sz="4" w:space="0" w:color="auto"/>
            </w:tcBorders>
            <w:vAlign w:val="center"/>
          </w:tcPr>
          <w:p w14:paraId="34049790"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5CF2CC1F" w14:textId="39FB40D0"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Oświata, kultura, sport i turystyka</w:t>
            </w:r>
          </w:p>
        </w:tc>
      </w:tr>
      <w:tr w:rsidR="00633C78" w:rsidRPr="00633C78" w14:paraId="50255685" w14:textId="77777777" w:rsidTr="00383D96">
        <w:trPr>
          <w:trHeight w:val="903"/>
          <w:jc w:val="center"/>
        </w:trPr>
        <w:tc>
          <w:tcPr>
            <w:tcW w:w="973" w:type="pct"/>
            <w:tcBorders>
              <w:top w:val="single" w:sz="4" w:space="0" w:color="auto"/>
              <w:left w:val="single" w:sz="4" w:space="0" w:color="auto"/>
              <w:bottom w:val="single" w:sz="4" w:space="0" w:color="auto"/>
              <w:right w:val="single" w:sz="4" w:space="0" w:color="auto"/>
            </w:tcBorders>
            <w:vAlign w:val="center"/>
          </w:tcPr>
          <w:p w14:paraId="7CA016C8"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0981B5BA" w14:textId="1DAAEFE8"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 xml:space="preserve">Tworzenie jak najlepszych warunków do podnoszenia jakości kształcenia </w:t>
            </w:r>
            <w:r w:rsidRPr="00633C78">
              <w:rPr>
                <w:rFonts w:asciiTheme="minorHAnsi" w:hAnsiTheme="minorHAnsi" w:cstheme="minorHAnsi"/>
                <w:b/>
              </w:rPr>
              <w:br/>
              <w:t>w szkołach powiatowych</w:t>
            </w:r>
          </w:p>
        </w:tc>
      </w:tr>
      <w:tr w:rsidR="00633C78" w:rsidRPr="00633C78" w14:paraId="534B9686" w14:textId="77777777" w:rsidTr="00383D96">
        <w:trPr>
          <w:trHeight w:val="864"/>
          <w:jc w:val="center"/>
        </w:trPr>
        <w:tc>
          <w:tcPr>
            <w:tcW w:w="973" w:type="pct"/>
            <w:tcBorders>
              <w:top w:val="single" w:sz="4" w:space="0" w:color="auto"/>
              <w:left w:val="single" w:sz="4" w:space="0" w:color="auto"/>
              <w:bottom w:val="single" w:sz="4" w:space="0" w:color="auto"/>
              <w:right w:val="single" w:sz="4" w:space="0" w:color="auto"/>
            </w:tcBorders>
            <w:vAlign w:val="center"/>
          </w:tcPr>
          <w:p w14:paraId="4374FDC3"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7A380CAF"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Poprawa jakości kształcenia w szkołach powiatowych, zapewnienie dobrego przygotowania do wykonywania zawodu lub dalszego kształcenia</w:t>
            </w:r>
          </w:p>
        </w:tc>
      </w:tr>
      <w:tr w:rsidR="00633C78" w:rsidRPr="00633C78" w14:paraId="2B38168A" w14:textId="77777777" w:rsidTr="00383D96">
        <w:trPr>
          <w:trHeight w:val="556"/>
          <w:jc w:val="center"/>
        </w:trPr>
        <w:tc>
          <w:tcPr>
            <w:tcW w:w="973" w:type="pct"/>
            <w:tcBorders>
              <w:top w:val="single" w:sz="4" w:space="0" w:color="auto"/>
              <w:left w:val="single" w:sz="4" w:space="0" w:color="auto"/>
              <w:bottom w:val="single" w:sz="4" w:space="0" w:color="auto"/>
              <w:right w:val="single" w:sz="4" w:space="0" w:color="auto"/>
            </w:tcBorders>
            <w:vAlign w:val="center"/>
          </w:tcPr>
          <w:p w14:paraId="15DA83C0"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14416122" w14:textId="5224B4D3"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inne podmioty uczestniczące w projekcie, szkoły, pracodawcy, uczniowie</w:t>
            </w:r>
          </w:p>
        </w:tc>
      </w:tr>
      <w:tr w:rsidR="00633C78" w:rsidRPr="00633C78" w14:paraId="07745CDA" w14:textId="77777777" w:rsidTr="00383D96">
        <w:trPr>
          <w:trHeight w:val="556"/>
          <w:jc w:val="center"/>
        </w:trPr>
        <w:tc>
          <w:tcPr>
            <w:tcW w:w="973" w:type="pct"/>
            <w:tcBorders>
              <w:top w:val="single" w:sz="4" w:space="0" w:color="auto"/>
              <w:left w:val="single" w:sz="4" w:space="0" w:color="auto"/>
              <w:bottom w:val="single" w:sz="4" w:space="0" w:color="auto"/>
              <w:right w:val="single" w:sz="4" w:space="0" w:color="auto"/>
            </w:tcBorders>
            <w:vAlign w:val="center"/>
          </w:tcPr>
          <w:p w14:paraId="21C58706"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7" w:type="pct"/>
            <w:gridSpan w:val="2"/>
            <w:tcBorders>
              <w:top w:val="single" w:sz="4" w:space="0" w:color="auto"/>
              <w:left w:val="single" w:sz="4" w:space="0" w:color="auto"/>
              <w:bottom w:val="single" w:sz="4" w:space="0" w:color="auto"/>
              <w:right w:val="single" w:sz="4" w:space="0" w:color="auto"/>
            </w:tcBorders>
            <w:vAlign w:val="center"/>
          </w:tcPr>
          <w:p w14:paraId="31D9B152"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Uczniowie, pracodawcy</w:t>
            </w:r>
          </w:p>
        </w:tc>
      </w:tr>
      <w:tr w:rsidR="00633C78" w:rsidRPr="00633C78" w14:paraId="6D718136" w14:textId="77777777" w:rsidTr="00383D96">
        <w:trPr>
          <w:trHeight w:val="559"/>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161AC44E"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891" w:type="pct"/>
            <w:tcBorders>
              <w:top w:val="single" w:sz="4" w:space="0" w:color="auto"/>
              <w:left w:val="single" w:sz="4" w:space="0" w:color="auto"/>
              <w:bottom w:val="single" w:sz="4" w:space="0" w:color="auto"/>
              <w:right w:val="single" w:sz="4" w:space="0" w:color="auto"/>
            </w:tcBorders>
            <w:vAlign w:val="center"/>
          </w:tcPr>
          <w:p w14:paraId="1BE9A527"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63F68F0F" w14:textId="77777777" w:rsidTr="00883BCC">
        <w:trPr>
          <w:trHeight w:val="2210"/>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3676EFBA" w14:textId="19E2CAFA" w:rsidR="00B5179E" w:rsidRPr="00633C78" w:rsidRDefault="00B5179E" w:rsidP="00633C78">
            <w:pPr>
              <w:numPr>
                <w:ilvl w:val="0"/>
                <w:numId w:val="17"/>
              </w:numPr>
              <w:spacing w:line="276" w:lineRule="auto"/>
              <w:ind w:right="227" w:hanging="284"/>
              <w:rPr>
                <w:rFonts w:asciiTheme="minorHAnsi" w:hAnsiTheme="minorHAnsi" w:cstheme="minorHAnsi"/>
                <w:sz w:val="22"/>
              </w:rPr>
            </w:pPr>
            <w:r w:rsidRPr="00633C78">
              <w:rPr>
                <w:rFonts w:asciiTheme="minorHAnsi" w:hAnsiTheme="minorHAnsi" w:cstheme="minorHAnsi"/>
                <w:sz w:val="22"/>
              </w:rPr>
              <w:t>Doposażenie bazy dydaktycznej</w:t>
            </w:r>
            <w:r w:rsidR="002D01D1" w:rsidRPr="00633C78">
              <w:rPr>
                <w:rFonts w:asciiTheme="minorHAnsi" w:hAnsiTheme="minorHAnsi" w:cstheme="minorHAnsi"/>
                <w:sz w:val="22"/>
              </w:rPr>
              <w:br/>
            </w:r>
            <w:r w:rsidRPr="00633C78">
              <w:rPr>
                <w:rFonts w:asciiTheme="minorHAnsi" w:hAnsiTheme="minorHAnsi" w:cstheme="minorHAnsi"/>
                <w:sz w:val="22"/>
              </w:rPr>
              <w:t>i pracowni kształcenia zawodowego i ogólnego we wszystkich szkołach</w:t>
            </w:r>
          </w:p>
        </w:tc>
        <w:tc>
          <w:tcPr>
            <w:tcW w:w="2891" w:type="pct"/>
            <w:tcBorders>
              <w:top w:val="single" w:sz="4" w:space="0" w:color="auto"/>
              <w:left w:val="single" w:sz="4" w:space="0" w:color="auto"/>
              <w:bottom w:val="single" w:sz="4" w:space="0" w:color="auto"/>
              <w:right w:val="single" w:sz="4" w:space="0" w:color="auto"/>
            </w:tcBorders>
            <w:vAlign w:val="center"/>
          </w:tcPr>
          <w:p w14:paraId="605740D7" w14:textId="77777777" w:rsidR="00B5179E" w:rsidRPr="00633C78" w:rsidRDefault="00187DD4" w:rsidP="00633C78">
            <w:pPr>
              <w:spacing w:line="276" w:lineRule="auto"/>
              <w:jc w:val="both"/>
              <w:rPr>
                <w:rFonts w:asciiTheme="minorHAnsi" w:hAnsiTheme="minorHAnsi" w:cstheme="minorHAnsi"/>
                <w:sz w:val="22"/>
                <w:szCs w:val="22"/>
                <w:shd w:val="clear" w:color="auto" w:fill="FFFFFF"/>
                <w:lang w:eastAsia="en-US"/>
              </w:rPr>
            </w:pPr>
            <w:r w:rsidRPr="00633C78">
              <w:rPr>
                <w:rFonts w:asciiTheme="minorHAnsi" w:hAnsiTheme="minorHAnsi" w:cstheme="minorHAnsi"/>
                <w:sz w:val="22"/>
                <w:szCs w:val="22"/>
                <w:lang w:eastAsia="ar-SA"/>
              </w:rPr>
              <w:t>Zespół Szkół Specjalnych w Rawiczu doposażył p</w:t>
            </w:r>
            <w:r w:rsidRPr="00633C78">
              <w:rPr>
                <w:rFonts w:asciiTheme="minorHAnsi" w:hAnsiTheme="minorHAnsi" w:cstheme="minorHAnsi"/>
                <w:sz w:val="22"/>
                <w:szCs w:val="22"/>
              </w:rPr>
              <w:t>racowni</w:t>
            </w:r>
            <w:r w:rsidR="00883BCC" w:rsidRPr="00633C78">
              <w:rPr>
                <w:rFonts w:asciiTheme="minorHAnsi" w:hAnsiTheme="minorHAnsi" w:cstheme="minorHAnsi"/>
                <w:sz w:val="22"/>
                <w:szCs w:val="22"/>
              </w:rPr>
              <w:t>ę</w:t>
            </w:r>
            <w:r w:rsidRPr="00633C78">
              <w:rPr>
                <w:rFonts w:asciiTheme="minorHAnsi" w:hAnsiTheme="minorHAnsi" w:cstheme="minorHAnsi"/>
                <w:sz w:val="22"/>
                <w:szCs w:val="22"/>
              </w:rPr>
              <w:t xml:space="preserve"> </w:t>
            </w:r>
            <w:proofErr w:type="spellStart"/>
            <w:r w:rsidRPr="00633C78">
              <w:rPr>
                <w:rFonts w:asciiTheme="minorHAnsi" w:hAnsiTheme="minorHAnsi" w:cstheme="minorHAnsi"/>
                <w:sz w:val="22"/>
                <w:szCs w:val="22"/>
              </w:rPr>
              <w:t>polisensoryczn</w:t>
            </w:r>
            <w:r w:rsidR="00883BCC" w:rsidRPr="00633C78">
              <w:rPr>
                <w:rFonts w:asciiTheme="minorHAnsi" w:hAnsiTheme="minorHAnsi" w:cstheme="minorHAnsi"/>
                <w:sz w:val="22"/>
                <w:szCs w:val="22"/>
              </w:rPr>
              <w:t>ą</w:t>
            </w:r>
            <w:proofErr w:type="spellEnd"/>
            <w:r w:rsidR="00883BCC" w:rsidRPr="00633C78">
              <w:rPr>
                <w:rFonts w:asciiTheme="minorHAnsi" w:hAnsiTheme="minorHAnsi" w:cstheme="minorHAnsi"/>
                <w:sz w:val="22"/>
                <w:szCs w:val="22"/>
              </w:rPr>
              <w:t xml:space="preserve"> </w:t>
            </w:r>
            <w:r w:rsidRPr="00633C78">
              <w:rPr>
                <w:rFonts w:asciiTheme="minorHAnsi" w:hAnsiTheme="minorHAnsi" w:cstheme="minorHAnsi"/>
                <w:sz w:val="22"/>
                <w:szCs w:val="22"/>
              </w:rPr>
              <w:t>w pomoce dydaktyczne</w:t>
            </w:r>
            <w:r w:rsidR="00883BCC" w:rsidRPr="00633C78">
              <w:rPr>
                <w:rFonts w:asciiTheme="minorHAnsi" w:hAnsiTheme="minorHAnsi" w:cstheme="minorHAnsi"/>
                <w:sz w:val="22"/>
                <w:szCs w:val="22"/>
              </w:rPr>
              <w:t xml:space="preserve"> tj. g</w:t>
            </w:r>
            <w:r w:rsidRPr="00633C78">
              <w:rPr>
                <w:rFonts w:asciiTheme="minorHAnsi" w:hAnsiTheme="minorHAnsi" w:cstheme="minorHAnsi"/>
                <w:sz w:val="22"/>
                <w:szCs w:val="22"/>
              </w:rPr>
              <w:t>ry edukacyjn</w:t>
            </w:r>
            <w:r w:rsidR="00883BCC" w:rsidRPr="00633C78">
              <w:rPr>
                <w:rFonts w:asciiTheme="minorHAnsi" w:hAnsiTheme="minorHAnsi" w:cstheme="minorHAnsi"/>
                <w:sz w:val="22"/>
                <w:szCs w:val="22"/>
              </w:rPr>
              <w:t>e, k</w:t>
            </w:r>
            <w:r w:rsidRPr="00633C78">
              <w:rPr>
                <w:rFonts w:asciiTheme="minorHAnsi" w:hAnsiTheme="minorHAnsi" w:cstheme="minorHAnsi"/>
                <w:sz w:val="22"/>
                <w:szCs w:val="22"/>
              </w:rPr>
              <w:t>omunikatory dla uczniów</w:t>
            </w:r>
            <w:r w:rsidR="00883BCC" w:rsidRPr="00633C78">
              <w:rPr>
                <w:rFonts w:asciiTheme="minorHAnsi" w:hAnsiTheme="minorHAnsi" w:cstheme="minorHAnsi"/>
                <w:sz w:val="22"/>
                <w:szCs w:val="22"/>
              </w:rPr>
              <w:t>, m</w:t>
            </w:r>
            <w:r w:rsidRPr="00633C78">
              <w:rPr>
                <w:rFonts w:asciiTheme="minorHAnsi" w:hAnsiTheme="minorHAnsi" w:cstheme="minorHAnsi"/>
                <w:sz w:val="22"/>
                <w:szCs w:val="22"/>
              </w:rPr>
              <w:t>onitor interaktywny 75 cali</w:t>
            </w:r>
            <w:r w:rsidR="00883BCC" w:rsidRPr="00633C78">
              <w:rPr>
                <w:rFonts w:asciiTheme="minorHAnsi" w:hAnsiTheme="minorHAnsi" w:cstheme="minorHAnsi"/>
                <w:sz w:val="22"/>
                <w:szCs w:val="22"/>
              </w:rPr>
              <w:t xml:space="preserve">, </w:t>
            </w:r>
            <w:proofErr w:type="spellStart"/>
            <w:r w:rsidR="00883BCC" w:rsidRPr="00633C78">
              <w:rPr>
                <w:rFonts w:asciiTheme="minorHAnsi" w:hAnsiTheme="minorHAnsi" w:cstheme="minorHAnsi"/>
                <w:sz w:val="22"/>
                <w:szCs w:val="22"/>
              </w:rPr>
              <w:t>f</w:t>
            </w:r>
            <w:r w:rsidRPr="00633C78">
              <w:rPr>
                <w:rFonts w:asciiTheme="minorHAnsi" w:hAnsiTheme="minorHAnsi" w:cstheme="minorHAnsi"/>
                <w:sz w:val="22"/>
                <w:szCs w:val="22"/>
              </w:rPr>
              <w:t>ilamenty</w:t>
            </w:r>
            <w:proofErr w:type="spellEnd"/>
            <w:r w:rsidR="00883BCC" w:rsidRPr="00633C78">
              <w:rPr>
                <w:rFonts w:asciiTheme="minorHAnsi" w:hAnsiTheme="minorHAnsi" w:cstheme="minorHAnsi"/>
                <w:sz w:val="22"/>
                <w:szCs w:val="22"/>
              </w:rPr>
              <w:t>, p</w:t>
            </w:r>
            <w:r w:rsidRPr="00633C78">
              <w:rPr>
                <w:rFonts w:asciiTheme="minorHAnsi" w:hAnsiTheme="minorHAnsi" w:cstheme="minorHAnsi"/>
                <w:sz w:val="22"/>
                <w:szCs w:val="22"/>
              </w:rPr>
              <w:t>omoce do zajęć logopedycznych</w:t>
            </w:r>
            <w:r w:rsidR="00883BCC"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z </w:t>
            </w:r>
            <w:proofErr w:type="spellStart"/>
            <w:r w:rsidRPr="00633C78">
              <w:rPr>
                <w:rFonts w:asciiTheme="minorHAnsi" w:hAnsiTheme="minorHAnsi" w:cstheme="minorHAnsi"/>
                <w:sz w:val="22"/>
                <w:szCs w:val="22"/>
              </w:rPr>
              <w:t>dogoterapii</w:t>
            </w:r>
            <w:proofErr w:type="spellEnd"/>
            <w:r w:rsidR="00883BCC" w:rsidRPr="00633C78">
              <w:rPr>
                <w:rFonts w:asciiTheme="minorHAnsi" w:hAnsiTheme="minorHAnsi" w:cstheme="minorHAnsi"/>
                <w:sz w:val="22"/>
                <w:szCs w:val="22"/>
              </w:rPr>
              <w:t xml:space="preserve"> oraz </w:t>
            </w:r>
            <w:r w:rsidRPr="00633C78">
              <w:rPr>
                <w:rFonts w:asciiTheme="minorHAnsi" w:hAnsiTheme="minorHAnsi" w:cstheme="minorHAnsi"/>
                <w:sz w:val="22"/>
                <w:szCs w:val="22"/>
              </w:rPr>
              <w:t>rozwijających  kreatywność uczniów.</w:t>
            </w:r>
            <w:r w:rsidR="00883BCC" w:rsidRPr="00633C78">
              <w:rPr>
                <w:rFonts w:asciiTheme="minorHAnsi" w:hAnsiTheme="minorHAnsi" w:cstheme="minorHAnsi"/>
                <w:sz w:val="22"/>
                <w:szCs w:val="22"/>
              </w:rPr>
              <w:t xml:space="preserve"> Ponadto </w:t>
            </w:r>
            <w:r w:rsidRPr="00633C78">
              <w:rPr>
                <w:rFonts w:asciiTheme="minorHAnsi" w:hAnsiTheme="minorHAnsi" w:cstheme="minorHAnsi"/>
                <w:sz w:val="22"/>
                <w:szCs w:val="22"/>
                <w:shd w:val="clear" w:color="auto" w:fill="FFFFFF"/>
                <w:lang w:eastAsia="en-US"/>
              </w:rPr>
              <w:t>przeprowadzono remont toalet uczniowskich</w:t>
            </w:r>
            <w:r w:rsidR="00883BCC" w:rsidRPr="00633C78">
              <w:rPr>
                <w:rFonts w:asciiTheme="minorHAnsi" w:hAnsiTheme="minorHAnsi" w:cstheme="minorHAnsi"/>
                <w:sz w:val="22"/>
                <w:szCs w:val="22"/>
                <w:shd w:val="clear" w:color="auto" w:fill="FFFFFF"/>
                <w:lang w:eastAsia="en-US"/>
              </w:rPr>
              <w:br/>
            </w:r>
            <w:r w:rsidRPr="00633C78">
              <w:rPr>
                <w:rFonts w:asciiTheme="minorHAnsi" w:hAnsiTheme="minorHAnsi" w:cstheme="minorHAnsi"/>
                <w:sz w:val="22"/>
                <w:szCs w:val="22"/>
                <w:shd w:val="clear" w:color="auto" w:fill="FFFFFF"/>
                <w:lang w:eastAsia="en-US"/>
              </w:rPr>
              <w:t xml:space="preserve">i nauczycielskich oraz trzech </w:t>
            </w:r>
            <w:proofErr w:type="spellStart"/>
            <w:r w:rsidRPr="00633C78">
              <w:rPr>
                <w:rFonts w:asciiTheme="minorHAnsi" w:hAnsiTheme="minorHAnsi" w:cstheme="minorHAnsi"/>
                <w:sz w:val="22"/>
                <w:szCs w:val="22"/>
                <w:shd w:val="clear" w:color="auto" w:fill="FFFFFF"/>
                <w:lang w:eastAsia="en-US"/>
              </w:rPr>
              <w:t>sal</w:t>
            </w:r>
            <w:proofErr w:type="spellEnd"/>
            <w:r w:rsidRPr="00633C78">
              <w:rPr>
                <w:rFonts w:asciiTheme="minorHAnsi" w:hAnsiTheme="minorHAnsi" w:cstheme="minorHAnsi"/>
                <w:sz w:val="22"/>
                <w:szCs w:val="22"/>
                <w:shd w:val="clear" w:color="auto" w:fill="FFFFFF"/>
                <w:lang w:eastAsia="en-US"/>
              </w:rPr>
              <w:t xml:space="preserve"> lekcyjnych. Naprawione zostały sprzęty siłowni zewnętrznej. </w:t>
            </w:r>
          </w:p>
          <w:p w14:paraId="27C5144B" w14:textId="77777777" w:rsidR="00041DE1" w:rsidRPr="00633C78" w:rsidRDefault="00041DE1" w:rsidP="00633C78">
            <w:pPr>
              <w:spacing w:line="276" w:lineRule="auto"/>
              <w:jc w:val="both"/>
              <w:rPr>
                <w:rFonts w:asciiTheme="minorHAnsi" w:hAnsiTheme="minorHAnsi" w:cstheme="minorHAnsi"/>
                <w:sz w:val="22"/>
                <w:szCs w:val="22"/>
                <w:shd w:val="clear" w:color="auto" w:fill="FFFFFF"/>
              </w:rPr>
            </w:pPr>
            <w:r w:rsidRPr="00633C78">
              <w:rPr>
                <w:rFonts w:asciiTheme="minorHAnsi" w:hAnsiTheme="minorHAnsi" w:cstheme="minorHAnsi"/>
                <w:sz w:val="22"/>
                <w:szCs w:val="22"/>
                <w:shd w:val="clear" w:color="auto" w:fill="FFFFFF"/>
              </w:rPr>
              <w:t xml:space="preserve">Zespół Szkół </w:t>
            </w:r>
            <w:r w:rsidR="00595CE9" w:rsidRPr="00633C78">
              <w:rPr>
                <w:rFonts w:asciiTheme="minorHAnsi" w:hAnsiTheme="minorHAnsi" w:cstheme="minorHAnsi"/>
                <w:sz w:val="22"/>
                <w:szCs w:val="22"/>
                <w:shd w:val="clear" w:color="auto" w:fill="FFFFFF"/>
              </w:rPr>
              <w:t>Przyrodniczo</w:t>
            </w:r>
            <w:r w:rsidRPr="00633C78">
              <w:rPr>
                <w:rFonts w:asciiTheme="minorHAnsi" w:hAnsiTheme="minorHAnsi" w:cstheme="minorHAnsi"/>
                <w:sz w:val="22"/>
                <w:szCs w:val="22"/>
                <w:shd w:val="clear" w:color="auto" w:fill="FFFFFF"/>
              </w:rPr>
              <w:t xml:space="preserve">-Technicznych CKU w Bojanowie zakupił rozsiewacz, rębak, opryskiwacz, włóka, siewnik, pług oraz agregat. Ponadto doposażono salę gimnastyczną w sprzęt sportowy. </w:t>
            </w:r>
          </w:p>
          <w:p w14:paraId="2ACD9ED8" w14:textId="77777777" w:rsidR="00246518" w:rsidRPr="00633C78" w:rsidRDefault="00246518" w:rsidP="00633C78">
            <w:pPr>
              <w:spacing w:line="276" w:lineRule="auto"/>
              <w:jc w:val="both"/>
              <w:rPr>
                <w:rFonts w:asciiTheme="minorHAnsi" w:hAnsiTheme="minorHAnsi" w:cstheme="minorHAnsi"/>
                <w:sz w:val="22"/>
                <w:szCs w:val="22"/>
                <w:shd w:val="clear" w:color="auto" w:fill="FFFFFF"/>
              </w:rPr>
            </w:pPr>
            <w:r w:rsidRPr="00633C78">
              <w:rPr>
                <w:rFonts w:asciiTheme="minorHAnsi" w:hAnsiTheme="minorHAnsi" w:cstheme="minorHAnsi"/>
                <w:sz w:val="22"/>
                <w:szCs w:val="22"/>
                <w:shd w:val="clear" w:color="auto" w:fill="FFFFFF"/>
              </w:rPr>
              <w:t>I Liceum Ogólnokształcące w Rawiczu w ubiegłym roku zakupiło stół do tenisa stołowego, książki i lektury szkolne, mierniki, filtry, magnesy, piłki, siatki i lotki, a także dwa monitory interaktywne, kalkulatory i naboje.</w:t>
            </w:r>
          </w:p>
          <w:p w14:paraId="7CE77937" w14:textId="69FECBE7" w:rsidR="00E47E5B" w:rsidRPr="00633C78" w:rsidRDefault="00E47E5B" w:rsidP="00633C78">
            <w:pPr>
              <w:pStyle w:val="Nagwek3"/>
              <w:spacing w:line="276" w:lineRule="auto"/>
              <w:jc w:val="both"/>
              <w:rPr>
                <w:rStyle w:val="Pogrubienie"/>
                <w:rFonts w:asciiTheme="minorHAnsi" w:hAnsiTheme="minorHAnsi" w:cstheme="minorHAnsi"/>
                <w:b w:val="0"/>
                <w:bCs w:val="0"/>
                <w:color w:val="auto"/>
                <w:sz w:val="22"/>
                <w:szCs w:val="22"/>
              </w:rPr>
            </w:pPr>
            <w:r w:rsidRPr="00633C78">
              <w:rPr>
                <w:rStyle w:val="Pogrubienie"/>
                <w:rFonts w:asciiTheme="minorHAnsi" w:hAnsiTheme="minorHAnsi" w:cstheme="minorHAnsi"/>
                <w:b w:val="0"/>
                <w:bCs w:val="0"/>
                <w:color w:val="auto"/>
                <w:sz w:val="22"/>
                <w:szCs w:val="22"/>
              </w:rPr>
              <w:t xml:space="preserve">Zakupy i doposażenie w Zespole Szkół </w:t>
            </w:r>
            <w:r w:rsidR="002D01D1" w:rsidRPr="00633C78">
              <w:rPr>
                <w:rStyle w:val="Pogrubienie"/>
                <w:rFonts w:asciiTheme="minorHAnsi" w:hAnsiTheme="minorHAnsi" w:cstheme="minorHAnsi"/>
                <w:b w:val="0"/>
                <w:bCs w:val="0"/>
                <w:color w:val="auto"/>
                <w:sz w:val="22"/>
                <w:szCs w:val="22"/>
              </w:rPr>
              <w:t>Z</w:t>
            </w:r>
            <w:r w:rsidRPr="00633C78">
              <w:rPr>
                <w:rStyle w:val="Pogrubienie"/>
                <w:rFonts w:asciiTheme="minorHAnsi" w:hAnsiTheme="minorHAnsi" w:cstheme="minorHAnsi"/>
                <w:b w:val="0"/>
                <w:bCs w:val="0"/>
                <w:color w:val="auto"/>
                <w:sz w:val="22"/>
                <w:szCs w:val="22"/>
              </w:rPr>
              <w:t xml:space="preserve">awodowych </w:t>
            </w:r>
            <w:r w:rsidRPr="00633C78">
              <w:rPr>
                <w:rStyle w:val="Pogrubienie"/>
                <w:rFonts w:asciiTheme="minorHAnsi" w:hAnsiTheme="minorHAnsi" w:cstheme="minorHAnsi"/>
                <w:b w:val="0"/>
                <w:bCs w:val="0"/>
                <w:color w:val="auto"/>
                <w:sz w:val="22"/>
                <w:szCs w:val="22"/>
              </w:rPr>
              <w:br/>
              <w:t>w Rawiczu obejmowały:</w:t>
            </w:r>
          </w:p>
          <w:p w14:paraId="57222C4A" w14:textId="572D2B49" w:rsidR="00E47E5B" w:rsidRPr="00633C78" w:rsidRDefault="00E47E5B" w:rsidP="00633C78">
            <w:pPr>
              <w:pStyle w:val="Akapitzlist"/>
              <w:numPr>
                <w:ilvl w:val="0"/>
                <w:numId w:val="64"/>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realizację p</w:t>
            </w:r>
            <w:r w:rsidRPr="00633C78">
              <w:rPr>
                <w:rStyle w:val="Pogrubienie"/>
                <w:rFonts w:asciiTheme="minorHAnsi" w:eastAsiaTheme="majorEastAsia" w:hAnsiTheme="minorHAnsi" w:cstheme="minorHAnsi"/>
                <w:b w:val="0"/>
                <w:bCs w:val="0"/>
                <w:sz w:val="22"/>
                <w:szCs w:val="22"/>
              </w:rPr>
              <w:t>rojekt</w:t>
            </w:r>
            <w:r w:rsidRPr="00633C78">
              <w:rPr>
                <w:rStyle w:val="Pogrubienie"/>
                <w:rFonts w:asciiTheme="minorHAnsi" w:hAnsiTheme="minorHAnsi" w:cstheme="minorHAnsi"/>
                <w:b w:val="0"/>
                <w:bCs w:val="0"/>
                <w:sz w:val="22"/>
                <w:szCs w:val="22"/>
              </w:rPr>
              <w:t>u pn.</w:t>
            </w:r>
            <w:r w:rsidRPr="00633C78">
              <w:rPr>
                <w:rStyle w:val="Pogrubienie"/>
                <w:rFonts w:asciiTheme="minorHAnsi" w:eastAsiaTheme="majorEastAsia" w:hAnsiTheme="minorHAnsi" w:cstheme="minorHAnsi"/>
                <w:b w:val="0"/>
                <w:bCs w:val="0"/>
                <w:sz w:val="22"/>
                <w:szCs w:val="22"/>
              </w:rPr>
              <w:t xml:space="preserve"> „Przyrodnicze rewolucje </w:t>
            </w:r>
            <w:r w:rsidRPr="00633C78">
              <w:rPr>
                <w:rStyle w:val="Pogrubienie"/>
                <w:rFonts w:asciiTheme="minorHAnsi" w:eastAsiaTheme="majorEastAsia" w:hAnsiTheme="minorHAnsi" w:cstheme="minorHAnsi"/>
                <w:b w:val="0"/>
                <w:bCs w:val="0"/>
                <w:sz w:val="22"/>
                <w:szCs w:val="22"/>
              </w:rPr>
              <w:br/>
              <w:t>– a w ZSZ w Rawiczu”</w:t>
            </w:r>
            <w:r w:rsidRPr="00633C78">
              <w:rPr>
                <w:rStyle w:val="Pogrubienie"/>
                <w:rFonts w:asciiTheme="minorHAnsi" w:hAnsiTheme="minorHAnsi" w:cstheme="minorHAnsi"/>
                <w:b w:val="0"/>
                <w:bCs w:val="0"/>
                <w:sz w:val="22"/>
                <w:szCs w:val="22"/>
              </w:rPr>
              <w:t xml:space="preserve">, w ramach którego zakupiono </w:t>
            </w:r>
            <w:r w:rsidRPr="00633C78">
              <w:rPr>
                <w:rFonts w:asciiTheme="minorHAnsi" w:hAnsiTheme="minorHAnsi" w:cstheme="minorHAnsi"/>
                <w:sz w:val="22"/>
                <w:szCs w:val="22"/>
              </w:rPr>
              <w:t>wyposażenie dydaktyczne m.in. stoły, szafy, wyposażenia laboratorium, mierniki, tablety edukacyjne, laptop i aparat fotograficzny,</w:t>
            </w:r>
          </w:p>
          <w:p w14:paraId="5509EFB8" w14:textId="77777777" w:rsidR="00E47E5B" w:rsidRPr="00633C78" w:rsidRDefault="00E47E5B" w:rsidP="00633C78">
            <w:pPr>
              <w:pStyle w:val="Akapitzlist"/>
              <w:numPr>
                <w:ilvl w:val="0"/>
                <w:numId w:val="64"/>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realizację </w:t>
            </w:r>
            <w:r w:rsidRPr="00633C78">
              <w:rPr>
                <w:rStyle w:val="Pogrubienie"/>
                <w:rFonts w:asciiTheme="minorHAnsi" w:eastAsiaTheme="majorEastAsia" w:hAnsiTheme="minorHAnsi" w:cstheme="minorHAnsi"/>
                <w:b w:val="0"/>
                <w:bCs w:val="0"/>
                <w:sz w:val="22"/>
                <w:szCs w:val="22"/>
              </w:rPr>
              <w:t>Narodow</w:t>
            </w:r>
            <w:r w:rsidRPr="00633C78">
              <w:rPr>
                <w:rStyle w:val="Pogrubienie"/>
                <w:rFonts w:asciiTheme="minorHAnsi" w:hAnsiTheme="minorHAnsi" w:cstheme="minorHAnsi"/>
                <w:b w:val="0"/>
                <w:bCs w:val="0"/>
                <w:sz w:val="22"/>
                <w:szCs w:val="22"/>
              </w:rPr>
              <w:t>ego</w:t>
            </w:r>
            <w:r w:rsidRPr="00633C78">
              <w:rPr>
                <w:rStyle w:val="Pogrubienie"/>
                <w:rFonts w:asciiTheme="minorHAnsi" w:eastAsiaTheme="majorEastAsia" w:hAnsiTheme="minorHAnsi" w:cstheme="minorHAnsi"/>
                <w:b w:val="0"/>
                <w:bCs w:val="0"/>
                <w:sz w:val="22"/>
                <w:szCs w:val="22"/>
              </w:rPr>
              <w:t xml:space="preserve"> Program Rozwoju Czytelnictwa</w:t>
            </w:r>
            <w:r w:rsidRPr="00633C78">
              <w:rPr>
                <w:rStyle w:val="Pogrubienie"/>
                <w:rFonts w:asciiTheme="minorHAnsi" w:hAnsiTheme="minorHAnsi" w:cstheme="minorHAnsi"/>
                <w:b w:val="0"/>
                <w:bCs w:val="0"/>
                <w:sz w:val="22"/>
                <w:szCs w:val="22"/>
              </w:rPr>
              <w:t xml:space="preserve"> w ramach którego </w:t>
            </w:r>
            <w:r w:rsidRPr="00633C78">
              <w:rPr>
                <w:rFonts w:asciiTheme="minorHAnsi" w:hAnsiTheme="minorHAnsi" w:cstheme="minorHAnsi"/>
                <w:sz w:val="22"/>
                <w:szCs w:val="22"/>
              </w:rPr>
              <w:t>zakupiono wyposażenie biblioteki i materiały m.in. fotele, gabloty i książki,</w:t>
            </w:r>
          </w:p>
          <w:p w14:paraId="793E41B4" w14:textId="5DAD8E75" w:rsidR="00E47E5B" w:rsidRPr="00633C78" w:rsidRDefault="00E47E5B" w:rsidP="00633C78">
            <w:pPr>
              <w:pStyle w:val="Akapitzlist"/>
              <w:numPr>
                <w:ilvl w:val="0"/>
                <w:numId w:val="64"/>
              </w:numPr>
              <w:spacing w:after="200" w:line="276" w:lineRule="auto"/>
              <w:jc w:val="both"/>
              <w:rPr>
                <w:rStyle w:val="Pogrubienie"/>
                <w:rFonts w:asciiTheme="minorHAnsi" w:hAnsiTheme="minorHAnsi" w:cstheme="minorHAnsi"/>
                <w:b w:val="0"/>
                <w:bCs w:val="0"/>
                <w:sz w:val="22"/>
                <w:szCs w:val="22"/>
              </w:rPr>
            </w:pPr>
            <w:r w:rsidRPr="00633C78">
              <w:rPr>
                <w:rStyle w:val="Pogrubienie"/>
                <w:rFonts w:asciiTheme="minorHAnsi" w:hAnsiTheme="minorHAnsi" w:cstheme="minorHAnsi"/>
                <w:b w:val="0"/>
                <w:bCs w:val="0"/>
                <w:sz w:val="22"/>
                <w:szCs w:val="22"/>
              </w:rPr>
              <w:lastRenderedPageBreak/>
              <w:t>z</w:t>
            </w:r>
            <w:r w:rsidRPr="00633C78">
              <w:rPr>
                <w:rStyle w:val="Pogrubienie"/>
                <w:rFonts w:asciiTheme="minorHAnsi" w:eastAsiaTheme="majorEastAsia" w:hAnsiTheme="minorHAnsi" w:cstheme="minorHAnsi"/>
                <w:b w:val="0"/>
                <w:bCs w:val="0"/>
                <w:sz w:val="22"/>
                <w:szCs w:val="22"/>
              </w:rPr>
              <w:t xml:space="preserve">akupy ze środków </w:t>
            </w:r>
            <w:r w:rsidRPr="00633C78">
              <w:rPr>
                <w:rStyle w:val="Pogrubienie"/>
                <w:rFonts w:asciiTheme="minorHAnsi" w:hAnsiTheme="minorHAnsi" w:cstheme="minorHAnsi"/>
                <w:b w:val="0"/>
                <w:bCs w:val="0"/>
                <w:sz w:val="22"/>
                <w:szCs w:val="22"/>
              </w:rPr>
              <w:t>szkoły i wypo</w:t>
            </w:r>
            <w:r w:rsidRPr="00633C78">
              <w:rPr>
                <w:rStyle w:val="Pogrubienie"/>
                <w:rFonts w:asciiTheme="minorHAnsi" w:eastAsiaTheme="majorEastAsia" w:hAnsiTheme="minorHAnsi" w:cstheme="minorHAnsi"/>
                <w:b w:val="0"/>
                <w:bCs w:val="0"/>
                <w:sz w:val="22"/>
                <w:szCs w:val="22"/>
              </w:rPr>
              <w:t xml:space="preserve">sażenie stanowisk egzaminacyjnych </w:t>
            </w:r>
            <w:r w:rsidR="002D01D1" w:rsidRPr="00633C78">
              <w:rPr>
                <w:rStyle w:val="Pogrubienie"/>
                <w:rFonts w:asciiTheme="minorHAnsi" w:eastAsiaTheme="majorEastAsia" w:hAnsiTheme="minorHAnsi" w:cstheme="minorHAnsi"/>
                <w:b w:val="0"/>
                <w:bCs w:val="0"/>
                <w:sz w:val="22"/>
                <w:szCs w:val="22"/>
              </w:rPr>
              <w:t>do:</w:t>
            </w:r>
          </w:p>
          <w:p w14:paraId="646B8AC1" w14:textId="3D22CA0D" w:rsidR="00E47E5B" w:rsidRPr="00633C78" w:rsidRDefault="00E47E5B" w:rsidP="00633C78">
            <w:pPr>
              <w:pStyle w:val="Akapitzlist"/>
              <w:spacing w:line="276" w:lineRule="auto"/>
              <w:jc w:val="both"/>
              <w:rPr>
                <w:rFonts w:asciiTheme="minorHAnsi" w:hAnsiTheme="minorHAnsi" w:cstheme="minorHAnsi"/>
                <w:sz w:val="22"/>
                <w:szCs w:val="22"/>
              </w:rPr>
            </w:pPr>
            <w:r w:rsidRPr="00633C78">
              <w:rPr>
                <w:rStyle w:val="Pogrubienie"/>
                <w:rFonts w:asciiTheme="minorHAnsi" w:eastAsiaTheme="majorEastAsia" w:hAnsiTheme="minorHAnsi" w:cstheme="minorHAnsi"/>
                <w:b w:val="0"/>
                <w:bCs w:val="0"/>
                <w:sz w:val="22"/>
                <w:szCs w:val="22"/>
              </w:rPr>
              <w:t>– technikum budowlane</w:t>
            </w:r>
            <w:r w:rsidRPr="00633C78">
              <w:rPr>
                <w:rStyle w:val="Pogrubienie"/>
                <w:rFonts w:asciiTheme="minorHAnsi" w:hAnsiTheme="minorHAnsi" w:cstheme="minorHAnsi"/>
                <w:b w:val="0"/>
                <w:bCs w:val="0"/>
                <w:sz w:val="22"/>
                <w:szCs w:val="22"/>
              </w:rPr>
              <w:t xml:space="preserve"> typu: </w:t>
            </w:r>
            <w:r w:rsidRPr="00633C78">
              <w:rPr>
                <w:rFonts w:asciiTheme="minorHAnsi" w:hAnsiTheme="minorHAnsi" w:cstheme="minorHAnsi"/>
                <w:sz w:val="22"/>
                <w:szCs w:val="22"/>
              </w:rPr>
              <w:t xml:space="preserve">giętarki do prętów, stoliki wibracyjne, stożek Abramsa, narzędzia </w:t>
            </w:r>
            <w:r w:rsidRPr="00633C78">
              <w:rPr>
                <w:rFonts w:asciiTheme="minorHAnsi" w:hAnsiTheme="minorHAnsi" w:cstheme="minorHAnsi"/>
                <w:sz w:val="22"/>
                <w:szCs w:val="22"/>
              </w:rPr>
              <w:br/>
              <w:t>i wyposażenie warsztatowe, suwmiarki, szlifierki kątowe, klucze, zestawy naprawcze gwintów, promieniomierze, pilniki, wiertarki udarowe, kombinerki i inne narzędzia</w:t>
            </w:r>
            <w:r w:rsidR="009B124C">
              <w:rPr>
                <w:rFonts w:asciiTheme="minorHAnsi" w:hAnsiTheme="minorHAnsi" w:cstheme="minorHAnsi"/>
                <w:sz w:val="22"/>
                <w:szCs w:val="22"/>
              </w:rPr>
              <w:t>:</w:t>
            </w:r>
          </w:p>
          <w:p w14:paraId="0CB6EB67" w14:textId="77777777" w:rsidR="00E47E5B" w:rsidRPr="00633C78" w:rsidRDefault="00E47E5B" w:rsidP="00633C78">
            <w:pPr>
              <w:pStyle w:val="Akapitzlist"/>
              <w:spacing w:line="276" w:lineRule="auto"/>
              <w:jc w:val="both"/>
              <w:rPr>
                <w:rFonts w:asciiTheme="minorHAnsi" w:hAnsiTheme="minorHAnsi" w:cstheme="minorHAnsi"/>
                <w:sz w:val="22"/>
                <w:szCs w:val="22"/>
              </w:rPr>
            </w:pPr>
            <w:r w:rsidRPr="00633C78">
              <w:rPr>
                <w:rStyle w:val="Pogrubienie"/>
                <w:rFonts w:asciiTheme="minorHAnsi" w:eastAsiaTheme="majorEastAsia" w:hAnsiTheme="minorHAnsi" w:cstheme="minorHAnsi"/>
                <w:b w:val="0"/>
                <w:bCs w:val="0"/>
                <w:sz w:val="22"/>
                <w:szCs w:val="22"/>
              </w:rPr>
              <w:t>– technikum elektryczne</w:t>
            </w:r>
            <w:r w:rsidRPr="00633C78">
              <w:rPr>
                <w:rStyle w:val="Pogrubienie"/>
                <w:rFonts w:asciiTheme="minorHAnsi" w:hAnsiTheme="minorHAnsi" w:cstheme="minorHAnsi"/>
                <w:b w:val="0"/>
                <w:bCs w:val="0"/>
                <w:sz w:val="22"/>
                <w:szCs w:val="22"/>
              </w:rPr>
              <w:t xml:space="preserve"> typu: </w:t>
            </w:r>
            <w:r w:rsidRPr="00633C78">
              <w:rPr>
                <w:rFonts w:asciiTheme="minorHAnsi" w:hAnsiTheme="minorHAnsi" w:cstheme="minorHAnsi"/>
                <w:sz w:val="22"/>
                <w:szCs w:val="22"/>
              </w:rPr>
              <w:t xml:space="preserve">zestawy dydaktyczne z płytami montażowymi, stoły montażowe z rozdzielnicą, ścianki montażowe, przyrządy kontrolno-pomiarowe, mierniki rezystancji, mierniki impedancji, mierniki wyłączników, sprężarki, stanowiska montażowe, egzaminacyjne, szafy, płyty, </w:t>
            </w:r>
          </w:p>
          <w:p w14:paraId="6071875D" w14:textId="77777777" w:rsidR="00E47E5B" w:rsidRPr="00633C78" w:rsidRDefault="00E47E5B" w:rsidP="00633C78">
            <w:pPr>
              <w:pStyle w:val="Akapitzlist"/>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 </w:t>
            </w:r>
            <w:r w:rsidRPr="00633C78">
              <w:rPr>
                <w:rStyle w:val="Pogrubienie"/>
                <w:rFonts w:asciiTheme="minorHAnsi" w:eastAsiaTheme="majorEastAsia" w:hAnsiTheme="minorHAnsi" w:cstheme="minorHAnsi"/>
                <w:b w:val="0"/>
                <w:bCs w:val="0"/>
                <w:sz w:val="22"/>
                <w:szCs w:val="22"/>
              </w:rPr>
              <w:t>technikum handlowe</w:t>
            </w:r>
            <w:r w:rsidRPr="00633C78">
              <w:rPr>
                <w:rStyle w:val="Pogrubienie"/>
                <w:rFonts w:asciiTheme="minorHAnsi" w:hAnsiTheme="minorHAnsi" w:cstheme="minorHAnsi"/>
                <w:b w:val="0"/>
                <w:bCs w:val="0"/>
                <w:sz w:val="22"/>
                <w:szCs w:val="22"/>
              </w:rPr>
              <w:t xml:space="preserve"> typu: </w:t>
            </w:r>
            <w:r w:rsidRPr="00633C78">
              <w:rPr>
                <w:rFonts w:asciiTheme="minorHAnsi" w:hAnsiTheme="minorHAnsi" w:cstheme="minorHAnsi"/>
                <w:sz w:val="22"/>
                <w:szCs w:val="22"/>
              </w:rPr>
              <w:t>kasy fiskalne, skanery, wagi, meble sklepowe, metkownice,</w:t>
            </w:r>
          </w:p>
          <w:p w14:paraId="7E62D66B" w14:textId="77777777" w:rsidR="00E47E5B" w:rsidRPr="00633C78" w:rsidRDefault="00E47E5B" w:rsidP="00633C78">
            <w:pPr>
              <w:pStyle w:val="Akapitzlist"/>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 </w:t>
            </w:r>
            <w:r w:rsidRPr="00633C78">
              <w:rPr>
                <w:rStyle w:val="Pogrubienie"/>
                <w:rFonts w:asciiTheme="minorHAnsi" w:eastAsiaTheme="majorEastAsia" w:hAnsiTheme="minorHAnsi" w:cstheme="minorHAnsi"/>
                <w:b w:val="0"/>
                <w:bCs w:val="0"/>
                <w:sz w:val="22"/>
                <w:szCs w:val="22"/>
              </w:rPr>
              <w:t>kuchni molekularnej</w:t>
            </w:r>
            <w:r w:rsidRPr="00633C78">
              <w:rPr>
                <w:rStyle w:val="Pogrubienie"/>
                <w:rFonts w:asciiTheme="minorHAnsi" w:hAnsiTheme="minorHAnsi" w:cstheme="minorHAnsi"/>
                <w:b w:val="0"/>
                <w:bCs w:val="0"/>
                <w:sz w:val="22"/>
                <w:szCs w:val="22"/>
              </w:rPr>
              <w:t xml:space="preserve"> typu: </w:t>
            </w:r>
            <w:r w:rsidRPr="00633C78">
              <w:rPr>
                <w:rFonts w:asciiTheme="minorHAnsi" w:hAnsiTheme="minorHAnsi" w:cstheme="minorHAnsi"/>
                <w:sz w:val="22"/>
                <w:szCs w:val="22"/>
              </w:rPr>
              <w:t>pojemnik do ciekłego azotu, czerpak.</w:t>
            </w:r>
          </w:p>
          <w:p w14:paraId="0BD776D5" w14:textId="59D9ECA3" w:rsidR="00B33386" w:rsidRPr="00633C78" w:rsidRDefault="00E47E5B" w:rsidP="00633C78">
            <w:p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Ponadto Zespół Szkół Zawodowych w Rawiczu zakupił wyposażenie CNC do maszyn, fantomy, matę dydaktyczną, higrometr cyfrowy, sprzęt sportowy, pojemniki do transportu zastawy stołowej, urządzenia do siłowni zewnętrznej, nożyce do pracowni budowlanej, plansze interaktywne. </w:t>
            </w:r>
          </w:p>
        </w:tc>
      </w:tr>
      <w:tr w:rsidR="00633C78" w:rsidRPr="00633C78" w14:paraId="6AD08F2A" w14:textId="77777777" w:rsidTr="00383D96">
        <w:trPr>
          <w:trHeight w:val="1963"/>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04DB2FCF" w14:textId="77777777" w:rsidR="00B5179E" w:rsidRPr="00633C78" w:rsidRDefault="00B5179E" w:rsidP="00633C78">
            <w:pPr>
              <w:numPr>
                <w:ilvl w:val="0"/>
                <w:numId w:val="17"/>
              </w:numPr>
              <w:spacing w:line="276" w:lineRule="auto"/>
              <w:ind w:right="227" w:hanging="284"/>
              <w:rPr>
                <w:rFonts w:asciiTheme="minorHAnsi" w:hAnsiTheme="minorHAnsi" w:cstheme="minorHAnsi"/>
                <w:sz w:val="22"/>
              </w:rPr>
            </w:pPr>
            <w:r w:rsidRPr="00633C78">
              <w:rPr>
                <w:rFonts w:asciiTheme="minorHAnsi" w:hAnsiTheme="minorHAnsi" w:cstheme="minorHAnsi"/>
                <w:sz w:val="22"/>
              </w:rPr>
              <w:lastRenderedPageBreak/>
              <w:t>Dostosowanie oferty do potrzeb rynku pracy:</w:t>
            </w:r>
          </w:p>
          <w:p w14:paraId="67C5C741" w14:textId="77777777" w:rsidR="00B5179E" w:rsidRPr="00633C78" w:rsidRDefault="00B5179E" w:rsidP="00633C78">
            <w:pPr>
              <w:numPr>
                <w:ilvl w:val="0"/>
                <w:numId w:val="14"/>
              </w:numPr>
              <w:autoSpaceDE w:val="0"/>
              <w:autoSpaceDN w:val="0"/>
              <w:adjustRightInd w:val="0"/>
              <w:spacing w:line="276" w:lineRule="auto"/>
              <w:ind w:right="227"/>
              <w:rPr>
                <w:rFonts w:asciiTheme="minorHAnsi" w:eastAsia="Calibri" w:hAnsiTheme="minorHAnsi" w:cstheme="minorHAnsi"/>
                <w:sz w:val="22"/>
                <w:szCs w:val="22"/>
              </w:rPr>
            </w:pPr>
            <w:r w:rsidRPr="00633C78">
              <w:rPr>
                <w:rFonts w:asciiTheme="minorHAnsi" w:eastAsia="Calibri" w:hAnsiTheme="minorHAnsi" w:cstheme="minorHAnsi"/>
                <w:sz w:val="22"/>
                <w:szCs w:val="22"/>
              </w:rPr>
              <w:t>bieżące monitorowanie sytuacji rynkowej</w:t>
            </w:r>
          </w:p>
          <w:p w14:paraId="2979E527" w14:textId="77777777" w:rsidR="00B5179E" w:rsidRPr="00633C78" w:rsidRDefault="00B5179E" w:rsidP="00633C78">
            <w:pPr>
              <w:numPr>
                <w:ilvl w:val="0"/>
                <w:numId w:val="14"/>
              </w:numPr>
              <w:autoSpaceDE w:val="0"/>
              <w:autoSpaceDN w:val="0"/>
              <w:adjustRightInd w:val="0"/>
              <w:spacing w:line="276" w:lineRule="auto"/>
              <w:ind w:right="227"/>
              <w:rPr>
                <w:rFonts w:asciiTheme="minorHAnsi" w:hAnsiTheme="minorHAnsi" w:cstheme="minorHAnsi"/>
                <w:sz w:val="22"/>
              </w:rPr>
            </w:pPr>
            <w:r w:rsidRPr="00633C78">
              <w:rPr>
                <w:rFonts w:asciiTheme="minorHAnsi" w:eastAsia="Calibri" w:hAnsiTheme="minorHAnsi" w:cstheme="minorHAnsi"/>
                <w:sz w:val="22"/>
                <w:szCs w:val="22"/>
              </w:rPr>
              <w:t>rozwój współpracy z pracodawcami w zakresie kierunków kształcenia</w:t>
            </w:r>
            <w:r w:rsidRPr="00633C78">
              <w:rPr>
                <w:rFonts w:asciiTheme="minorHAnsi" w:eastAsia="Calibri" w:hAnsiTheme="minorHAnsi" w:cstheme="minorHAnsi"/>
                <w:sz w:val="22"/>
                <w:szCs w:val="22"/>
              </w:rPr>
              <w:br/>
              <w:t>i odbywania praktyk zawodowych</w:t>
            </w:r>
          </w:p>
          <w:p w14:paraId="4458C928" w14:textId="77777777" w:rsidR="00B5179E" w:rsidRPr="00633C78" w:rsidRDefault="00B5179E" w:rsidP="00633C78">
            <w:pPr>
              <w:numPr>
                <w:ilvl w:val="0"/>
                <w:numId w:val="14"/>
              </w:numPr>
              <w:autoSpaceDE w:val="0"/>
              <w:autoSpaceDN w:val="0"/>
              <w:adjustRightInd w:val="0"/>
              <w:spacing w:line="276" w:lineRule="auto"/>
              <w:ind w:right="227"/>
              <w:rPr>
                <w:rFonts w:asciiTheme="minorHAnsi" w:hAnsiTheme="minorHAnsi" w:cstheme="minorHAnsi"/>
                <w:sz w:val="22"/>
              </w:rPr>
            </w:pPr>
            <w:r w:rsidRPr="00633C78">
              <w:rPr>
                <w:rFonts w:asciiTheme="minorHAnsi" w:eastAsia="Calibri" w:hAnsiTheme="minorHAnsi" w:cstheme="minorHAnsi"/>
                <w:sz w:val="22"/>
                <w:szCs w:val="22"/>
              </w:rPr>
              <w:t>realizacja projektów z wykorzystaniem funduszy unijnych i innych źródeł dofinansowania</w:t>
            </w:r>
          </w:p>
        </w:tc>
        <w:tc>
          <w:tcPr>
            <w:tcW w:w="2891" w:type="pct"/>
            <w:tcBorders>
              <w:top w:val="single" w:sz="4" w:space="0" w:color="auto"/>
              <w:left w:val="single" w:sz="4" w:space="0" w:color="auto"/>
              <w:bottom w:val="single" w:sz="4" w:space="0" w:color="auto"/>
              <w:right w:val="single" w:sz="4" w:space="0" w:color="auto"/>
            </w:tcBorders>
            <w:vAlign w:val="center"/>
          </w:tcPr>
          <w:p w14:paraId="03F17705" w14:textId="77777777" w:rsidR="00B5179E" w:rsidRPr="00633C78" w:rsidRDefault="00883BC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Uczniowie Branżowej Szkoły I stopnia w Zespole Szkół Specjalnych w Rawiczu kształcą się w zawodach, </w:t>
            </w:r>
            <w:r w:rsidR="00835610" w:rsidRPr="00633C78">
              <w:rPr>
                <w:rFonts w:asciiTheme="minorHAnsi" w:hAnsiTheme="minorHAnsi" w:cstheme="minorHAnsi"/>
                <w:sz w:val="22"/>
                <w:szCs w:val="22"/>
              </w:rPr>
              <w:t xml:space="preserve">zgodnie </w:t>
            </w:r>
            <w:r w:rsidR="001F2743" w:rsidRPr="00633C78">
              <w:rPr>
                <w:rFonts w:asciiTheme="minorHAnsi" w:hAnsiTheme="minorHAnsi" w:cstheme="minorHAnsi"/>
                <w:sz w:val="22"/>
                <w:szCs w:val="22"/>
              </w:rPr>
              <w:br/>
            </w:r>
            <w:r w:rsidR="00835610" w:rsidRPr="00633C78">
              <w:rPr>
                <w:rFonts w:asciiTheme="minorHAnsi" w:hAnsiTheme="minorHAnsi" w:cstheme="minorHAnsi"/>
                <w:sz w:val="22"/>
                <w:szCs w:val="22"/>
              </w:rPr>
              <w:t>z zapotrzebowaniem</w:t>
            </w:r>
            <w:r w:rsidRPr="00633C78">
              <w:rPr>
                <w:rFonts w:asciiTheme="minorHAnsi" w:hAnsiTheme="minorHAnsi" w:cstheme="minorHAnsi"/>
                <w:sz w:val="22"/>
                <w:szCs w:val="22"/>
              </w:rPr>
              <w:t xml:space="preserve"> </w:t>
            </w:r>
            <w:r w:rsidR="00835610" w:rsidRPr="00633C78">
              <w:rPr>
                <w:rFonts w:asciiTheme="minorHAnsi" w:hAnsiTheme="minorHAnsi" w:cstheme="minorHAnsi"/>
                <w:sz w:val="22"/>
                <w:szCs w:val="22"/>
              </w:rPr>
              <w:t>lokalnego</w:t>
            </w:r>
            <w:r w:rsidRPr="00633C78">
              <w:rPr>
                <w:rFonts w:asciiTheme="minorHAnsi" w:hAnsiTheme="minorHAnsi" w:cstheme="minorHAnsi"/>
                <w:sz w:val="22"/>
                <w:szCs w:val="22"/>
              </w:rPr>
              <w:t xml:space="preserve"> rynku pracy. Oferta kształcenia szkoły jest otwarta i corocznie jest dostosowywana do potrzeb. Ponadto na bieżąco monitorowan</w:t>
            </w:r>
            <w:r w:rsidR="008063AA" w:rsidRPr="00633C78">
              <w:rPr>
                <w:rFonts w:asciiTheme="minorHAnsi" w:hAnsiTheme="minorHAnsi" w:cstheme="minorHAnsi"/>
                <w:sz w:val="22"/>
                <w:szCs w:val="22"/>
              </w:rPr>
              <w:t>a jest</w:t>
            </w:r>
            <w:r w:rsidRPr="00633C78">
              <w:rPr>
                <w:rFonts w:asciiTheme="minorHAnsi" w:hAnsiTheme="minorHAnsi" w:cstheme="minorHAnsi"/>
                <w:sz w:val="22"/>
                <w:szCs w:val="22"/>
              </w:rPr>
              <w:t xml:space="preserve"> sytuacj</w:t>
            </w:r>
            <w:r w:rsidR="008063AA" w:rsidRPr="00633C78">
              <w:rPr>
                <w:rFonts w:asciiTheme="minorHAnsi" w:hAnsiTheme="minorHAnsi" w:cstheme="minorHAnsi"/>
                <w:sz w:val="22"/>
                <w:szCs w:val="22"/>
              </w:rPr>
              <w:t>a na rynku pracy oraz rozwijana jest w</w:t>
            </w:r>
            <w:r w:rsidRPr="00633C78">
              <w:rPr>
                <w:rFonts w:asciiTheme="minorHAnsi" w:hAnsiTheme="minorHAnsi" w:cstheme="minorHAnsi"/>
                <w:sz w:val="22"/>
                <w:szCs w:val="22"/>
              </w:rPr>
              <w:t>spółprac</w:t>
            </w:r>
            <w:r w:rsidR="008063AA" w:rsidRPr="00633C78">
              <w:rPr>
                <w:rFonts w:asciiTheme="minorHAnsi" w:hAnsiTheme="minorHAnsi" w:cstheme="minorHAnsi"/>
                <w:sz w:val="22"/>
                <w:szCs w:val="22"/>
              </w:rPr>
              <w:t>a</w:t>
            </w:r>
            <w:r w:rsidRPr="00633C78">
              <w:rPr>
                <w:rFonts w:asciiTheme="minorHAnsi" w:hAnsiTheme="minorHAnsi" w:cstheme="minorHAnsi"/>
                <w:sz w:val="22"/>
                <w:szCs w:val="22"/>
              </w:rPr>
              <w:t xml:space="preserve"> z pracodawcami w zakresie kierunków kształcenia i odbywania praktyk zawodowych</w:t>
            </w:r>
            <w:r w:rsidR="008063AA" w:rsidRPr="00633C78">
              <w:rPr>
                <w:rFonts w:asciiTheme="minorHAnsi" w:hAnsiTheme="minorHAnsi" w:cstheme="minorHAnsi"/>
                <w:sz w:val="22"/>
                <w:szCs w:val="22"/>
              </w:rPr>
              <w:t xml:space="preserve">, a także </w:t>
            </w:r>
            <w:r w:rsidRPr="00633C78">
              <w:rPr>
                <w:rFonts w:asciiTheme="minorHAnsi" w:hAnsiTheme="minorHAnsi" w:cstheme="minorHAnsi"/>
                <w:sz w:val="22"/>
                <w:szCs w:val="22"/>
              </w:rPr>
              <w:t>realiz</w:t>
            </w:r>
            <w:r w:rsidR="008063AA" w:rsidRPr="00633C78">
              <w:rPr>
                <w:rFonts w:asciiTheme="minorHAnsi" w:hAnsiTheme="minorHAnsi" w:cstheme="minorHAnsi"/>
                <w:sz w:val="22"/>
                <w:szCs w:val="22"/>
              </w:rPr>
              <w:t>owania</w:t>
            </w:r>
            <w:r w:rsidRPr="00633C78">
              <w:rPr>
                <w:rFonts w:asciiTheme="minorHAnsi" w:hAnsiTheme="minorHAnsi" w:cstheme="minorHAnsi"/>
                <w:sz w:val="22"/>
                <w:szCs w:val="22"/>
              </w:rPr>
              <w:t xml:space="preserve"> projektów z wykorzystaniem funduszy unijnych i innych źródeł dofinansowania</w:t>
            </w:r>
            <w:r w:rsidR="008063AA" w:rsidRPr="00633C78">
              <w:rPr>
                <w:rFonts w:asciiTheme="minorHAnsi" w:hAnsiTheme="minorHAnsi" w:cstheme="minorHAnsi"/>
                <w:sz w:val="22"/>
                <w:szCs w:val="22"/>
              </w:rPr>
              <w:t xml:space="preserve">. </w:t>
            </w:r>
          </w:p>
          <w:p w14:paraId="50DDB4F8" w14:textId="77777777" w:rsidR="00041DE1" w:rsidRPr="00633C78" w:rsidRDefault="00041DE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Zespół Szkół </w:t>
            </w:r>
            <w:r w:rsidR="00595CE9" w:rsidRPr="00633C78">
              <w:rPr>
                <w:rFonts w:asciiTheme="minorHAnsi" w:hAnsiTheme="minorHAnsi" w:cstheme="minorHAnsi"/>
                <w:sz w:val="22"/>
                <w:szCs w:val="22"/>
              </w:rPr>
              <w:t>Przyrodniczo</w:t>
            </w:r>
            <w:r w:rsidRPr="00633C78">
              <w:rPr>
                <w:rFonts w:asciiTheme="minorHAnsi" w:hAnsiTheme="minorHAnsi" w:cstheme="minorHAnsi"/>
                <w:sz w:val="22"/>
                <w:szCs w:val="22"/>
              </w:rPr>
              <w:t>-Technicznych CKU w Bojanowie organizuje kursy zawodowe</w:t>
            </w:r>
            <w:r w:rsidR="007C470D" w:rsidRPr="00633C78">
              <w:rPr>
                <w:rFonts w:asciiTheme="minorHAnsi" w:hAnsiTheme="minorHAnsi" w:cstheme="minorHAnsi"/>
                <w:sz w:val="22"/>
                <w:szCs w:val="22"/>
              </w:rPr>
              <w:t xml:space="preserve"> w systemie zaocznym dla osób dorosłych kształcących się w zawodzie rolnika/technika rolnika. </w:t>
            </w:r>
          </w:p>
          <w:p w14:paraId="75F7EB6B" w14:textId="77777777" w:rsidR="00AC548E" w:rsidRPr="00633C78" w:rsidRDefault="00AC548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 Liceum Ogólnokształcące w Rawiczu wychodząc naprzeciw oczekiwaniom młodzieży zaoferowało naukę na profilach z możliwością wyboru zestawu dwóch przedmiotów na poziomie rozszerzonym tj. oddział </w:t>
            </w:r>
            <w:r w:rsidRPr="00633C78">
              <w:rPr>
                <w:rFonts w:asciiTheme="minorHAnsi" w:hAnsiTheme="minorHAnsi" w:cstheme="minorHAnsi"/>
                <w:sz w:val="22"/>
                <w:szCs w:val="22"/>
              </w:rPr>
              <w:lastRenderedPageBreak/>
              <w:t>wieloprofilowy i dwuprofilowy. W ubiegłym roku realizowano:</w:t>
            </w:r>
          </w:p>
          <w:p w14:paraId="4FA79951" w14:textId="1C36D233" w:rsidR="00AC548E" w:rsidRPr="00633C78" w:rsidRDefault="002D01D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t>
            </w:r>
            <w:r w:rsidRPr="00633C78">
              <w:t xml:space="preserve"> </w:t>
            </w:r>
            <w:r w:rsidR="00AC548E" w:rsidRPr="00633C78">
              <w:rPr>
                <w:rFonts w:asciiTheme="minorHAnsi" w:hAnsiTheme="minorHAnsi" w:cstheme="minorHAnsi"/>
                <w:sz w:val="22"/>
                <w:szCs w:val="22"/>
              </w:rPr>
              <w:t>V mobilność w ramach projektu współfinansowanego przez Unię Europejską programu Erasmus + LEAVES (realizacja programu na Cyprze i w Portugalii),</w:t>
            </w:r>
          </w:p>
          <w:p w14:paraId="43579F74" w14:textId="4C490E29" w:rsidR="00AC548E" w:rsidRPr="00633C78" w:rsidRDefault="002D01D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t>
            </w:r>
            <w:r w:rsidRPr="00633C78">
              <w:t xml:space="preserve"> </w:t>
            </w:r>
            <w:r w:rsidR="00AC548E" w:rsidRPr="00633C78">
              <w:rPr>
                <w:rFonts w:asciiTheme="minorHAnsi" w:hAnsiTheme="minorHAnsi" w:cstheme="minorHAnsi"/>
                <w:sz w:val="22"/>
                <w:szCs w:val="22"/>
              </w:rPr>
              <w:t xml:space="preserve">podpisano umowę o dofinansowanie przedsięwzięcia b) w ramach Programu Funduszy Europejskich dla Rozwoju Społecznego 2021-2027 projekt pn.  „Tropami wiedzy </w:t>
            </w:r>
            <w:r w:rsidRPr="00633C78">
              <w:rPr>
                <w:rFonts w:asciiTheme="minorHAnsi" w:hAnsiTheme="minorHAnsi" w:cstheme="minorHAnsi"/>
                <w:sz w:val="22"/>
                <w:szCs w:val="22"/>
              </w:rPr>
              <w:br/>
            </w:r>
            <w:r w:rsidR="00AC548E" w:rsidRPr="00633C78">
              <w:rPr>
                <w:rFonts w:asciiTheme="minorHAnsi" w:hAnsiTheme="minorHAnsi" w:cstheme="minorHAnsi"/>
                <w:sz w:val="22"/>
                <w:szCs w:val="22"/>
              </w:rPr>
              <w:t xml:space="preserve">i kultury: Mobilność Nauczycieli dla Rozwoju Szkoły”, </w:t>
            </w:r>
          </w:p>
          <w:p w14:paraId="43D4BF9A" w14:textId="097821D8" w:rsidR="00AC548E" w:rsidRPr="00633C78" w:rsidRDefault="002D01D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t>
            </w:r>
            <w:r w:rsidRPr="00633C78">
              <w:t xml:space="preserve"> </w:t>
            </w:r>
            <w:r w:rsidR="00AC548E" w:rsidRPr="00633C78">
              <w:rPr>
                <w:rFonts w:asciiTheme="minorHAnsi" w:hAnsiTheme="minorHAnsi" w:cstheme="minorHAnsi"/>
                <w:sz w:val="22"/>
                <w:szCs w:val="22"/>
              </w:rPr>
              <w:t xml:space="preserve">udział w I edycji projektu Województwa Wielkopolskiego „Cyfrowa Szkoła Wielkopolsk@2030” i Narodowym Programie Rozwoju Czytelnictwa.  </w:t>
            </w:r>
          </w:p>
          <w:p w14:paraId="7A4B05AF" w14:textId="77777777" w:rsidR="00784C05" w:rsidRPr="00633C78" w:rsidRDefault="00784C0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Zespół Szkół Zawodowych w Rawiczu na bieżąco monitoruje trendy na rynku pracy. Współpracuje z Powiatowym Urzędem Pracy w Rawiczu,  Cechem Rzemiosł Różnych w Rawiczu oraz Wielkopolską i Dolnośląską Izbą Rzemieślniczą, a także analizuje ogłoszenia z większych okolicznych miejscowości. Szkoła utrzymuje stały kontakt z pracodawcami poprzez regularne spotkania wychowawców klas i Wicedyrektora ds. szkolenia praktycznego. Na bieżąco podejmowane są tematy usprawniające współpracę, zapewniając bezproblemowe odbywanie praktyk przez uczniów oraz ich przygotowanie do egzaminów zawodowych. Zespół Szkół Zawodowych realizował:</w:t>
            </w:r>
          </w:p>
          <w:p w14:paraId="4C815DE0" w14:textId="0644B4B6" w:rsidR="00784C05" w:rsidRPr="00633C78" w:rsidRDefault="00784C05" w:rsidP="00633C78">
            <w:pPr>
              <w:pStyle w:val="Akapitzlist"/>
              <w:numPr>
                <w:ilvl w:val="0"/>
                <w:numId w:val="6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Projekt Cyfrowa Szkoła Wielkopolsk@2030,</w:t>
            </w:r>
          </w:p>
          <w:p w14:paraId="1C37DCB1" w14:textId="5A460CF0" w:rsidR="00784C05" w:rsidRPr="00633C78" w:rsidRDefault="00784C05" w:rsidP="00633C78">
            <w:pPr>
              <w:pStyle w:val="Akapitzlist"/>
              <w:numPr>
                <w:ilvl w:val="0"/>
                <w:numId w:val="6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Czas zawodowców dla Wielkopolski,</w:t>
            </w:r>
          </w:p>
          <w:p w14:paraId="2E6D0821" w14:textId="055EB78E" w:rsidR="00784C05" w:rsidRPr="00633C78" w:rsidRDefault="00784C05" w:rsidP="00633C78">
            <w:pPr>
              <w:pStyle w:val="Akapitzlist"/>
              <w:numPr>
                <w:ilvl w:val="0"/>
                <w:numId w:val="6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„Szkoła Wodorowa” – kolejna edycja: wsparcie nauczycieli w kształceniu w obszarze wodoru </w:t>
            </w:r>
            <w:r w:rsidR="002D01D1" w:rsidRPr="00633C78">
              <w:rPr>
                <w:rFonts w:asciiTheme="minorHAnsi" w:hAnsiTheme="minorHAnsi" w:cstheme="minorHAnsi"/>
                <w:sz w:val="22"/>
                <w:szCs w:val="22"/>
              </w:rPr>
              <w:br/>
            </w:r>
            <w:r w:rsidRPr="00633C78">
              <w:rPr>
                <w:rFonts w:asciiTheme="minorHAnsi" w:hAnsiTheme="minorHAnsi" w:cstheme="minorHAnsi"/>
                <w:sz w:val="22"/>
                <w:szCs w:val="22"/>
              </w:rPr>
              <w:t>i technologii wodorowych w szkołach ponadpodstawowych, pobudzenie</w:t>
            </w:r>
            <w:r w:rsidR="002D01D1"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zainteresowania uczniów gospodarką wodorową, energią odnawialną oraz zwiększenie świadomości młodzieży wobec wyzwań gospodarczych </w:t>
            </w:r>
            <w:r w:rsidRPr="00633C78">
              <w:rPr>
                <w:rFonts w:asciiTheme="minorHAnsi" w:hAnsiTheme="minorHAnsi" w:cstheme="minorHAnsi"/>
                <w:sz w:val="22"/>
                <w:szCs w:val="22"/>
              </w:rPr>
              <w:br/>
              <w:t>i środowiskowych,</w:t>
            </w:r>
          </w:p>
          <w:p w14:paraId="1D29E205" w14:textId="422A59BE" w:rsidR="009428A1" w:rsidRPr="00337A14" w:rsidRDefault="00784C05" w:rsidP="00337A14">
            <w:pPr>
              <w:pStyle w:val="Akapitzlist"/>
              <w:numPr>
                <w:ilvl w:val="0"/>
                <w:numId w:val="65"/>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„Nowe pracownie kształcenia zawodowego </w:t>
            </w:r>
            <w:r w:rsidR="002D01D1" w:rsidRPr="00633C78">
              <w:rPr>
                <w:rFonts w:asciiTheme="minorHAnsi" w:hAnsiTheme="minorHAnsi" w:cstheme="minorHAnsi"/>
                <w:sz w:val="22"/>
                <w:szCs w:val="22"/>
              </w:rPr>
              <w:br/>
            </w:r>
            <w:r w:rsidRPr="00633C78">
              <w:rPr>
                <w:rFonts w:asciiTheme="minorHAnsi" w:hAnsiTheme="minorHAnsi" w:cstheme="minorHAnsi"/>
                <w:sz w:val="22"/>
                <w:szCs w:val="22"/>
              </w:rPr>
              <w:t>w szkołach Powiatu Rawickiego – dla rozwoju gospodarczego południowej Wielkopolski”</w:t>
            </w:r>
            <w:r w:rsidR="002D01D1" w:rsidRPr="00633C78">
              <w:rPr>
                <w:rFonts w:asciiTheme="minorHAnsi" w:hAnsiTheme="minorHAnsi" w:cstheme="minorHAnsi"/>
                <w:sz w:val="22"/>
                <w:szCs w:val="22"/>
              </w:rPr>
              <w:t xml:space="preserve">. </w:t>
            </w:r>
            <w:r w:rsidR="00C93E2C">
              <w:rPr>
                <w:rFonts w:asciiTheme="minorHAnsi" w:hAnsiTheme="minorHAnsi" w:cstheme="minorHAnsi"/>
                <w:sz w:val="22"/>
                <w:szCs w:val="22"/>
              </w:rPr>
              <w:br/>
            </w:r>
            <w:r w:rsidRPr="00633C78">
              <w:rPr>
                <w:rFonts w:asciiTheme="minorHAnsi" w:hAnsiTheme="minorHAnsi" w:cstheme="minorHAnsi"/>
                <w:sz w:val="22"/>
                <w:szCs w:val="22"/>
              </w:rPr>
              <w:t>W ramach Programu Funduszy Europejskich dla Wielkopolski na lata 2021-2027, Działanie 5.1 „Poprawa równego dostępu do wysokiej jakości kształcenia, szkolenia i uczenia się przez całe życie poprzez wsparcie infrastruktury edukacyjnej”</w:t>
            </w:r>
            <w:r w:rsidR="00337A14">
              <w:rPr>
                <w:rFonts w:asciiTheme="minorHAnsi" w:hAnsiTheme="minorHAnsi" w:cstheme="minorHAnsi"/>
                <w:sz w:val="22"/>
                <w:szCs w:val="22"/>
              </w:rPr>
              <w:t>.</w:t>
            </w:r>
          </w:p>
        </w:tc>
      </w:tr>
      <w:tr w:rsidR="00633C78" w:rsidRPr="00633C78" w14:paraId="25EA4B02" w14:textId="77777777" w:rsidTr="001F2743">
        <w:trPr>
          <w:trHeight w:val="850"/>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5E1124AF" w14:textId="77777777" w:rsidR="00B5179E" w:rsidRPr="00633C78" w:rsidRDefault="00B5179E" w:rsidP="00633C78">
            <w:pPr>
              <w:numPr>
                <w:ilvl w:val="0"/>
                <w:numId w:val="17"/>
              </w:numPr>
              <w:spacing w:line="276" w:lineRule="auto"/>
              <w:ind w:right="227" w:hanging="284"/>
              <w:rPr>
                <w:rFonts w:asciiTheme="minorHAnsi" w:hAnsiTheme="minorHAnsi" w:cstheme="minorHAnsi"/>
                <w:sz w:val="22"/>
              </w:rPr>
            </w:pPr>
            <w:r w:rsidRPr="00633C78">
              <w:rPr>
                <w:rFonts w:asciiTheme="minorHAnsi" w:hAnsiTheme="minorHAnsi" w:cstheme="minorHAnsi"/>
                <w:sz w:val="22"/>
              </w:rPr>
              <w:lastRenderedPageBreak/>
              <w:t>Rozwój współpracy z uczelniami w zakresie dostosowywania kierunków kształcenia szkół powiatowych z profilami kształcenia na uczelniach i udziale uczelni w nauczaniu młodzieży szkół powiatowych</w:t>
            </w:r>
          </w:p>
        </w:tc>
        <w:tc>
          <w:tcPr>
            <w:tcW w:w="2891" w:type="pct"/>
            <w:tcBorders>
              <w:top w:val="single" w:sz="4" w:space="0" w:color="auto"/>
              <w:left w:val="single" w:sz="4" w:space="0" w:color="auto"/>
              <w:bottom w:val="single" w:sz="4" w:space="0" w:color="auto"/>
              <w:right w:val="single" w:sz="4" w:space="0" w:color="auto"/>
            </w:tcBorders>
            <w:vAlign w:val="center"/>
          </w:tcPr>
          <w:p w14:paraId="36F332E2" w14:textId="445A3CDF" w:rsidR="00835610" w:rsidRPr="00633C78" w:rsidRDefault="00835610" w:rsidP="00633C78">
            <w:pPr>
              <w:spacing w:line="276" w:lineRule="auto"/>
              <w:jc w:val="both"/>
              <w:rPr>
                <w:sz w:val="22"/>
                <w:szCs w:val="22"/>
              </w:rPr>
            </w:pPr>
            <w:r w:rsidRPr="00633C78">
              <w:rPr>
                <w:rFonts w:asciiTheme="minorHAnsi" w:hAnsiTheme="minorHAnsi" w:cstheme="minorHAnsi"/>
                <w:sz w:val="22"/>
                <w:szCs w:val="22"/>
                <w:lang w:eastAsia="ar-SA"/>
              </w:rPr>
              <w:t xml:space="preserve">Ze względu na specyfikę Zespołu Szkół Specjalnych </w:t>
            </w:r>
            <w:r w:rsidR="001F2743" w:rsidRPr="00633C78">
              <w:rPr>
                <w:rFonts w:asciiTheme="minorHAnsi" w:hAnsiTheme="minorHAnsi" w:cstheme="minorHAnsi"/>
                <w:sz w:val="22"/>
                <w:szCs w:val="22"/>
                <w:lang w:eastAsia="ar-SA"/>
              </w:rPr>
              <w:br/>
            </w:r>
            <w:r w:rsidRPr="00633C78">
              <w:rPr>
                <w:rFonts w:asciiTheme="minorHAnsi" w:hAnsiTheme="minorHAnsi" w:cstheme="minorHAnsi"/>
                <w:sz w:val="22"/>
                <w:szCs w:val="22"/>
                <w:lang w:eastAsia="ar-SA"/>
              </w:rPr>
              <w:t>w Rawiczu współpraca z uczelniami w zakresie dostosowania kierunków kształcenia szkół powiatowych</w:t>
            </w:r>
            <w:r w:rsidR="001F2743" w:rsidRPr="00633C78">
              <w:rPr>
                <w:rFonts w:asciiTheme="minorHAnsi" w:hAnsiTheme="minorHAnsi" w:cstheme="minorHAnsi"/>
                <w:sz w:val="22"/>
                <w:szCs w:val="22"/>
                <w:lang w:eastAsia="ar-SA"/>
              </w:rPr>
              <w:br/>
            </w:r>
            <w:r w:rsidRPr="00633C78">
              <w:rPr>
                <w:rFonts w:asciiTheme="minorHAnsi" w:hAnsiTheme="minorHAnsi" w:cstheme="minorHAnsi"/>
                <w:sz w:val="22"/>
                <w:szCs w:val="22"/>
                <w:lang w:eastAsia="ar-SA"/>
              </w:rPr>
              <w:t>z profilami kształcenia na uczelniach nie ma zastosowania.</w:t>
            </w:r>
            <w:r w:rsidRPr="00633C78">
              <w:rPr>
                <w:sz w:val="22"/>
                <w:szCs w:val="22"/>
                <w:lang w:eastAsia="ar-SA"/>
              </w:rPr>
              <w:t xml:space="preserve"> </w:t>
            </w:r>
          </w:p>
          <w:p w14:paraId="2DD97623" w14:textId="77777777" w:rsidR="00B5179E" w:rsidRPr="00633C78" w:rsidRDefault="00595CE9" w:rsidP="00633C78">
            <w:pPr>
              <w:spacing w:line="276" w:lineRule="auto"/>
              <w:jc w:val="both"/>
              <w:rPr>
                <w:rFonts w:asciiTheme="minorHAnsi" w:hAnsiTheme="minorHAnsi" w:cstheme="minorHAnsi"/>
                <w:sz w:val="22"/>
                <w:szCs w:val="22"/>
                <w:shd w:val="clear" w:color="auto" w:fill="FFFFFF"/>
              </w:rPr>
            </w:pPr>
            <w:r w:rsidRPr="00633C78">
              <w:rPr>
                <w:rFonts w:asciiTheme="minorHAnsi" w:hAnsiTheme="minorHAnsi" w:cstheme="minorHAnsi"/>
                <w:sz w:val="22"/>
                <w:szCs w:val="22"/>
                <w:shd w:val="clear" w:color="auto" w:fill="FFFFFF"/>
              </w:rPr>
              <w:t>Zespół Szkół Przyrodniczo-Technicznych CKU w Bojanowie</w:t>
            </w:r>
            <w:r w:rsidR="00202BC7" w:rsidRPr="00633C78">
              <w:rPr>
                <w:rFonts w:asciiTheme="minorHAnsi" w:hAnsiTheme="minorHAnsi" w:cstheme="minorHAnsi"/>
                <w:sz w:val="22"/>
                <w:szCs w:val="22"/>
                <w:shd w:val="clear" w:color="auto" w:fill="FFFFFF"/>
              </w:rPr>
              <w:t xml:space="preserve"> zawarł porozumienie z Uniwersytetem Przyrodniczym we Wrocławiu. </w:t>
            </w:r>
            <w:r w:rsidR="00EE6810" w:rsidRPr="00633C78">
              <w:rPr>
                <w:rFonts w:asciiTheme="minorHAnsi" w:hAnsiTheme="minorHAnsi" w:cstheme="minorHAnsi"/>
                <w:sz w:val="22"/>
                <w:szCs w:val="22"/>
                <w:shd w:val="clear" w:color="auto" w:fill="FFFFFF"/>
              </w:rPr>
              <w:t xml:space="preserve">Ponadto szkoła współpracuje również </w:t>
            </w:r>
            <w:r w:rsidR="00EE6810" w:rsidRPr="00633C78">
              <w:rPr>
                <w:rFonts w:asciiTheme="minorHAnsi" w:hAnsiTheme="minorHAnsi" w:cstheme="minorHAnsi"/>
                <w:sz w:val="22"/>
                <w:szCs w:val="22"/>
                <w:shd w:val="clear" w:color="auto" w:fill="FFFFFF"/>
              </w:rPr>
              <w:br/>
              <w:t xml:space="preserve">z Akademią Nauk Stosowanych w Lesznie oraz Politechniką Poznańską.  </w:t>
            </w:r>
          </w:p>
          <w:p w14:paraId="78BC492C" w14:textId="77777777" w:rsidR="009C66A9" w:rsidRPr="00633C78" w:rsidRDefault="009C66A9" w:rsidP="00633C78">
            <w:pPr>
              <w:spacing w:line="276" w:lineRule="auto"/>
              <w:jc w:val="both"/>
              <w:rPr>
                <w:rFonts w:asciiTheme="minorHAnsi" w:hAnsiTheme="minorHAnsi" w:cstheme="minorHAnsi"/>
                <w:sz w:val="22"/>
                <w:szCs w:val="22"/>
                <w:shd w:val="clear" w:color="auto" w:fill="FFFFFF"/>
              </w:rPr>
            </w:pPr>
            <w:r w:rsidRPr="00633C78">
              <w:rPr>
                <w:rFonts w:asciiTheme="minorHAnsi" w:hAnsiTheme="minorHAnsi" w:cstheme="minorHAnsi"/>
                <w:sz w:val="22"/>
                <w:szCs w:val="22"/>
                <w:shd w:val="clear" w:color="auto" w:fill="FFFFFF"/>
              </w:rPr>
              <w:t xml:space="preserve">W ramach </w:t>
            </w:r>
            <w:r w:rsidR="007B1CFB" w:rsidRPr="00633C78">
              <w:rPr>
                <w:rFonts w:asciiTheme="minorHAnsi" w:hAnsiTheme="minorHAnsi" w:cstheme="minorHAnsi"/>
                <w:sz w:val="22"/>
                <w:szCs w:val="22"/>
                <w:shd w:val="clear" w:color="auto" w:fill="FFFFFF"/>
              </w:rPr>
              <w:t xml:space="preserve">zawartych porozumień I Liceum Ogólnokształcące w Rawiczu współpracuje z Akademią Wojsk Lądowych we Wrocławiu, Wydziałem Nauk Politycznych i Dziennikarstwa UAM, 4 Zielonogórskim Pułkiem przeciwlotniczym w Czerwieńsku oraz WKU </w:t>
            </w:r>
            <w:r w:rsidR="007B1CFB" w:rsidRPr="00633C78">
              <w:rPr>
                <w:rFonts w:asciiTheme="minorHAnsi" w:hAnsiTheme="minorHAnsi" w:cstheme="minorHAnsi"/>
                <w:sz w:val="22"/>
                <w:szCs w:val="22"/>
                <w:shd w:val="clear" w:color="auto" w:fill="FFFFFF"/>
              </w:rPr>
              <w:br/>
              <w:t xml:space="preserve">w Lesznie i szkołami </w:t>
            </w:r>
            <w:r w:rsidR="00681AB1" w:rsidRPr="00633C78">
              <w:rPr>
                <w:rFonts w:asciiTheme="minorHAnsi" w:hAnsiTheme="minorHAnsi" w:cstheme="minorHAnsi"/>
                <w:sz w:val="22"/>
                <w:szCs w:val="22"/>
                <w:shd w:val="clear" w:color="auto" w:fill="FFFFFF"/>
              </w:rPr>
              <w:t>stowarzyszonymi</w:t>
            </w:r>
            <w:r w:rsidR="007B1CFB" w:rsidRPr="00633C78">
              <w:rPr>
                <w:rFonts w:asciiTheme="minorHAnsi" w:hAnsiTheme="minorHAnsi" w:cstheme="minorHAnsi"/>
                <w:sz w:val="22"/>
                <w:szCs w:val="22"/>
                <w:shd w:val="clear" w:color="auto" w:fill="FFFFFF"/>
              </w:rPr>
              <w:t xml:space="preserve"> w UNESCO.</w:t>
            </w:r>
          </w:p>
          <w:p w14:paraId="52B9331A" w14:textId="5623B2E2" w:rsidR="003E6BD3" w:rsidRPr="00633C78" w:rsidRDefault="003E6BD3"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Zespół Szkół Zawodowych</w:t>
            </w:r>
            <w:r w:rsidR="002D01D1" w:rsidRPr="00633C78">
              <w:rPr>
                <w:rFonts w:asciiTheme="minorHAnsi" w:hAnsiTheme="minorHAnsi" w:cstheme="minorHAnsi"/>
                <w:sz w:val="22"/>
                <w:szCs w:val="22"/>
              </w:rPr>
              <w:t xml:space="preserve"> w Rawiczu</w:t>
            </w:r>
            <w:r w:rsidRPr="00633C78">
              <w:rPr>
                <w:rFonts w:asciiTheme="minorHAnsi" w:hAnsiTheme="minorHAnsi" w:cstheme="minorHAnsi"/>
                <w:sz w:val="22"/>
                <w:szCs w:val="22"/>
              </w:rPr>
              <w:t xml:space="preserve"> kontynuuje współpracę z Politechniką Poznańską w ramach projektu „Czas Zawodowców dla Wielkopolski”, realizując wyjazdy na laboratoria tematyczne dla wszystkich posiadanych kwalifikacji. W roku szkolnym 2024/2025 w kilkudniowych wyjazdach uczestniczyło sześć klas maturalnych. Ponadto, szkoła ma podpisaną umowę z Akademią Śląską </w:t>
            </w:r>
            <w:r w:rsidRPr="00633C78">
              <w:rPr>
                <w:rFonts w:asciiTheme="minorHAnsi" w:hAnsiTheme="minorHAnsi" w:cstheme="minorHAnsi"/>
                <w:sz w:val="22"/>
                <w:szCs w:val="22"/>
              </w:rPr>
              <w:br/>
              <w:t xml:space="preserve">w Katowicach oraz współpracuje z Akademią Nauk Stosowanych im. J. A. Komeńskiego w Lesznie </w:t>
            </w:r>
            <w:r w:rsidRPr="00633C78">
              <w:rPr>
                <w:rFonts w:asciiTheme="minorHAnsi" w:hAnsiTheme="minorHAnsi" w:cstheme="minorHAnsi"/>
                <w:sz w:val="22"/>
                <w:szCs w:val="22"/>
              </w:rPr>
              <w:br/>
              <w:t>i Wielkopolskim Samorządowym Centrum Kształcenia Zawodowego i Ustawicznego w Rawiczu.</w:t>
            </w:r>
          </w:p>
        </w:tc>
      </w:tr>
      <w:tr w:rsidR="00633C78" w:rsidRPr="00633C78" w14:paraId="449C5FCD" w14:textId="77777777" w:rsidTr="00037B45">
        <w:trPr>
          <w:trHeight w:val="6659"/>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284C480C" w14:textId="77777777" w:rsidR="00B5179E" w:rsidRPr="00633C78" w:rsidRDefault="00B5179E" w:rsidP="00633C78">
            <w:pPr>
              <w:numPr>
                <w:ilvl w:val="0"/>
                <w:numId w:val="17"/>
              </w:numPr>
              <w:spacing w:line="276" w:lineRule="auto"/>
              <w:ind w:right="227" w:hanging="284"/>
              <w:rPr>
                <w:rFonts w:asciiTheme="minorHAnsi" w:hAnsiTheme="minorHAnsi" w:cstheme="minorHAnsi"/>
                <w:sz w:val="22"/>
              </w:rPr>
            </w:pPr>
            <w:r w:rsidRPr="00633C78">
              <w:rPr>
                <w:rFonts w:asciiTheme="minorHAnsi" w:hAnsiTheme="minorHAnsi" w:cstheme="minorHAnsi"/>
                <w:sz w:val="22"/>
              </w:rPr>
              <w:lastRenderedPageBreak/>
              <w:t>Urozmaicanie oferty zajęć pozalekcyjnych, sekcji i kół zainteresowań</w:t>
            </w:r>
          </w:p>
        </w:tc>
        <w:tc>
          <w:tcPr>
            <w:tcW w:w="2891" w:type="pct"/>
            <w:tcBorders>
              <w:top w:val="single" w:sz="4" w:space="0" w:color="auto"/>
              <w:left w:val="single" w:sz="4" w:space="0" w:color="auto"/>
              <w:bottom w:val="single" w:sz="4" w:space="0" w:color="auto"/>
              <w:right w:val="single" w:sz="4" w:space="0" w:color="auto"/>
            </w:tcBorders>
            <w:vAlign w:val="center"/>
          </w:tcPr>
          <w:p w14:paraId="112CFDE2" w14:textId="2AA7920E" w:rsidR="00B5179E" w:rsidRPr="00633C78" w:rsidRDefault="004607E8"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Zespół Szkół Specjalnych </w:t>
            </w:r>
            <w:r w:rsidR="006B7100" w:rsidRPr="00633C78">
              <w:rPr>
                <w:rFonts w:asciiTheme="minorHAnsi" w:hAnsiTheme="minorHAnsi" w:cstheme="minorHAnsi"/>
                <w:sz w:val="22"/>
                <w:szCs w:val="22"/>
              </w:rPr>
              <w:t xml:space="preserve">w Rawiczu </w:t>
            </w:r>
            <w:r w:rsidRPr="00633C78">
              <w:rPr>
                <w:rFonts w:asciiTheme="minorHAnsi" w:hAnsiTheme="minorHAnsi" w:cstheme="minorHAnsi"/>
                <w:sz w:val="22"/>
                <w:szCs w:val="22"/>
              </w:rPr>
              <w:t xml:space="preserve">uczestniczył w akcji zbierania funduszy na pomoc psychologiczną, rzeczową </w:t>
            </w:r>
            <w:r w:rsidRPr="00633C78">
              <w:rPr>
                <w:rFonts w:asciiTheme="minorHAnsi" w:hAnsiTheme="minorHAnsi" w:cstheme="minorHAnsi"/>
                <w:sz w:val="22"/>
                <w:szCs w:val="22"/>
              </w:rPr>
              <w:br/>
              <w:t>i specjalistyczną dla dzieci (w szczególności wychowujących się poza własnym środowiskiem rodzinnym) i rodzin. Ponadto przy szkole działa Szkolny Klub Wolontariusza, który współpracuje z Lokalnym Centrum Wolontariatu</w:t>
            </w:r>
            <w:r w:rsidR="002D01D1" w:rsidRPr="00633C78">
              <w:rPr>
                <w:rFonts w:asciiTheme="minorHAnsi" w:hAnsiTheme="minorHAnsi" w:cstheme="minorHAnsi"/>
                <w:sz w:val="22"/>
                <w:szCs w:val="22"/>
              </w:rPr>
              <w:br/>
            </w:r>
            <w:r w:rsidRPr="00633C78">
              <w:rPr>
                <w:rFonts w:asciiTheme="minorHAnsi" w:hAnsiTheme="minorHAnsi" w:cstheme="minorHAnsi"/>
                <w:sz w:val="22"/>
                <w:szCs w:val="22"/>
              </w:rPr>
              <w:t xml:space="preserve">w Rawiczu. Uczniowie aktywnie włączają się w akcje </w:t>
            </w:r>
            <w:r w:rsidR="002D01D1" w:rsidRPr="00633C78">
              <w:rPr>
                <w:rFonts w:asciiTheme="minorHAnsi" w:hAnsiTheme="minorHAnsi" w:cstheme="minorHAnsi"/>
                <w:sz w:val="22"/>
                <w:szCs w:val="22"/>
              </w:rPr>
              <w:br/>
            </w:r>
            <w:r w:rsidRPr="00633C78">
              <w:rPr>
                <w:rFonts w:asciiTheme="minorHAnsi" w:hAnsiTheme="minorHAnsi" w:cstheme="minorHAnsi"/>
                <w:sz w:val="22"/>
                <w:szCs w:val="22"/>
              </w:rPr>
              <w:t>z zakresu pierwszej pomocy przedmedycznej oraz biorą udział</w:t>
            </w:r>
            <w:r w:rsidR="005E134D" w:rsidRPr="00633C78">
              <w:rPr>
                <w:rFonts w:asciiTheme="minorHAnsi" w:hAnsiTheme="minorHAnsi" w:cstheme="minorHAnsi"/>
                <w:sz w:val="22"/>
                <w:szCs w:val="22"/>
              </w:rPr>
              <w:t xml:space="preserve"> </w:t>
            </w:r>
            <w:r w:rsidRPr="00633C78">
              <w:rPr>
                <w:rFonts w:asciiTheme="minorHAnsi" w:hAnsiTheme="minorHAnsi" w:cstheme="minorHAnsi"/>
                <w:sz w:val="22"/>
                <w:szCs w:val="22"/>
              </w:rPr>
              <w:t>w zajęciach sportowych z lekkoatletyki, kolarstwa, piłki nożnej, trójboju siłowego, podnosząc swój poziom umiejętności ruchowych, rozwijając swoje sportowe zainteresowania i jednocześnie kształtując swój stosunek do aktywności fizycznej. Ponadto w szkole realizowany był projekt edukacyjny pn. „Dzień pluszowego Misia</w:t>
            </w:r>
            <w:r w:rsidR="006B7100" w:rsidRPr="00633C78">
              <w:rPr>
                <w:rFonts w:asciiTheme="minorHAnsi" w:hAnsiTheme="minorHAnsi" w:cstheme="minorHAnsi"/>
                <w:sz w:val="22"/>
                <w:szCs w:val="22"/>
              </w:rPr>
              <w:t>”</w:t>
            </w:r>
            <w:r w:rsidRPr="00633C78">
              <w:rPr>
                <w:rFonts w:asciiTheme="minorHAnsi" w:hAnsiTheme="minorHAnsi" w:cstheme="minorHAnsi"/>
                <w:sz w:val="22"/>
                <w:szCs w:val="22"/>
              </w:rPr>
              <w:t xml:space="preserve">, którego celem było popularyzowanie czytelnictwa, poszerzenie możliwości percepcyjnych dzieci oraz promowanie książki. Rozszerzona została oferta edukacyjna </w:t>
            </w:r>
            <w:r w:rsidRPr="00633C78">
              <w:rPr>
                <w:rFonts w:asciiTheme="minorHAnsi" w:hAnsiTheme="minorHAnsi" w:cstheme="minorHAnsi"/>
                <w:sz w:val="22"/>
                <w:szCs w:val="22"/>
              </w:rPr>
              <w:br/>
              <w:t>o innowację pedagogiczną pn. „Ja i świat wokół mnie”, „Kuźnia wiedzy”, „Poznaję sztukę ludową w swoim regionie”, „Zdrowie jest ważne”.</w:t>
            </w:r>
          </w:p>
          <w:p w14:paraId="1B554E08" w14:textId="43E9DBF9" w:rsidR="00EE6810" w:rsidRPr="00633C78" w:rsidRDefault="00280C8A"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Zespole Szkół Przyrodniczo-Technicznych CKU </w:t>
            </w:r>
            <w:r w:rsidRPr="00633C78">
              <w:rPr>
                <w:rFonts w:asciiTheme="minorHAnsi" w:hAnsiTheme="minorHAnsi" w:cstheme="minorHAnsi"/>
                <w:sz w:val="22"/>
                <w:szCs w:val="22"/>
              </w:rPr>
              <w:br/>
              <w:t xml:space="preserve">w Bojanowie odbywały się zajęcia pozalekcyjne </w:t>
            </w:r>
            <w:r w:rsidRPr="00633C78">
              <w:rPr>
                <w:rFonts w:asciiTheme="minorHAnsi" w:hAnsiTheme="minorHAnsi" w:cstheme="minorHAnsi"/>
                <w:sz w:val="22"/>
                <w:szCs w:val="22"/>
              </w:rPr>
              <w:br/>
              <w:t xml:space="preserve">i dodatkowe przygotowujące uczniów m.in. do Olimpiady Wiedzy i Umiejętności Rolniczych. Prowadzone </w:t>
            </w:r>
            <w:r w:rsidR="00337A14">
              <w:rPr>
                <w:rFonts w:asciiTheme="minorHAnsi" w:hAnsiTheme="minorHAnsi" w:cstheme="minorHAnsi"/>
                <w:sz w:val="22"/>
                <w:szCs w:val="22"/>
              </w:rPr>
              <w:t>były</w:t>
            </w:r>
            <w:r w:rsidRPr="00633C78">
              <w:rPr>
                <w:rFonts w:asciiTheme="minorHAnsi" w:hAnsiTheme="minorHAnsi" w:cstheme="minorHAnsi"/>
                <w:sz w:val="22"/>
                <w:szCs w:val="22"/>
              </w:rPr>
              <w:t xml:space="preserve"> również zajęcia rozwijające zainteresowania i uzdolnienia uczniów: plastyczne, sportowe i Szkolne Koło </w:t>
            </w:r>
            <w:r w:rsidR="005625AC" w:rsidRPr="00633C78">
              <w:rPr>
                <w:rFonts w:asciiTheme="minorHAnsi" w:hAnsiTheme="minorHAnsi" w:cstheme="minorHAnsi"/>
                <w:sz w:val="22"/>
                <w:szCs w:val="22"/>
              </w:rPr>
              <w:t>Wolontariatu</w:t>
            </w:r>
            <w:r w:rsidRPr="00633C78">
              <w:rPr>
                <w:rFonts w:asciiTheme="minorHAnsi" w:hAnsiTheme="minorHAnsi" w:cstheme="minorHAnsi"/>
                <w:sz w:val="22"/>
                <w:szCs w:val="22"/>
              </w:rPr>
              <w:t xml:space="preserve">. </w:t>
            </w:r>
          </w:p>
          <w:p w14:paraId="0FDFCF38" w14:textId="407C3E3F" w:rsidR="00356EE0" w:rsidRPr="00633C78" w:rsidRDefault="00356EE0"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I Liceum Ogólnokształcącym w Rawiczu działają koła zainteresowań m.in. naukowe, fotograficzne teatralne, przyrodnicze, językowe oraz Szkolne Koło Wolontariatu</w:t>
            </w:r>
            <w:r w:rsidR="006B7100" w:rsidRPr="00633C78">
              <w:rPr>
                <w:rFonts w:asciiTheme="minorHAnsi" w:hAnsiTheme="minorHAnsi" w:cstheme="minorHAnsi"/>
                <w:sz w:val="22"/>
                <w:szCs w:val="22"/>
              </w:rPr>
              <w:br/>
            </w:r>
            <w:r w:rsidRPr="00633C78">
              <w:rPr>
                <w:rFonts w:asciiTheme="minorHAnsi" w:hAnsiTheme="minorHAnsi" w:cstheme="minorHAnsi"/>
                <w:sz w:val="22"/>
                <w:szCs w:val="22"/>
              </w:rPr>
              <w:t>i Szkolny Klub Sportowy SAGITTA. Ponadto społeczność szkoły aktywnie uczestniczyła w wielu akcjach typu: „Do Hymnu”, Narodowego Czytania, wolontariatu, turniejach, konkursach</w:t>
            </w:r>
            <w:r w:rsidR="006B7100" w:rsidRPr="00633C78">
              <w:rPr>
                <w:rFonts w:asciiTheme="minorHAnsi" w:hAnsiTheme="minorHAnsi" w:cstheme="minorHAnsi"/>
                <w:sz w:val="22"/>
                <w:szCs w:val="22"/>
              </w:rPr>
              <w:t>,</w:t>
            </w:r>
            <w:r w:rsidRPr="00633C78">
              <w:rPr>
                <w:rFonts w:asciiTheme="minorHAnsi" w:hAnsiTheme="minorHAnsi" w:cstheme="minorHAnsi"/>
                <w:sz w:val="22"/>
                <w:szCs w:val="22"/>
              </w:rPr>
              <w:t xml:space="preserve"> olimpiadach przedmiotowych i sportowych. </w:t>
            </w:r>
          </w:p>
          <w:p w14:paraId="181D5D68" w14:textId="1BF218D2" w:rsidR="00962C3F" w:rsidRPr="00633C78" w:rsidRDefault="00962C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Na początku roku szkolnego każdy wychowawca w Zespole Szkół Zawodowych w Rawiczu przeprowadza z uczniami ankietę podczas godziny wychowawczej. Jej celem jest zapoznanie się z zainteresowaniami młodzieży oraz dostosowanie zajęć dodatkowych do zgłoszonych potrzeb</w:t>
            </w:r>
            <w:r w:rsidR="006B7100" w:rsidRPr="00633C78">
              <w:rPr>
                <w:rFonts w:asciiTheme="minorHAnsi" w:hAnsiTheme="minorHAnsi" w:cstheme="minorHAnsi"/>
                <w:sz w:val="22"/>
                <w:szCs w:val="22"/>
              </w:rPr>
              <w:br/>
            </w:r>
            <w:r w:rsidRPr="00633C78">
              <w:rPr>
                <w:rFonts w:asciiTheme="minorHAnsi" w:hAnsiTheme="minorHAnsi" w:cstheme="minorHAnsi"/>
                <w:sz w:val="22"/>
                <w:szCs w:val="22"/>
              </w:rPr>
              <w:t>i oczekiwań. W 2024 r. zorganizowano zajęcia:</w:t>
            </w:r>
          </w:p>
          <w:p w14:paraId="337BB099" w14:textId="789D27D2"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sportowo-rekreacyjne z piłki siatkowej oraz </w:t>
            </w:r>
            <w:r w:rsidR="006B7100" w:rsidRPr="00633C78">
              <w:rPr>
                <w:rFonts w:asciiTheme="minorHAnsi" w:hAnsiTheme="minorHAnsi" w:cstheme="minorHAnsi"/>
                <w:sz w:val="22"/>
                <w:szCs w:val="22"/>
              </w:rPr>
              <w:br/>
            </w:r>
            <w:r w:rsidRPr="00633C78">
              <w:rPr>
                <w:rFonts w:asciiTheme="minorHAnsi" w:hAnsiTheme="minorHAnsi" w:cstheme="minorHAnsi"/>
                <w:sz w:val="22"/>
                <w:szCs w:val="22"/>
              </w:rPr>
              <w:t>w ramach SKS,</w:t>
            </w:r>
          </w:p>
          <w:p w14:paraId="42D3D7C1" w14:textId="7777777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przygotowujące do matury z języka angielskiego, matematyki, języka niemieckiego,</w:t>
            </w:r>
          </w:p>
          <w:p w14:paraId="478C13DA" w14:textId="3FFAF2AE"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dodatkowe zajęcia z matematyki</w:t>
            </w:r>
            <w:r w:rsidR="00C93E2C">
              <w:rPr>
                <w:rFonts w:asciiTheme="minorHAnsi" w:hAnsiTheme="minorHAnsi" w:cstheme="minorHAnsi"/>
                <w:sz w:val="22"/>
                <w:szCs w:val="22"/>
              </w:rPr>
              <w:t>,</w:t>
            </w:r>
          </w:p>
          <w:p w14:paraId="380ECF8C" w14:textId="400D8BF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 xml:space="preserve">przygotowujące do egzaminu zawodowego </w:t>
            </w:r>
            <w:r w:rsidR="006B7100" w:rsidRPr="00633C78">
              <w:rPr>
                <w:rFonts w:asciiTheme="minorHAnsi" w:hAnsiTheme="minorHAnsi" w:cstheme="minorHAnsi"/>
                <w:sz w:val="22"/>
                <w:szCs w:val="22"/>
              </w:rPr>
              <w:br/>
            </w:r>
            <w:r w:rsidRPr="00633C78">
              <w:rPr>
                <w:rFonts w:asciiTheme="minorHAnsi" w:hAnsiTheme="minorHAnsi" w:cstheme="minorHAnsi"/>
                <w:sz w:val="22"/>
                <w:szCs w:val="22"/>
              </w:rPr>
              <w:t>– technik logistyk, elektryk, z przedmiotów budowlanych,</w:t>
            </w:r>
          </w:p>
          <w:p w14:paraId="1FF36E2C" w14:textId="7777777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programowania sterowników PLC,</w:t>
            </w:r>
          </w:p>
          <w:p w14:paraId="57AD19BA" w14:textId="7777777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rysowania schematów w programie SEE </w:t>
            </w:r>
            <w:proofErr w:type="spellStart"/>
            <w:r w:rsidRPr="00633C78">
              <w:rPr>
                <w:rFonts w:asciiTheme="minorHAnsi" w:hAnsiTheme="minorHAnsi" w:cstheme="minorHAnsi"/>
                <w:sz w:val="22"/>
                <w:szCs w:val="22"/>
              </w:rPr>
              <w:t>Electrical</w:t>
            </w:r>
            <w:proofErr w:type="spellEnd"/>
            <w:r w:rsidRPr="00633C78">
              <w:rPr>
                <w:rFonts w:asciiTheme="minorHAnsi" w:hAnsiTheme="minorHAnsi" w:cstheme="minorHAnsi"/>
                <w:sz w:val="22"/>
                <w:szCs w:val="22"/>
              </w:rPr>
              <w:t>,</w:t>
            </w:r>
          </w:p>
          <w:p w14:paraId="741E40FC" w14:textId="7777777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t>
            </w:r>
            <w:proofErr w:type="spellStart"/>
            <w:r w:rsidRPr="00633C78">
              <w:rPr>
                <w:rFonts w:asciiTheme="minorHAnsi" w:hAnsiTheme="minorHAnsi" w:cstheme="minorHAnsi"/>
                <w:sz w:val="22"/>
                <w:szCs w:val="22"/>
              </w:rPr>
              <w:t>TechnoPiątki</w:t>
            </w:r>
            <w:proofErr w:type="spellEnd"/>
            <w:r w:rsidRPr="00633C78">
              <w:rPr>
                <w:rFonts w:asciiTheme="minorHAnsi" w:hAnsiTheme="minorHAnsi" w:cstheme="minorHAnsi"/>
                <w:sz w:val="22"/>
                <w:szCs w:val="22"/>
              </w:rPr>
              <w:t>” – zajęcia rozwijające pasje techniczne,</w:t>
            </w:r>
          </w:p>
          <w:p w14:paraId="657E7EB0" w14:textId="7777777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przygotowujące uczniów do zawodów sportowych,</w:t>
            </w:r>
          </w:p>
          <w:p w14:paraId="7EF61DEA" w14:textId="77777777"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taneczne – przygotowanie układów choreograficznych,</w:t>
            </w:r>
          </w:p>
          <w:p w14:paraId="5ECD35AA" w14:textId="1E6AB6DE" w:rsidR="00962C3F" w:rsidRPr="00633C78" w:rsidRDefault="00962C3F" w:rsidP="00633C78">
            <w:pPr>
              <w:pStyle w:val="Akapitzlist"/>
              <w:numPr>
                <w:ilvl w:val="0"/>
                <w:numId w:val="66"/>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szkolne rajdy rowerowe.</w:t>
            </w:r>
          </w:p>
          <w:p w14:paraId="229BC384" w14:textId="5C9EEAA9" w:rsidR="00962C3F" w:rsidRPr="00633C78" w:rsidRDefault="00962C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Ponadto w szkole prężnie działa Samorząd Uczniowski, Szkolny Wolontariat, strona internetowa. Zespół Szkół Zawodowych w Rawiczu realizuje również programy autorskie tj.</w:t>
            </w:r>
            <w:r w:rsidR="00337A14">
              <w:rPr>
                <w:rFonts w:asciiTheme="minorHAnsi" w:hAnsiTheme="minorHAnsi" w:cstheme="minorHAnsi"/>
                <w:sz w:val="22"/>
                <w:szCs w:val="22"/>
              </w:rPr>
              <w:t>:</w:t>
            </w:r>
          </w:p>
          <w:p w14:paraId="4CA85A39" w14:textId="49C0F037" w:rsidR="00962C3F" w:rsidRPr="00633C78" w:rsidRDefault="00962C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1. Program edukacyjny „Między nami pokoleniami” we współpracy z Dziennym Domem Pobytu w Rawiczu. Jego głównym celem jest przełamywanie stereotypów dotyczących różnic pokoleniowych oraz pokazanie, że współpraca międzypokoleniowa jest możliwa, satysfakcjonująca i inspirująca. W 2024 r. odbyło się kilka spotkań uczniów z seniorami, podczas których zorganizowano m.in.: warsztaty kulinarne, rękodzieła </w:t>
            </w:r>
            <w:r w:rsidR="00247831" w:rsidRPr="00633C78">
              <w:rPr>
                <w:rFonts w:asciiTheme="minorHAnsi" w:hAnsiTheme="minorHAnsi" w:cstheme="minorHAnsi"/>
                <w:sz w:val="22"/>
                <w:szCs w:val="22"/>
              </w:rPr>
              <w:br/>
            </w:r>
            <w:r w:rsidRPr="00633C78">
              <w:rPr>
                <w:rFonts w:asciiTheme="minorHAnsi" w:hAnsiTheme="minorHAnsi" w:cstheme="minorHAnsi"/>
                <w:sz w:val="22"/>
                <w:szCs w:val="22"/>
              </w:rPr>
              <w:t>i rozgrywki gier planszowych.</w:t>
            </w:r>
          </w:p>
          <w:p w14:paraId="1174B04E" w14:textId="31AEF23A" w:rsidR="00962C3F" w:rsidRPr="00633C78" w:rsidRDefault="00962C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2. Program „Praktyka czyni mistrza – czyli starsi uczą młodszych”, którego celem jest nawiązanie współpracy pomiędzy uczniami i nauczycielami Zespołu Szkół Zawodowych w Rawiczu</w:t>
            </w:r>
            <w:r w:rsidR="00337A14">
              <w:rPr>
                <w:rFonts w:asciiTheme="minorHAnsi" w:hAnsiTheme="minorHAnsi" w:cstheme="minorHAnsi"/>
                <w:sz w:val="22"/>
                <w:szCs w:val="22"/>
              </w:rPr>
              <w:t>,</w:t>
            </w:r>
            <w:r w:rsidRPr="00633C78">
              <w:rPr>
                <w:rFonts w:asciiTheme="minorHAnsi" w:hAnsiTheme="minorHAnsi" w:cstheme="minorHAnsi"/>
                <w:sz w:val="22"/>
                <w:szCs w:val="22"/>
              </w:rPr>
              <w:t xml:space="preserve"> a uczniami Szkoły Podstawowej </w:t>
            </w:r>
            <w:r w:rsidR="006B7100" w:rsidRPr="00633C78">
              <w:rPr>
                <w:rFonts w:asciiTheme="minorHAnsi" w:hAnsiTheme="minorHAnsi" w:cstheme="minorHAnsi"/>
                <w:sz w:val="22"/>
                <w:szCs w:val="22"/>
              </w:rPr>
              <w:br/>
            </w:r>
            <w:r w:rsidRPr="00633C78">
              <w:rPr>
                <w:rFonts w:asciiTheme="minorHAnsi" w:hAnsiTheme="minorHAnsi" w:cstheme="minorHAnsi"/>
                <w:sz w:val="22"/>
                <w:szCs w:val="22"/>
              </w:rPr>
              <w:t xml:space="preserve">nr 4 w Rawiczu. </w:t>
            </w:r>
          </w:p>
        </w:tc>
      </w:tr>
      <w:tr w:rsidR="00633C78" w:rsidRPr="00633C78" w14:paraId="32D77F1B" w14:textId="77777777" w:rsidTr="00383D96">
        <w:trPr>
          <w:trHeight w:val="940"/>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3E140F8B" w14:textId="77777777" w:rsidR="00B5179E" w:rsidRPr="00633C78" w:rsidRDefault="00B5179E" w:rsidP="00633C78">
            <w:pPr>
              <w:numPr>
                <w:ilvl w:val="0"/>
                <w:numId w:val="17"/>
              </w:numPr>
              <w:spacing w:line="276" w:lineRule="auto"/>
              <w:ind w:right="227" w:hanging="284"/>
              <w:rPr>
                <w:rFonts w:asciiTheme="minorHAnsi" w:hAnsiTheme="minorHAnsi" w:cstheme="minorHAnsi"/>
                <w:sz w:val="22"/>
              </w:rPr>
            </w:pPr>
            <w:r w:rsidRPr="00633C78">
              <w:rPr>
                <w:rFonts w:asciiTheme="minorHAnsi" w:hAnsiTheme="minorHAnsi" w:cstheme="minorHAnsi"/>
                <w:sz w:val="22"/>
              </w:rPr>
              <w:lastRenderedPageBreak/>
              <w:t>Rozważenie zwiększenia dodatków motywacyjnych przy dobrej kondycji finansowej Powiatu</w:t>
            </w:r>
          </w:p>
        </w:tc>
        <w:tc>
          <w:tcPr>
            <w:tcW w:w="2891" w:type="pct"/>
            <w:tcBorders>
              <w:top w:val="single" w:sz="4" w:space="0" w:color="auto"/>
              <w:left w:val="single" w:sz="4" w:space="0" w:color="auto"/>
              <w:bottom w:val="single" w:sz="4" w:space="0" w:color="auto"/>
              <w:right w:val="single" w:sz="4" w:space="0" w:color="auto"/>
            </w:tcBorders>
            <w:vAlign w:val="center"/>
          </w:tcPr>
          <w:p w14:paraId="22A519B2" w14:textId="3565411D" w:rsidR="00B5179E" w:rsidRPr="00633C78" w:rsidRDefault="00FB6536" w:rsidP="00633C78">
            <w:pPr>
              <w:spacing w:before="240" w:after="240" w:line="276" w:lineRule="auto"/>
              <w:jc w:val="both"/>
              <w:rPr>
                <w:rFonts w:asciiTheme="minorHAnsi" w:hAnsiTheme="minorHAnsi" w:cstheme="minorHAnsi"/>
              </w:rPr>
            </w:pPr>
            <w:r w:rsidRPr="00633C78">
              <w:rPr>
                <w:rFonts w:asciiTheme="minorHAnsi" w:hAnsiTheme="minorHAnsi" w:cstheme="minorHAnsi"/>
                <w:sz w:val="22"/>
                <w:szCs w:val="22"/>
              </w:rPr>
              <w:t xml:space="preserve">Zwiększenie dodatków motywacyjnych umożliwiłoby </w:t>
            </w:r>
            <w:r w:rsidR="005625AC" w:rsidRPr="00633C78">
              <w:rPr>
                <w:rFonts w:asciiTheme="minorHAnsi" w:hAnsiTheme="minorHAnsi" w:cstheme="minorHAnsi"/>
                <w:sz w:val="22"/>
                <w:szCs w:val="22"/>
              </w:rPr>
              <w:t>wy</w:t>
            </w:r>
            <w:r w:rsidRPr="00633C78">
              <w:rPr>
                <w:rFonts w:asciiTheme="minorHAnsi" w:hAnsiTheme="minorHAnsi" w:cstheme="minorHAnsi"/>
                <w:sz w:val="22"/>
                <w:szCs w:val="22"/>
              </w:rPr>
              <w:t>nagradzanie zaangażowanych pracowników.</w:t>
            </w:r>
            <w:r w:rsidR="00247831" w:rsidRPr="00633C78">
              <w:rPr>
                <w:rFonts w:asciiTheme="minorHAnsi" w:hAnsiTheme="minorHAnsi" w:cstheme="minorHAnsi"/>
                <w:sz w:val="22"/>
                <w:szCs w:val="22"/>
              </w:rPr>
              <w:t xml:space="preserve"> W Zespole Szkół Zawodowych w Rawiczu w ramach dostępnych środków zostały zwiększone dodatki motywacyjne dla nauczycieli, którzy w sposób szczególny angażują się </w:t>
            </w:r>
            <w:r w:rsidR="00247831" w:rsidRPr="00633C78">
              <w:rPr>
                <w:rFonts w:asciiTheme="minorHAnsi" w:hAnsiTheme="minorHAnsi" w:cstheme="minorHAnsi"/>
                <w:sz w:val="22"/>
                <w:szCs w:val="22"/>
              </w:rPr>
              <w:br/>
              <w:t>w życie szkoły.</w:t>
            </w:r>
          </w:p>
        </w:tc>
      </w:tr>
      <w:tr w:rsidR="00633C78" w:rsidRPr="00633C78" w14:paraId="1B385046" w14:textId="77777777" w:rsidTr="00383D96">
        <w:trPr>
          <w:trHeight w:val="978"/>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1034068E" w14:textId="6B559B9E" w:rsidR="00B5179E" w:rsidRPr="00633C78" w:rsidRDefault="00B5179E" w:rsidP="00633C78">
            <w:pPr>
              <w:pStyle w:val="Akapitzlist"/>
              <w:numPr>
                <w:ilvl w:val="0"/>
                <w:numId w:val="17"/>
              </w:numPr>
              <w:spacing w:line="276" w:lineRule="auto"/>
              <w:rPr>
                <w:rFonts w:asciiTheme="minorHAnsi" w:hAnsiTheme="minorHAnsi" w:cstheme="minorHAnsi"/>
                <w:sz w:val="22"/>
                <w:szCs w:val="22"/>
              </w:rPr>
            </w:pPr>
            <w:r w:rsidRPr="00633C78">
              <w:rPr>
                <w:rFonts w:asciiTheme="minorHAnsi" w:hAnsiTheme="minorHAnsi" w:cstheme="minorHAnsi"/>
                <w:sz w:val="22"/>
                <w:szCs w:val="22"/>
              </w:rPr>
              <w:t>Działania, zmierzające do zatrzymania odpływu uczniów do szkół, nie prowadzonych przez powiat – akcje informacyjne i promocyjne</w:t>
            </w:r>
          </w:p>
        </w:tc>
        <w:tc>
          <w:tcPr>
            <w:tcW w:w="2891" w:type="pct"/>
            <w:tcBorders>
              <w:top w:val="single" w:sz="4" w:space="0" w:color="auto"/>
              <w:left w:val="single" w:sz="4" w:space="0" w:color="auto"/>
              <w:bottom w:val="single" w:sz="4" w:space="0" w:color="auto"/>
              <w:right w:val="single" w:sz="4" w:space="0" w:color="auto"/>
            </w:tcBorders>
            <w:vAlign w:val="center"/>
          </w:tcPr>
          <w:p w14:paraId="4F5DA8C5" w14:textId="77777777" w:rsidR="00B5179E" w:rsidRPr="00633C78" w:rsidRDefault="00037B4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Szkoły dla których organem prowadzącym jest Powiat Rawicki prowadzą wiele akcji informacyjno-promocyjnych, celem zatrzymania odpływu uczniów do innych szkół. Corocznie wydawany jest informator edukacyjny </w:t>
            </w:r>
            <w:r w:rsidRPr="00633C78">
              <w:rPr>
                <w:rFonts w:asciiTheme="minorHAnsi" w:hAnsiTheme="minorHAnsi" w:cstheme="minorHAnsi"/>
                <w:sz w:val="22"/>
                <w:szCs w:val="22"/>
              </w:rPr>
              <w:br/>
              <w:t>w Orędowniku Samorządowym Powiatu Rawickiego, ulotki, prowadzone są konsultacje z rodzicami i uczniami. Szkoły promują się również podczas Drzwi Otwartych, jak również na stronach internetowych</w:t>
            </w:r>
            <w:r w:rsidR="005625AC" w:rsidRPr="00633C78">
              <w:rPr>
                <w:rFonts w:asciiTheme="minorHAnsi" w:hAnsiTheme="minorHAnsi" w:cstheme="minorHAnsi"/>
                <w:sz w:val="22"/>
                <w:szCs w:val="22"/>
              </w:rPr>
              <w:t xml:space="preserve">, mediach </w:t>
            </w:r>
            <w:r w:rsidR="005625AC" w:rsidRPr="00633C78">
              <w:rPr>
                <w:rFonts w:asciiTheme="minorHAnsi" w:hAnsiTheme="minorHAnsi" w:cstheme="minorHAnsi"/>
                <w:sz w:val="22"/>
                <w:szCs w:val="22"/>
              </w:rPr>
              <w:lastRenderedPageBreak/>
              <w:t>społecznościowych i Radiu Elka.</w:t>
            </w:r>
            <w:r w:rsidR="00681AB1" w:rsidRPr="00633C78">
              <w:rPr>
                <w:rFonts w:asciiTheme="minorHAnsi" w:hAnsiTheme="minorHAnsi" w:cstheme="minorHAnsi"/>
                <w:sz w:val="22"/>
                <w:szCs w:val="22"/>
              </w:rPr>
              <w:t xml:space="preserve"> </w:t>
            </w:r>
            <w:r w:rsidR="008C360A" w:rsidRPr="00633C78">
              <w:rPr>
                <w:rFonts w:asciiTheme="minorHAnsi" w:hAnsiTheme="minorHAnsi" w:cstheme="minorHAnsi"/>
                <w:sz w:val="22"/>
                <w:szCs w:val="22"/>
              </w:rPr>
              <w:t>O</w:t>
            </w:r>
            <w:r w:rsidR="00681AB1" w:rsidRPr="00633C78">
              <w:rPr>
                <w:rFonts w:asciiTheme="minorHAnsi" w:hAnsiTheme="minorHAnsi" w:cstheme="minorHAnsi"/>
                <w:sz w:val="22"/>
                <w:szCs w:val="22"/>
              </w:rPr>
              <w:t xml:space="preserve">ferty edukacyjne </w:t>
            </w:r>
            <w:r w:rsidR="008C360A" w:rsidRPr="00633C78">
              <w:rPr>
                <w:rFonts w:asciiTheme="minorHAnsi" w:hAnsiTheme="minorHAnsi" w:cstheme="minorHAnsi"/>
                <w:sz w:val="22"/>
                <w:szCs w:val="22"/>
              </w:rPr>
              <w:t xml:space="preserve">szkół </w:t>
            </w:r>
            <w:r w:rsidR="00681AB1" w:rsidRPr="00633C78">
              <w:rPr>
                <w:rFonts w:asciiTheme="minorHAnsi" w:hAnsiTheme="minorHAnsi" w:cstheme="minorHAnsi"/>
                <w:sz w:val="22"/>
                <w:szCs w:val="22"/>
              </w:rPr>
              <w:t>są na bieżąco dostosowywane do zapotrzebowania rynku.</w:t>
            </w:r>
            <w:r w:rsidR="008C360A" w:rsidRPr="00633C78">
              <w:rPr>
                <w:rFonts w:asciiTheme="minorHAnsi" w:hAnsiTheme="minorHAnsi" w:cstheme="minorHAnsi"/>
                <w:sz w:val="22"/>
                <w:szCs w:val="22"/>
              </w:rPr>
              <w:t xml:space="preserve"> Placówki, dla których organem prowadzącym jest Powiat Rawicki nieustannie uczestniczą w różnego rodzaju konkursach m.in. w ubiegłym roku I Liceum Ogólnokształcące w Rawiczu uzyskało tytuł Brązowej Szkoły w rankingu PERSPEKTYW, jak również tytuł Laureata konkursu Wielkopolska Szkoła Roku 2024.</w:t>
            </w:r>
          </w:p>
          <w:p w14:paraId="60F54C07" w14:textId="77777777" w:rsidR="00250C36" w:rsidRPr="00633C78" w:rsidRDefault="00250C36"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celu przeciwdziałania odpływowi uczniów do szkół spoza ternu powiatu, Zespół Szkół Zawodowych</w:t>
            </w:r>
            <w:r w:rsidRPr="00633C78">
              <w:rPr>
                <w:rFonts w:asciiTheme="minorHAnsi" w:hAnsiTheme="minorHAnsi" w:cstheme="minorHAnsi"/>
                <w:sz w:val="22"/>
                <w:szCs w:val="22"/>
              </w:rPr>
              <w:br/>
              <w:t>w Rawiczu podejmuje skoordynowane działania promocyjne i informacyjne. Poniżej kluczowe elementy tych działań:</w:t>
            </w:r>
          </w:p>
          <w:p w14:paraId="62C5B755" w14:textId="0668617E"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komunikacja on-line poprzez prowadzenie strony internetowej, profilu na FB oraz współpraca </w:t>
            </w:r>
            <w:r w:rsidRPr="00633C78">
              <w:rPr>
                <w:rFonts w:asciiTheme="minorHAnsi" w:hAnsiTheme="minorHAnsi" w:cstheme="minorHAnsi"/>
                <w:sz w:val="22"/>
                <w:szCs w:val="22"/>
              </w:rPr>
              <w:br/>
              <w:t>z lokalnymi portalami informacyjnymi,</w:t>
            </w:r>
          </w:p>
          <w:p w14:paraId="23B7F73C" w14:textId="77777777"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organizacja I Forum Samorządów Uczniowskich, które odbyło się 8 marca 2024 r.,</w:t>
            </w:r>
          </w:p>
          <w:p w14:paraId="6E86F8A3" w14:textId="77777777"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działania doradców zawodowych, </w:t>
            </w:r>
          </w:p>
          <w:p w14:paraId="2618D6C0" w14:textId="77777777"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realizacja projektów skierowanych do uczniów szkół podstawowych m.in. organizacja warsztatów, dni otwartych oraz lekcji pokazowych,</w:t>
            </w:r>
          </w:p>
          <w:p w14:paraId="3D6EC4D4" w14:textId="77777777"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promowanie sukcesów szkoły i uczniów,</w:t>
            </w:r>
          </w:p>
          <w:p w14:paraId="263D5062" w14:textId="77777777"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rozbudowa infrastruktury edukacyjnej,</w:t>
            </w:r>
          </w:p>
          <w:p w14:paraId="2A02BE26" w14:textId="77777777"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zwracanie uwagi na rozwój ucznia,</w:t>
            </w:r>
          </w:p>
          <w:p w14:paraId="36EC1D99" w14:textId="73B53DD9" w:rsidR="00250C36" w:rsidRPr="00633C78" w:rsidRDefault="00250C36" w:rsidP="00633C78">
            <w:pPr>
              <w:pStyle w:val="Akapitzlist"/>
              <w:numPr>
                <w:ilvl w:val="0"/>
                <w:numId w:val="6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współpraca z lokalnymi firmami i instytucjami poprzez organizowanie praktyk zawodowych </w:t>
            </w:r>
            <w:r w:rsidRPr="00633C78">
              <w:rPr>
                <w:rFonts w:asciiTheme="minorHAnsi" w:hAnsiTheme="minorHAnsi" w:cstheme="minorHAnsi"/>
                <w:sz w:val="22"/>
                <w:szCs w:val="22"/>
              </w:rPr>
              <w:br/>
              <w:t>w lokalnych przedsiębiorstwach oraz organizowanie staży zawodowych zarówno na terenie kraju, jak i zagranicą.</w:t>
            </w:r>
          </w:p>
        </w:tc>
      </w:tr>
      <w:tr w:rsidR="00B5179E" w:rsidRPr="00633C78" w14:paraId="2F868D4E" w14:textId="77777777" w:rsidTr="00883E68">
        <w:trPr>
          <w:trHeight w:val="708"/>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5A6C512A" w14:textId="77777777" w:rsidR="00B5179E" w:rsidRPr="00633C78" w:rsidRDefault="00B5179E" w:rsidP="00633C78">
            <w:pPr>
              <w:numPr>
                <w:ilvl w:val="0"/>
                <w:numId w:val="17"/>
              </w:numPr>
              <w:spacing w:line="276" w:lineRule="auto"/>
              <w:ind w:hanging="284"/>
              <w:rPr>
                <w:rFonts w:asciiTheme="minorHAnsi" w:hAnsiTheme="minorHAnsi" w:cstheme="minorHAnsi"/>
                <w:sz w:val="22"/>
              </w:rPr>
            </w:pPr>
            <w:r w:rsidRPr="00633C78">
              <w:rPr>
                <w:rFonts w:asciiTheme="minorHAnsi" w:hAnsiTheme="minorHAnsi" w:cstheme="minorHAnsi"/>
                <w:sz w:val="22"/>
              </w:rPr>
              <w:lastRenderedPageBreak/>
              <w:t xml:space="preserve">Współpraca szkół z pracodawcami z terenu Powiatu Rawickiego, w celu odpowiedniego kształcenia młodocianego pracownika jak i właściwego odbywania praktyk  </w:t>
            </w:r>
          </w:p>
        </w:tc>
        <w:tc>
          <w:tcPr>
            <w:tcW w:w="2891" w:type="pct"/>
            <w:tcBorders>
              <w:top w:val="single" w:sz="4" w:space="0" w:color="auto"/>
              <w:left w:val="single" w:sz="4" w:space="0" w:color="auto"/>
              <w:bottom w:val="single" w:sz="4" w:space="0" w:color="auto"/>
              <w:right w:val="single" w:sz="4" w:space="0" w:color="auto"/>
            </w:tcBorders>
            <w:vAlign w:val="center"/>
          </w:tcPr>
          <w:p w14:paraId="087299E5" w14:textId="49B1E748" w:rsidR="00B5179E" w:rsidRPr="00633C78" w:rsidRDefault="008E4467"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Współpraca szkół z pracodawcami odbywa się na wielu płaszczyznach. Szkoły zawierają porozumienia </w:t>
            </w:r>
            <w:r w:rsidRPr="00633C78">
              <w:rPr>
                <w:rFonts w:asciiTheme="minorHAnsi" w:hAnsiTheme="minorHAnsi" w:cstheme="minorHAnsi"/>
                <w:sz w:val="22"/>
                <w:szCs w:val="22"/>
              </w:rPr>
              <w:br/>
              <w:t xml:space="preserve">o współpracy, na bieżąco dostarczane są informacje dot. kształcenia uczniów oraz zasad odbywania praktyk. Ponadto przedstawiciele szkół uczestniczą </w:t>
            </w:r>
            <w:r w:rsidRPr="00633C78">
              <w:rPr>
                <w:rFonts w:asciiTheme="minorHAnsi" w:hAnsiTheme="minorHAnsi" w:cstheme="minorHAnsi"/>
                <w:sz w:val="22"/>
                <w:szCs w:val="22"/>
              </w:rPr>
              <w:br/>
              <w:t xml:space="preserve">w konferencjach, szkoleniach, wspólnych akcjach promocyjnych z Wielkopolską Izbą Rzemieślniczą oraz Cechem Rzemiosł Różnych, a także Dolnośląską Izbą Rzemieślniczą. </w:t>
            </w:r>
            <w:r w:rsidR="00883E68" w:rsidRPr="00633C78">
              <w:rPr>
                <w:rFonts w:asciiTheme="minorHAnsi" w:hAnsiTheme="minorHAnsi" w:cstheme="minorHAnsi"/>
                <w:sz w:val="22"/>
                <w:szCs w:val="22"/>
              </w:rPr>
              <w:t>N</w:t>
            </w:r>
            <w:r w:rsidR="006B7100" w:rsidRPr="00633C78">
              <w:rPr>
                <w:rFonts w:asciiTheme="minorHAnsi" w:hAnsiTheme="minorHAnsi" w:cstheme="minorHAnsi"/>
                <w:sz w:val="22"/>
                <w:szCs w:val="22"/>
              </w:rPr>
              <w:t>a</w:t>
            </w:r>
            <w:r w:rsidR="00883E68" w:rsidRPr="00633C78">
              <w:rPr>
                <w:rFonts w:asciiTheme="minorHAnsi" w:hAnsiTheme="minorHAnsi" w:cstheme="minorHAnsi"/>
                <w:sz w:val="22"/>
                <w:szCs w:val="22"/>
              </w:rPr>
              <w:t xml:space="preserve"> bieżąco prowadzony jest również monitoring postępów uczniów podczas odbywania praktyk, celem eliminowania ewentualnych trudności, problemów oraz dostosowania praktyk do ich indywidualnych potrzeb. </w:t>
            </w:r>
          </w:p>
        </w:tc>
      </w:tr>
    </w:tbl>
    <w:p w14:paraId="57E7BC21" w14:textId="77777777" w:rsidR="00B5179E" w:rsidRPr="00633C78" w:rsidRDefault="00B5179E" w:rsidP="00633C78">
      <w:pPr>
        <w:spacing w:line="276" w:lineRule="auto"/>
        <w:jc w:val="both"/>
        <w:rPr>
          <w:rFonts w:asciiTheme="minorHAnsi" w:hAnsiTheme="minorHAnsi" w:cstheme="minorHAnsi"/>
        </w:rPr>
      </w:pPr>
    </w:p>
    <w:p w14:paraId="0713009A" w14:textId="77777777" w:rsidR="00337A14" w:rsidRDefault="00337A14" w:rsidP="00633C78">
      <w:pPr>
        <w:spacing w:after="120" w:line="276" w:lineRule="auto"/>
        <w:rPr>
          <w:rFonts w:asciiTheme="minorHAnsi" w:hAnsiTheme="minorHAnsi" w:cstheme="minorHAnsi"/>
          <w:b/>
        </w:rPr>
      </w:pPr>
    </w:p>
    <w:p w14:paraId="288DF95F" w14:textId="0D18AF8A"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lastRenderedPageBreak/>
        <w:t>KARTA PROJEKTU STRATEGICZNEGO nr 4.2.</w:t>
      </w:r>
    </w:p>
    <w:p w14:paraId="10E65D82"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767"/>
        <w:gridCol w:w="2055"/>
        <w:gridCol w:w="5240"/>
      </w:tblGrid>
      <w:tr w:rsidR="00633C78" w:rsidRPr="00633C78" w14:paraId="2E1AA1AD" w14:textId="77777777" w:rsidTr="00383D96">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69A47A31"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132C85ED" w14:textId="18F97303"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Oświata, kultura, sport i turystyka</w:t>
            </w:r>
          </w:p>
        </w:tc>
      </w:tr>
      <w:tr w:rsidR="00633C78" w:rsidRPr="00633C78" w14:paraId="63E84258" w14:textId="77777777" w:rsidTr="00383D96">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4EB935C0"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6CF3E6C0" w14:textId="708719B0"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Integracja społeczności powiatu poprzez wspólne inicjatywy w sferze kultury</w:t>
            </w:r>
          </w:p>
        </w:tc>
      </w:tr>
      <w:tr w:rsidR="00633C78" w:rsidRPr="00633C78" w14:paraId="665BDFB7" w14:textId="77777777" w:rsidTr="004F0624">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604607B4"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79A26725"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Zintegrowanie społeczności powiatu, zwiększenie i uatrakcyjnienie oferty spędzania wolnego czasu</w:t>
            </w:r>
          </w:p>
        </w:tc>
      </w:tr>
      <w:tr w:rsidR="00633C78" w:rsidRPr="00633C78" w14:paraId="2F2B55C2" w14:textId="77777777" w:rsidTr="00383D96">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6DA25142"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67CFEFB1" w14:textId="63F8DA49"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inne podmioty, uczestniczące w projekcie, gminne ośrodki kultury, biblioteki, organizacje pozarządowe, gminy</w:t>
            </w:r>
          </w:p>
        </w:tc>
      </w:tr>
      <w:tr w:rsidR="00633C78" w:rsidRPr="00633C78" w14:paraId="4C5E18FB" w14:textId="77777777" w:rsidTr="004F0624">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2C85C201"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227061A1"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 i goście</w:t>
            </w:r>
          </w:p>
        </w:tc>
      </w:tr>
      <w:tr w:rsidR="00633C78" w:rsidRPr="00633C78" w14:paraId="41BF0E1F" w14:textId="77777777" w:rsidTr="00383D96">
        <w:trPr>
          <w:trHeight w:val="559"/>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50F13790"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891" w:type="pct"/>
            <w:tcBorders>
              <w:top w:val="single" w:sz="4" w:space="0" w:color="auto"/>
              <w:left w:val="single" w:sz="4" w:space="0" w:color="auto"/>
              <w:bottom w:val="single" w:sz="4" w:space="0" w:color="auto"/>
              <w:right w:val="single" w:sz="4" w:space="0" w:color="auto"/>
            </w:tcBorders>
            <w:vAlign w:val="center"/>
          </w:tcPr>
          <w:p w14:paraId="50ED7C1C"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24CAB0E5" w14:textId="77777777" w:rsidTr="00383D96">
        <w:trPr>
          <w:trHeight w:val="844"/>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598D8DD5" w14:textId="77777777" w:rsidR="00B5179E" w:rsidRPr="00633C78" w:rsidRDefault="00B5179E" w:rsidP="00633C78">
            <w:pPr>
              <w:numPr>
                <w:ilvl w:val="0"/>
                <w:numId w:val="18"/>
              </w:numPr>
              <w:spacing w:line="276" w:lineRule="auto"/>
              <w:ind w:left="360" w:hanging="284"/>
              <w:rPr>
                <w:rFonts w:asciiTheme="minorHAnsi" w:hAnsiTheme="minorHAnsi" w:cstheme="minorHAnsi"/>
                <w:sz w:val="22"/>
              </w:rPr>
            </w:pPr>
            <w:r w:rsidRPr="00633C78">
              <w:rPr>
                <w:rFonts w:asciiTheme="minorHAnsi" w:hAnsiTheme="minorHAnsi" w:cstheme="minorHAnsi"/>
                <w:sz w:val="22"/>
              </w:rPr>
              <w:t>Organizacja imprez i konkursów o charakterze kulturalnym</w:t>
            </w:r>
          </w:p>
        </w:tc>
        <w:tc>
          <w:tcPr>
            <w:tcW w:w="2891" w:type="pct"/>
            <w:tcBorders>
              <w:top w:val="single" w:sz="4" w:space="0" w:color="auto"/>
              <w:left w:val="single" w:sz="4" w:space="0" w:color="auto"/>
              <w:bottom w:val="single" w:sz="4" w:space="0" w:color="auto"/>
              <w:right w:val="single" w:sz="4" w:space="0" w:color="auto"/>
            </w:tcBorders>
            <w:vAlign w:val="center"/>
          </w:tcPr>
          <w:p w14:paraId="268704AA" w14:textId="4AA94970" w:rsidR="00B5179E"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tc>
      </w:tr>
      <w:tr w:rsidR="00633C78" w:rsidRPr="00633C78" w14:paraId="41DABC27" w14:textId="77777777" w:rsidTr="00383D96">
        <w:trPr>
          <w:trHeight w:val="1031"/>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0EF11171" w14:textId="77777777" w:rsidR="00B5179E" w:rsidRPr="00633C78" w:rsidRDefault="00B5179E" w:rsidP="00633C78">
            <w:pPr>
              <w:numPr>
                <w:ilvl w:val="0"/>
                <w:numId w:val="18"/>
              </w:numPr>
              <w:spacing w:line="276" w:lineRule="auto"/>
              <w:ind w:left="360" w:hanging="284"/>
              <w:rPr>
                <w:rFonts w:asciiTheme="minorHAnsi" w:hAnsiTheme="minorHAnsi" w:cstheme="minorHAnsi"/>
                <w:sz w:val="22"/>
              </w:rPr>
            </w:pPr>
            <w:r w:rsidRPr="00633C78">
              <w:rPr>
                <w:rFonts w:asciiTheme="minorHAnsi" w:hAnsiTheme="minorHAnsi" w:cstheme="minorHAnsi"/>
                <w:sz w:val="22"/>
              </w:rPr>
              <w:t>Wspólne wydawnictwa – we współpracy powiatu i gmin</w:t>
            </w:r>
          </w:p>
        </w:tc>
        <w:tc>
          <w:tcPr>
            <w:tcW w:w="2891" w:type="pct"/>
            <w:tcBorders>
              <w:top w:val="single" w:sz="4" w:space="0" w:color="auto"/>
              <w:left w:val="single" w:sz="4" w:space="0" w:color="auto"/>
              <w:bottom w:val="single" w:sz="4" w:space="0" w:color="auto"/>
              <w:right w:val="single" w:sz="4" w:space="0" w:color="auto"/>
            </w:tcBorders>
            <w:vAlign w:val="center"/>
          </w:tcPr>
          <w:p w14:paraId="469031FA" w14:textId="2A3EFC72" w:rsidR="003C013F"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p w14:paraId="5136E422" w14:textId="124D9D17" w:rsidR="00B5179E" w:rsidRPr="00633C78" w:rsidRDefault="00B5179E" w:rsidP="00633C78">
            <w:pPr>
              <w:spacing w:line="276" w:lineRule="auto"/>
              <w:jc w:val="both"/>
              <w:rPr>
                <w:rFonts w:asciiTheme="minorHAnsi" w:hAnsiTheme="minorHAnsi" w:cstheme="minorHAnsi"/>
                <w:sz w:val="22"/>
                <w:szCs w:val="22"/>
              </w:rPr>
            </w:pPr>
          </w:p>
        </w:tc>
      </w:tr>
      <w:tr w:rsidR="00B5179E" w:rsidRPr="00633C78" w14:paraId="76BA6775" w14:textId="77777777" w:rsidTr="00383D96">
        <w:trPr>
          <w:trHeight w:val="1116"/>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7F70E8CC" w14:textId="77777777" w:rsidR="00B5179E" w:rsidRPr="00633C78" w:rsidRDefault="00B5179E" w:rsidP="00633C78">
            <w:pPr>
              <w:numPr>
                <w:ilvl w:val="0"/>
                <w:numId w:val="18"/>
              </w:numPr>
              <w:spacing w:line="276" w:lineRule="auto"/>
              <w:ind w:left="360" w:right="227" w:hanging="284"/>
              <w:jc w:val="both"/>
              <w:rPr>
                <w:rFonts w:asciiTheme="minorHAnsi" w:hAnsiTheme="minorHAnsi" w:cstheme="minorHAnsi"/>
                <w:sz w:val="22"/>
              </w:rPr>
            </w:pPr>
            <w:r w:rsidRPr="00633C78">
              <w:rPr>
                <w:rFonts w:asciiTheme="minorHAnsi" w:hAnsiTheme="minorHAnsi" w:cstheme="minorHAnsi"/>
                <w:sz w:val="22"/>
              </w:rPr>
              <w:t>Wspieranie przez powiat różnych form działalności artystycznej na terenie Powiatu</w:t>
            </w:r>
          </w:p>
        </w:tc>
        <w:tc>
          <w:tcPr>
            <w:tcW w:w="2891" w:type="pct"/>
            <w:tcBorders>
              <w:top w:val="single" w:sz="4" w:space="0" w:color="auto"/>
              <w:left w:val="single" w:sz="4" w:space="0" w:color="auto"/>
              <w:bottom w:val="single" w:sz="4" w:space="0" w:color="auto"/>
              <w:right w:val="single" w:sz="4" w:space="0" w:color="auto"/>
            </w:tcBorders>
            <w:vAlign w:val="center"/>
          </w:tcPr>
          <w:p w14:paraId="299FE900" w14:textId="2E38110A" w:rsidR="00B5179E"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tc>
      </w:tr>
    </w:tbl>
    <w:p w14:paraId="681FF820" w14:textId="77777777" w:rsidR="00B5179E" w:rsidRPr="00633C78" w:rsidRDefault="00B5179E" w:rsidP="00633C78">
      <w:pPr>
        <w:spacing w:line="276" w:lineRule="auto"/>
        <w:jc w:val="both"/>
        <w:rPr>
          <w:rFonts w:asciiTheme="minorHAnsi" w:hAnsiTheme="minorHAnsi" w:cstheme="minorHAnsi"/>
        </w:rPr>
      </w:pPr>
    </w:p>
    <w:p w14:paraId="10C579AA" w14:textId="7D143651"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4.3.</w:t>
      </w:r>
    </w:p>
    <w:p w14:paraId="7565BAE2"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482"/>
        <w:gridCol w:w="2340"/>
        <w:gridCol w:w="5240"/>
      </w:tblGrid>
      <w:tr w:rsidR="00633C78" w:rsidRPr="00633C78" w14:paraId="4B9F63D7" w14:textId="77777777" w:rsidTr="003C013F">
        <w:trPr>
          <w:trHeight w:val="617"/>
          <w:jc w:val="center"/>
        </w:trPr>
        <w:tc>
          <w:tcPr>
            <w:tcW w:w="818" w:type="pct"/>
            <w:tcBorders>
              <w:top w:val="single" w:sz="4" w:space="0" w:color="auto"/>
              <w:left w:val="single" w:sz="4" w:space="0" w:color="auto"/>
              <w:bottom w:val="single" w:sz="4" w:space="0" w:color="auto"/>
              <w:right w:val="single" w:sz="4" w:space="0" w:color="auto"/>
            </w:tcBorders>
            <w:vAlign w:val="center"/>
          </w:tcPr>
          <w:p w14:paraId="02D91DBE"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182" w:type="pct"/>
            <w:gridSpan w:val="2"/>
            <w:tcBorders>
              <w:top w:val="single" w:sz="4" w:space="0" w:color="auto"/>
              <w:left w:val="single" w:sz="4" w:space="0" w:color="auto"/>
              <w:bottom w:val="single" w:sz="4" w:space="0" w:color="auto"/>
              <w:right w:val="single" w:sz="4" w:space="0" w:color="auto"/>
            </w:tcBorders>
            <w:vAlign w:val="center"/>
          </w:tcPr>
          <w:p w14:paraId="48BB119C" w14:textId="25D829D7"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Oświata, kultura, sport i turystyka</w:t>
            </w:r>
          </w:p>
        </w:tc>
      </w:tr>
      <w:tr w:rsidR="00633C78" w:rsidRPr="00633C78" w14:paraId="2E94CC79" w14:textId="77777777" w:rsidTr="003C013F">
        <w:trPr>
          <w:trHeight w:val="903"/>
          <w:jc w:val="center"/>
        </w:trPr>
        <w:tc>
          <w:tcPr>
            <w:tcW w:w="818" w:type="pct"/>
            <w:tcBorders>
              <w:top w:val="single" w:sz="4" w:space="0" w:color="auto"/>
              <w:left w:val="single" w:sz="4" w:space="0" w:color="auto"/>
              <w:bottom w:val="single" w:sz="4" w:space="0" w:color="auto"/>
              <w:right w:val="single" w:sz="4" w:space="0" w:color="auto"/>
            </w:tcBorders>
            <w:vAlign w:val="center"/>
          </w:tcPr>
          <w:p w14:paraId="3CC60499"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182" w:type="pct"/>
            <w:gridSpan w:val="2"/>
            <w:tcBorders>
              <w:top w:val="single" w:sz="4" w:space="0" w:color="auto"/>
              <w:left w:val="single" w:sz="4" w:space="0" w:color="auto"/>
              <w:bottom w:val="single" w:sz="4" w:space="0" w:color="auto"/>
              <w:right w:val="single" w:sz="4" w:space="0" w:color="auto"/>
            </w:tcBorders>
            <w:vAlign w:val="center"/>
          </w:tcPr>
          <w:p w14:paraId="326A2EDE" w14:textId="2E2260A4"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Integracja społeczności powiatu poprzez wspólne inicjatywy w sferze sportu</w:t>
            </w:r>
          </w:p>
        </w:tc>
      </w:tr>
      <w:tr w:rsidR="00633C78" w:rsidRPr="00633C78" w14:paraId="23388459" w14:textId="77777777" w:rsidTr="003C013F">
        <w:trPr>
          <w:trHeight w:val="864"/>
          <w:jc w:val="center"/>
        </w:trPr>
        <w:tc>
          <w:tcPr>
            <w:tcW w:w="818" w:type="pct"/>
            <w:tcBorders>
              <w:top w:val="single" w:sz="4" w:space="0" w:color="auto"/>
              <w:left w:val="single" w:sz="4" w:space="0" w:color="auto"/>
              <w:bottom w:val="single" w:sz="4" w:space="0" w:color="auto"/>
              <w:right w:val="single" w:sz="4" w:space="0" w:color="auto"/>
            </w:tcBorders>
            <w:vAlign w:val="center"/>
          </w:tcPr>
          <w:p w14:paraId="1D74FEEC"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182" w:type="pct"/>
            <w:gridSpan w:val="2"/>
            <w:tcBorders>
              <w:top w:val="single" w:sz="4" w:space="0" w:color="auto"/>
              <w:left w:val="single" w:sz="4" w:space="0" w:color="auto"/>
              <w:bottom w:val="single" w:sz="4" w:space="0" w:color="auto"/>
              <w:right w:val="single" w:sz="4" w:space="0" w:color="auto"/>
            </w:tcBorders>
            <w:vAlign w:val="center"/>
          </w:tcPr>
          <w:p w14:paraId="2C6469B8"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Zintegrowanie społeczności powiatu, zwiększenie i uatrakcyjnienie oferty spędzania wolnego czasu</w:t>
            </w:r>
          </w:p>
        </w:tc>
      </w:tr>
      <w:tr w:rsidR="00633C78" w:rsidRPr="00633C78" w14:paraId="208ED2AC" w14:textId="77777777" w:rsidTr="003C013F">
        <w:trPr>
          <w:trHeight w:val="556"/>
          <w:jc w:val="center"/>
        </w:trPr>
        <w:tc>
          <w:tcPr>
            <w:tcW w:w="818" w:type="pct"/>
            <w:tcBorders>
              <w:top w:val="single" w:sz="4" w:space="0" w:color="auto"/>
              <w:left w:val="single" w:sz="4" w:space="0" w:color="auto"/>
              <w:bottom w:val="single" w:sz="4" w:space="0" w:color="auto"/>
              <w:right w:val="single" w:sz="4" w:space="0" w:color="auto"/>
            </w:tcBorders>
            <w:vAlign w:val="center"/>
          </w:tcPr>
          <w:p w14:paraId="4A3A0F44" w14:textId="77777777" w:rsidR="006D2667" w:rsidRPr="00633C78" w:rsidRDefault="006D2667"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182" w:type="pct"/>
            <w:gridSpan w:val="2"/>
            <w:tcBorders>
              <w:top w:val="single" w:sz="4" w:space="0" w:color="auto"/>
              <w:left w:val="single" w:sz="4" w:space="0" w:color="auto"/>
              <w:bottom w:val="single" w:sz="4" w:space="0" w:color="auto"/>
              <w:right w:val="single" w:sz="4" w:space="0" w:color="auto"/>
            </w:tcBorders>
            <w:vAlign w:val="center"/>
          </w:tcPr>
          <w:p w14:paraId="7DAAE7E2" w14:textId="6DE68926" w:rsidR="006D2667" w:rsidRPr="00633C78" w:rsidRDefault="006D2667"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inne podmioty uczestniczące w projekcie, gminne ośrodki sportu, kluby sportowe, gminy</w:t>
            </w:r>
          </w:p>
        </w:tc>
      </w:tr>
      <w:tr w:rsidR="00633C78" w:rsidRPr="00633C78" w14:paraId="35C94378" w14:textId="77777777" w:rsidTr="003C013F">
        <w:trPr>
          <w:trHeight w:val="556"/>
          <w:jc w:val="center"/>
        </w:trPr>
        <w:tc>
          <w:tcPr>
            <w:tcW w:w="818" w:type="pct"/>
            <w:tcBorders>
              <w:top w:val="single" w:sz="4" w:space="0" w:color="auto"/>
              <w:left w:val="single" w:sz="4" w:space="0" w:color="auto"/>
              <w:bottom w:val="single" w:sz="4" w:space="0" w:color="auto"/>
              <w:right w:val="single" w:sz="4" w:space="0" w:color="auto"/>
            </w:tcBorders>
            <w:vAlign w:val="center"/>
          </w:tcPr>
          <w:p w14:paraId="2234D6D8"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182" w:type="pct"/>
            <w:gridSpan w:val="2"/>
            <w:tcBorders>
              <w:top w:val="single" w:sz="4" w:space="0" w:color="auto"/>
              <w:left w:val="single" w:sz="4" w:space="0" w:color="auto"/>
              <w:bottom w:val="single" w:sz="4" w:space="0" w:color="auto"/>
              <w:right w:val="single" w:sz="4" w:space="0" w:color="auto"/>
            </w:tcBorders>
            <w:vAlign w:val="center"/>
          </w:tcPr>
          <w:p w14:paraId="6022E573"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 i goście</w:t>
            </w:r>
          </w:p>
        </w:tc>
      </w:tr>
      <w:tr w:rsidR="00633C78" w:rsidRPr="00633C78" w14:paraId="33FBE42C" w14:textId="77777777" w:rsidTr="00383D96">
        <w:trPr>
          <w:trHeight w:val="559"/>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052E3282"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891" w:type="pct"/>
            <w:tcBorders>
              <w:top w:val="single" w:sz="4" w:space="0" w:color="auto"/>
              <w:left w:val="single" w:sz="4" w:space="0" w:color="auto"/>
              <w:bottom w:val="single" w:sz="4" w:space="0" w:color="auto"/>
              <w:right w:val="single" w:sz="4" w:space="0" w:color="auto"/>
            </w:tcBorders>
            <w:vAlign w:val="center"/>
          </w:tcPr>
          <w:p w14:paraId="58544585"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5C89C730" w14:textId="77777777" w:rsidTr="00383D96">
        <w:trPr>
          <w:trHeight w:val="844"/>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616D3231" w14:textId="48250844" w:rsidR="00B5179E" w:rsidRPr="00633C78" w:rsidRDefault="00B5179E" w:rsidP="00633C78">
            <w:pPr>
              <w:numPr>
                <w:ilvl w:val="0"/>
                <w:numId w:val="19"/>
              </w:numPr>
              <w:spacing w:line="276" w:lineRule="auto"/>
              <w:ind w:left="360" w:hanging="284"/>
              <w:rPr>
                <w:rFonts w:asciiTheme="minorHAnsi" w:hAnsiTheme="minorHAnsi" w:cstheme="minorHAnsi"/>
                <w:sz w:val="22"/>
              </w:rPr>
            </w:pPr>
            <w:r w:rsidRPr="00633C78">
              <w:rPr>
                <w:rFonts w:asciiTheme="minorHAnsi" w:hAnsiTheme="minorHAnsi" w:cstheme="minorHAnsi"/>
                <w:sz w:val="22"/>
              </w:rPr>
              <w:t xml:space="preserve">Organizacja imprez i zajęć </w:t>
            </w:r>
            <w:r w:rsidR="00383D96" w:rsidRPr="00633C78">
              <w:rPr>
                <w:rFonts w:asciiTheme="minorHAnsi" w:hAnsiTheme="minorHAnsi" w:cstheme="minorHAnsi"/>
                <w:sz w:val="22"/>
              </w:rPr>
              <w:br/>
            </w:r>
            <w:r w:rsidRPr="00633C78">
              <w:rPr>
                <w:rFonts w:asciiTheme="minorHAnsi" w:hAnsiTheme="minorHAnsi" w:cstheme="minorHAnsi"/>
                <w:sz w:val="22"/>
              </w:rPr>
              <w:t xml:space="preserve">o charakterze sportowym </w:t>
            </w:r>
            <w:r w:rsidR="00383D96" w:rsidRPr="00633C78">
              <w:rPr>
                <w:rFonts w:asciiTheme="minorHAnsi" w:hAnsiTheme="minorHAnsi" w:cstheme="minorHAnsi"/>
                <w:sz w:val="22"/>
              </w:rPr>
              <w:br/>
            </w:r>
            <w:r w:rsidRPr="00633C78">
              <w:rPr>
                <w:rFonts w:asciiTheme="minorHAnsi" w:hAnsiTheme="minorHAnsi" w:cstheme="minorHAnsi"/>
                <w:sz w:val="22"/>
              </w:rPr>
              <w:t>i rekreacyjnym</w:t>
            </w:r>
          </w:p>
        </w:tc>
        <w:tc>
          <w:tcPr>
            <w:tcW w:w="2891" w:type="pct"/>
            <w:tcBorders>
              <w:top w:val="single" w:sz="4" w:space="0" w:color="auto"/>
              <w:left w:val="single" w:sz="4" w:space="0" w:color="auto"/>
              <w:bottom w:val="single" w:sz="4" w:space="0" w:color="auto"/>
              <w:right w:val="single" w:sz="4" w:space="0" w:color="auto"/>
            </w:tcBorders>
            <w:vAlign w:val="center"/>
          </w:tcPr>
          <w:p w14:paraId="352B6335" w14:textId="11FE803F" w:rsidR="00B5179E"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tc>
      </w:tr>
      <w:tr w:rsidR="00633C78" w:rsidRPr="00633C78" w14:paraId="3E8E13DB" w14:textId="77777777" w:rsidTr="00D978EF">
        <w:trPr>
          <w:trHeight w:val="1031"/>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2CAB5B99" w14:textId="77777777" w:rsidR="003C013F" w:rsidRPr="00633C78" w:rsidRDefault="003C013F" w:rsidP="00633C78">
            <w:pPr>
              <w:numPr>
                <w:ilvl w:val="0"/>
                <w:numId w:val="19"/>
              </w:numPr>
              <w:spacing w:line="276" w:lineRule="auto"/>
              <w:ind w:left="360" w:hanging="284"/>
              <w:rPr>
                <w:rFonts w:asciiTheme="minorHAnsi" w:hAnsiTheme="minorHAnsi" w:cstheme="minorHAnsi"/>
                <w:sz w:val="22"/>
              </w:rPr>
            </w:pPr>
            <w:r w:rsidRPr="00633C78">
              <w:rPr>
                <w:rFonts w:asciiTheme="minorHAnsi" w:hAnsiTheme="minorHAnsi" w:cstheme="minorHAnsi"/>
                <w:sz w:val="22"/>
              </w:rPr>
              <w:t>Wspólne uczestnictwo reprezentacji powiatowej i gminnych</w:t>
            </w:r>
            <w:r w:rsidRPr="00633C78">
              <w:rPr>
                <w:rFonts w:asciiTheme="minorHAnsi" w:hAnsiTheme="minorHAnsi" w:cstheme="minorHAnsi"/>
                <w:sz w:val="22"/>
              </w:rPr>
              <w:br/>
              <w:t>w ponadlokalnych zawodach sportowych</w:t>
            </w:r>
          </w:p>
        </w:tc>
        <w:tc>
          <w:tcPr>
            <w:tcW w:w="2891" w:type="pct"/>
            <w:tcBorders>
              <w:top w:val="single" w:sz="4" w:space="0" w:color="auto"/>
              <w:left w:val="single" w:sz="4" w:space="0" w:color="auto"/>
              <w:bottom w:val="single" w:sz="4" w:space="0" w:color="auto"/>
              <w:right w:val="single" w:sz="4" w:space="0" w:color="auto"/>
            </w:tcBorders>
          </w:tcPr>
          <w:p w14:paraId="44E5CA48" w14:textId="1B766416" w:rsidR="003C013F"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tc>
      </w:tr>
      <w:tr w:rsidR="00633C78" w:rsidRPr="00633C78" w14:paraId="4AF5873E" w14:textId="77777777" w:rsidTr="00D978EF">
        <w:trPr>
          <w:trHeight w:val="848"/>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6B9CA162" w14:textId="77777777" w:rsidR="003C013F" w:rsidRPr="00633C78" w:rsidRDefault="003C013F" w:rsidP="00633C78">
            <w:pPr>
              <w:numPr>
                <w:ilvl w:val="0"/>
                <w:numId w:val="19"/>
              </w:numPr>
              <w:spacing w:line="276" w:lineRule="auto"/>
              <w:ind w:left="360" w:hanging="284"/>
              <w:rPr>
                <w:rFonts w:asciiTheme="minorHAnsi" w:hAnsiTheme="minorHAnsi" w:cstheme="minorHAnsi"/>
                <w:sz w:val="22"/>
              </w:rPr>
            </w:pPr>
            <w:r w:rsidRPr="00633C78">
              <w:rPr>
                <w:rFonts w:asciiTheme="minorHAnsi" w:hAnsiTheme="minorHAnsi" w:cstheme="minorHAnsi"/>
                <w:sz w:val="22"/>
              </w:rPr>
              <w:t>Wspólne wydawnictwa – we współpracy Powiatu i gmin</w:t>
            </w:r>
          </w:p>
        </w:tc>
        <w:tc>
          <w:tcPr>
            <w:tcW w:w="2891" w:type="pct"/>
            <w:tcBorders>
              <w:top w:val="single" w:sz="4" w:space="0" w:color="auto"/>
              <w:left w:val="single" w:sz="4" w:space="0" w:color="auto"/>
              <w:bottom w:val="single" w:sz="4" w:space="0" w:color="auto"/>
              <w:right w:val="single" w:sz="4" w:space="0" w:color="auto"/>
            </w:tcBorders>
          </w:tcPr>
          <w:p w14:paraId="72E80ADC" w14:textId="65AA7C14" w:rsidR="003C013F"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tc>
      </w:tr>
      <w:tr w:rsidR="003C013F" w:rsidRPr="00633C78" w14:paraId="64E9B504" w14:textId="77777777" w:rsidTr="00D978EF">
        <w:trPr>
          <w:trHeight w:val="1116"/>
          <w:jc w:val="center"/>
        </w:trPr>
        <w:tc>
          <w:tcPr>
            <w:tcW w:w="2109" w:type="pct"/>
            <w:gridSpan w:val="2"/>
            <w:tcBorders>
              <w:top w:val="single" w:sz="4" w:space="0" w:color="auto"/>
              <w:left w:val="single" w:sz="4" w:space="0" w:color="auto"/>
              <w:bottom w:val="single" w:sz="4" w:space="0" w:color="auto"/>
              <w:right w:val="single" w:sz="4" w:space="0" w:color="auto"/>
            </w:tcBorders>
            <w:vAlign w:val="center"/>
          </w:tcPr>
          <w:p w14:paraId="48522FF6" w14:textId="77777777" w:rsidR="003C013F" w:rsidRPr="00633C78" w:rsidRDefault="003C013F" w:rsidP="00633C78">
            <w:pPr>
              <w:numPr>
                <w:ilvl w:val="0"/>
                <w:numId w:val="19"/>
              </w:numPr>
              <w:spacing w:line="276" w:lineRule="auto"/>
              <w:ind w:left="360" w:hanging="284"/>
              <w:rPr>
                <w:rFonts w:asciiTheme="minorHAnsi" w:hAnsiTheme="minorHAnsi" w:cstheme="minorHAnsi"/>
                <w:sz w:val="22"/>
              </w:rPr>
            </w:pPr>
            <w:r w:rsidRPr="00633C78">
              <w:rPr>
                <w:rFonts w:asciiTheme="minorHAnsi" w:hAnsiTheme="minorHAnsi" w:cstheme="minorHAnsi"/>
                <w:sz w:val="22"/>
              </w:rPr>
              <w:lastRenderedPageBreak/>
              <w:t>Wspieranie przez powiat różnych form działalności sportowo-rekreacyjnej na terenie całego Powiatu</w:t>
            </w:r>
          </w:p>
        </w:tc>
        <w:tc>
          <w:tcPr>
            <w:tcW w:w="2891" w:type="pct"/>
            <w:tcBorders>
              <w:top w:val="single" w:sz="4" w:space="0" w:color="auto"/>
              <w:left w:val="single" w:sz="4" w:space="0" w:color="auto"/>
              <w:bottom w:val="single" w:sz="4" w:space="0" w:color="auto"/>
              <w:right w:val="single" w:sz="4" w:space="0" w:color="auto"/>
            </w:tcBorders>
          </w:tcPr>
          <w:p w14:paraId="1406D36D" w14:textId="039D32DD" w:rsidR="003C013F"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 w 2024 r.  zostaną zawarte w sprawozdaniu z realizacji „Programu współpracy Powiatu Rawickiego z organizacjami pozarządowymi oraz podmiotami, o których mowa w art. 3 ust. 3 ustawy z dnia 24 kwietnia 2003 r. o działalności pożytku publicznego i o wolontariacie na rok 2024”. Sprawozdanie zostanie przygotowane i przedstawione Radzie Powiatu Rawickiego w terminie do dnia 30 maja 2025 r.</w:t>
            </w:r>
          </w:p>
        </w:tc>
      </w:tr>
    </w:tbl>
    <w:p w14:paraId="74D25209" w14:textId="77777777" w:rsidR="00B5179E" w:rsidRPr="00633C78" w:rsidRDefault="00B5179E" w:rsidP="00633C78">
      <w:pPr>
        <w:spacing w:line="276" w:lineRule="auto"/>
        <w:jc w:val="both"/>
        <w:rPr>
          <w:rFonts w:asciiTheme="minorHAnsi" w:hAnsiTheme="minorHAnsi" w:cstheme="minorHAnsi"/>
        </w:rPr>
      </w:pPr>
    </w:p>
    <w:p w14:paraId="68236F61" w14:textId="77777777" w:rsidR="00BA3328" w:rsidRDefault="00BA3328" w:rsidP="00633C78">
      <w:pPr>
        <w:spacing w:after="120" w:line="276" w:lineRule="auto"/>
        <w:rPr>
          <w:rFonts w:asciiTheme="minorHAnsi" w:hAnsiTheme="minorHAnsi" w:cstheme="minorHAnsi"/>
          <w:b/>
        </w:rPr>
      </w:pPr>
    </w:p>
    <w:p w14:paraId="258709F0" w14:textId="5584F121"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4.4.</w:t>
      </w:r>
    </w:p>
    <w:p w14:paraId="7928216A" w14:textId="77777777" w:rsidR="00BA3328" w:rsidRPr="00633C78" w:rsidRDefault="00BA3328" w:rsidP="00633C78">
      <w:pPr>
        <w:spacing w:after="120" w:line="276" w:lineRule="auto"/>
        <w:rPr>
          <w:rFonts w:asciiTheme="minorHAnsi" w:hAnsiTheme="minorHAnsi" w:cstheme="minorHAnsi"/>
          <w:b/>
        </w:rPr>
      </w:pPr>
    </w:p>
    <w:tbl>
      <w:tblPr>
        <w:tblW w:w="5000" w:type="pct"/>
        <w:jc w:val="center"/>
        <w:tblCellMar>
          <w:left w:w="0" w:type="dxa"/>
          <w:right w:w="0" w:type="dxa"/>
        </w:tblCellMar>
        <w:tblLook w:val="04A0" w:firstRow="1" w:lastRow="0" w:firstColumn="1" w:lastColumn="0" w:noHBand="0" w:noVBand="1"/>
      </w:tblPr>
      <w:tblGrid>
        <w:gridCol w:w="1767"/>
        <w:gridCol w:w="2340"/>
        <w:gridCol w:w="4955"/>
      </w:tblGrid>
      <w:tr w:rsidR="00633C78" w:rsidRPr="00633C78" w14:paraId="56A83359" w14:textId="77777777" w:rsidTr="00383D96">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48950D7C"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3E156A9F" w14:textId="2912EA25"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Oświata, kultura, sport i turystyka</w:t>
            </w:r>
          </w:p>
        </w:tc>
      </w:tr>
      <w:tr w:rsidR="00633C78" w:rsidRPr="00633C78" w14:paraId="45FC5602" w14:textId="77777777" w:rsidTr="00383D96">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0DC6B227"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32AA2FE6" w14:textId="1FF9684C"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Integracja społeczności powiatu poprzez wspólne inicjatywy w sferze turystyki</w:t>
            </w:r>
          </w:p>
        </w:tc>
      </w:tr>
      <w:tr w:rsidR="00633C78" w:rsidRPr="00633C78" w14:paraId="648CF2B7" w14:textId="77777777" w:rsidTr="004F0624">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7C7C6131"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4AA9862B"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Zintegrowanie społeczności powiatu, zwiększenie i uatrakcyjnienie oferty spędzania wolnego czasu</w:t>
            </w:r>
          </w:p>
        </w:tc>
      </w:tr>
      <w:tr w:rsidR="00633C78" w:rsidRPr="00633C78" w14:paraId="0B5209BF" w14:textId="77777777" w:rsidTr="00383D96">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0E48412F"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14FEBAD4" w14:textId="06072CF8"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inne podmioty uczestniczące w projekcie, rawicki oddział PTTK, organizacje pozarządowe, gminy</w:t>
            </w:r>
          </w:p>
        </w:tc>
      </w:tr>
      <w:tr w:rsidR="00633C78" w:rsidRPr="00633C78" w14:paraId="13D8BE09" w14:textId="77777777" w:rsidTr="004F0624">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654C96B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463FACE6"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 i goście</w:t>
            </w:r>
          </w:p>
        </w:tc>
      </w:tr>
      <w:tr w:rsidR="00633C78" w:rsidRPr="00633C78" w14:paraId="7C02ED01" w14:textId="77777777" w:rsidTr="00383D96">
        <w:trPr>
          <w:trHeight w:val="559"/>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7CFF27DF"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734" w:type="pct"/>
            <w:tcBorders>
              <w:top w:val="single" w:sz="4" w:space="0" w:color="auto"/>
              <w:left w:val="single" w:sz="4" w:space="0" w:color="auto"/>
              <w:bottom w:val="single" w:sz="4" w:space="0" w:color="auto"/>
              <w:right w:val="single" w:sz="4" w:space="0" w:color="auto"/>
            </w:tcBorders>
            <w:vAlign w:val="center"/>
          </w:tcPr>
          <w:p w14:paraId="63A99696"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64C2072F" w14:textId="77777777" w:rsidTr="00383D96">
        <w:trPr>
          <w:trHeight w:val="844"/>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174B2A83" w14:textId="5FA832E9" w:rsidR="00B5179E" w:rsidRPr="00633C78" w:rsidRDefault="00B5179E" w:rsidP="00633C78">
            <w:pPr>
              <w:pStyle w:val="Akapitzlist"/>
              <w:numPr>
                <w:ilvl w:val="0"/>
                <w:numId w:val="6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Organizacja imprez o charakterze turystycznym</w:t>
            </w:r>
            <w:r w:rsidR="003C013F" w:rsidRPr="00633C78">
              <w:rPr>
                <w:rFonts w:asciiTheme="minorHAnsi" w:hAnsiTheme="minorHAnsi" w:cstheme="minorHAnsi"/>
                <w:sz w:val="22"/>
                <w:szCs w:val="22"/>
              </w:rPr>
              <w:t>.</w:t>
            </w:r>
          </w:p>
        </w:tc>
        <w:tc>
          <w:tcPr>
            <w:tcW w:w="2734" w:type="pct"/>
            <w:tcBorders>
              <w:top w:val="single" w:sz="4" w:space="0" w:color="auto"/>
              <w:left w:val="single" w:sz="4" w:space="0" w:color="auto"/>
              <w:bottom w:val="single" w:sz="4" w:space="0" w:color="auto"/>
              <w:right w:val="single" w:sz="4" w:space="0" w:color="auto"/>
            </w:tcBorders>
            <w:vAlign w:val="center"/>
          </w:tcPr>
          <w:p w14:paraId="39AAB3D7" w14:textId="2091C14D" w:rsidR="00B5179E"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r w:rsidR="00633C78" w:rsidRPr="00633C78" w14:paraId="4B448846" w14:textId="77777777" w:rsidTr="00383D96">
        <w:trPr>
          <w:trHeight w:val="1031"/>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029A8C3D" w14:textId="15835CEA" w:rsidR="00B5179E" w:rsidRPr="00633C78" w:rsidRDefault="00B5179E" w:rsidP="00633C78">
            <w:pPr>
              <w:pStyle w:val="Akapitzlist"/>
              <w:numPr>
                <w:ilvl w:val="0"/>
                <w:numId w:val="6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Wspólne wydawnictwa turystyczne </w:t>
            </w:r>
            <w:r w:rsidR="003C013F" w:rsidRPr="00633C78">
              <w:rPr>
                <w:rFonts w:asciiTheme="minorHAnsi" w:hAnsiTheme="minorHAnsi" w:cstheme="minorHAnsi"/>
                <w:sz w:val="22"/>
                <w:szCs w:val="22"/>
              </w:rPr>
              <w:br/>
            </w:r>
            <w:r w:rsidRPr="00633C78">
              <w:rPr>
                <w:rFonts w:asciiTheme="minorHAnsi" w:hAnsiTheme="minorHAnsi" w:cstheme="minorHAnsi"/>
                <w:sz w:val="22"/>
                <w:szCs w:val="22"/>
              </w:rPr>
              <w:t>– we współpracy Powiatu i gmin</w:t>
            </w:r>
          </w:p>
        </w:tc>
        <w:tc>
          <w:tcPr>
            <w:tcW w:w="2734" w:type="pct"/>
            <w:tcBorders>
              <w:top w:val="single" w:sz="4" w:space="0" w:color="auto"/>
              <w:left w:val="single" w:sz="4" w:space="0" w:color="auto"/>
              <w:bottom w:val="single" w:sz="4" w:space="0" w:color="auto"/>
              <w:right w:val="single" w:sz="4" w:space="0" w:color="auto"/>
            </w:tcBorders>
            <w:vAlign w:val="center"/>
          </w:tcPr>
          <w:p w14:paraId="7E02C4CA" w14:textId="29D21F26" w:rsidR="00B5179E"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 xml:space="preserve">i o wolontariacie na rok 2024”. Sprawozdanie zostanie </w:t>
            </w:r>
            <w:r w:rsidRPr="00633C78">
              <w:rPr>
                <w:rFonts w:asciiTheme="minorHAnsi" w:hAnsiTheme="minorHAnsi" w:cstheme="minorHAnsi"/>
                <w:sz w:val="22"/>
                <w:szCs w:val="22"/>
              </w:rPr>
              <w:lastRenderedPageBreak/>
              <w:t>przygotowane i przedstawione Radzie Powiatu Rawickiego w terminie do dnia 30 maja 2025 r.</w:t>
            </w:r>
          </w:p>
        </w:tc>
      </w:tr>
      <w:tr w:rsidR="00B5179E" w:rsidRPr="00633C78" w14:paraId="51012FB4" w14:textId="77777777" w:rsidTr="00383D96">
        <w:trPr>
          <w:trHeight w:val="1116"/>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1F2CBED2" w14:textId="7B9AA00E" w:rsidR="00B5179E" w:rsidRPr="00633C78" w:rsidRDefault="00B5179E" w:rsidP="00633C78">
            <w:pPr>
              <w:pStyle w:val="Akapitzlist"/>
              <w:numPr>
                <w:ilvl w:val="0"/>
                <w:numId w:val="69"/>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Wspieranie przez powiat różnych form działalności turystycznej na terenie całego Powiatu</w:t>
            </w:r>
          </w:p>
        </w:tc>
        <w:tc>
          <w:tcPr>
            <w:tcW w:w="2734" w:type="pct"/>
            <w:tcBorders>
              <w:top w:val="single" w:sz="4" w:space="0" w:color="auto"/>
              <w:left w:val="single" w:sz="4" w:space="0" w:color="auto"/>
              <w:bottom w:val="single" w:sz="4" w:space="0" w:color="auto"/>
              <w:right w:val="single" w:sz="4" w:space="0" w:color="auto"/>
            </w:tcBorders>
            <w:vAlign w:val="center"/>
          </w:tcPr>
          <w:p w14:paraId="12A14C84" w14:textId="094C5331" w:rsidR="00B5179E" w:rsidRPr="00633C78" w:rsidRDefault="003C01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bl>
    <w:p w14:paraId="4D1AA4AE" w14:textId="77777777" w:rsidR="00B5179E" w:rsidRPr="00633C78" w:rsidRDefault="00B5179E" w:rsidP="00633C78">
      <w:pPr>
        <w:spacing w:line="276" w:lineRule="auto"/>
        <w:jc w:val="both"/>
        <w:rPr>
          <w:rFonts w:asciiTheme="minorHAnsi" w:hAnsiTheme="minorHAnsi" w:cstheme="minorHAnsi"/>
        </w:rPr>
      </w:pPr>
    </w:p>
    <w:p w14:paraId="4520506B" w14:textId="77777777" w:rsidR="00BA3328" w:rsidRDefault="00BA3328" w:rsidP="00633C78">
      <w:pPr>
        <w:spacing w:after="120" w:line="276" w:lineRule="auto"/>
        <w:rPr>
          <w:rFonts w:asciiTheme="minorHAnsi" w:hAnsiTheme="minorHAnsi" w:cstheme="minorHAnsi"/>
          <w:b/>
        </w:rPr>
      </w:pPr>
    </w:p>
    <w:p w14:paraId="122C7F68" w14:textId="3274C7C3"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5.1.</w:t>
      </w:r>
    </w:p>
    <w:p w14:paraId="1B1D1CCE" w14:textId="77777777" w:rsidR="00BA3328" w:rsidRPr="00633C78" w:rsidRDefault="00BA3328" w:rsidP="00633C78">
      <w:pPr>
        <w:spacing w:after="120" w:line="276" w:lineRule="auto"/>
        <w:rPr>
          <w:rFonts w:asciiTheme="minorHAnsi" w:hAnsiTheme="minorHAnsi" w:cstheme="minorHAnsi"/>
        </w:rPr>
      </w:pPr>
    </w:p>
    <w:tbl>
      <w:tblPr>
        <w:tblW w:w="9209" w:type="dxa"/>
        <w:jc w:val="center"/>
        <w:tblLayout w:type="fixed"/>
        <w:tblCellMar>
          <w:left w:w="0" w:type="dxa"/>
          <w:right w:w="0" w:type="dxa"/>
        </w:tblCellMar>
        <w:tblLook w:val="04A0" w:firstRow="1" w:lastRow="0" w:firstColumn="1" w:lastColumn="0" w:noHBand="0" w:noVBand="1"/>
      </w:tblPr>
      <w:tblGrid>
        <w:gridCol w:w="1912"/>
        <w:gridCol w:w="2336"/>
        <w:gridCol w:w="4961"/>
      </w:tblGrid>
      <w:tr w:rsidR="00633C78" w:rsidRPr="00633C78" w14:paraId="2A613A1A" w14:textId="77777777" w:rsidTr="00BB47DD">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5020643D"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2CE36332" w14:textId="3CF33916"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Pomoc społeczna, zdrowie i bezpieczeństwo</w:t>
            </w:r>
          </w:p>
        </w:tc>
      </w:tr>
      <w:tr w:rsidR="00633C78" w:rsidRPr="00633C78" w14:paraId="1A04C4A8" w14:textId="77777777" w:rsidTr="00A72985">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6EFEAF1D"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783EBDD0" w14:textId="197C9DCF"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Wzmocnienie i rozwój powiatowego systemu pomocy społecznej</w:t>
            </w:r>
          </w:p>
        </w:tc>
      </w:tr>
      <w:tr w:rsidR="00633C78" w:rsidRPr="00633C78" w14:paraId="66F327D5" w14:textId="77777777" w:rsidTr="004F0624">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43F930AE"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49CD6046"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Zmniejszenie zjawiska wykluczenia społecznego poprzez zwiększenie zakresu usług na rzecz osób i rodzin zagrożonych wykluczeniem społecznym</w:t>
            </w:r>
          </w:p>
        </w:tc>
      </w:tr>
      <w:tr w:rsidR="00633C78" w:rsidRPr="00633C78" w14:paraId="1CB8F53C" w14:textId="77777777" w:rsidTr="00F1262F">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194BFE62"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35D3E305" w14:textId="5C54DEE3"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Powiatowe Centrum Pomocy Rodzinie, inne podmioty uczestniczące w projekcie, Starostwo Powiatowe, organizacje pozarządowe, gminne ośrodki pomocy społecznej</w:t>
            </w:r>
          </w:p>
        </w:tc>
      </w:tr>
      <w:tr w:rsidR="00633C78" w:rsidRPr="00633C78" w14:paraId="5E2B24BE" w14:textId="77777777" w:rsidTr="004F0624">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7EA4BE08"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111B44CD"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Osoby potrzebujące z terenu powiatu, kadra socjalna</w:t>
            </w:r>
          </w:p>
        </w:tc>
      </w:tr>
      <w:tr w:rsidR="00633C78" w:rsidRPr="00633C78" w14:paraId="6A57C052" w14:textId="77777777" w:rsidTr="00383D96">
        <w:trPr>
          <w:trHeight w:val="559"/>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82D76AC"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4961" w:type="dxa"/>
            <w:tcBorders>
              <w:top w:val="single" w:sz="4" w:space="0" w:color="auto"/>
              <w:left w:val="single" w:sz="4" w:space="0" w:color="auto"/>
              <w:bottom w:val="single" w:sz="4" w:space="0" w:color="auto"/>
              <w:right w:val="single" w:sz="4" w:space="0" w:color="auto"/>
            </w:tcBorders>
            <w:vAlign w:val="center"/>
          </w:tcPr>
          <w:p w14:paraId="432E82AB"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6A6DA0DC" w14:textId="77777777" w:rsidTr="00EA0B2E">
        <w:trPr>
          <w:trHeight w:val="567"/>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437A00B3" w14:textId="77777777" w:rsidR="00B5179E" w:rsidRPr="00633C78" w:rsidRDefault="00B5179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Realizacja Strategii Rozwiązywania Problemów Społecznych w Powiecie Rawickiego do roku 2030 roku</w:t>
            </w:r>
          </w:p>
        </w:tc>
        <w:tc>
          <w:tcPr>
            <w:tcW w:w="4961" w:type="dxa"/>
            <w:tcBorders>
              <w:top w:val="single" w:sz="4" w:space="0" w:color="auto"/>
              <w:left w:val="single" w:sz="4" w:space="0" w:color="auto"/>
              <w:bottom w:val="single" w:sz="4" w:space="0" w:color="auto"/>
              <w:right w:val="single" w:sz="4" w:space="0" w:color="auto"/>
            </w:tcBorders>
            <w:vAlign w:val="center"/>
          </w:tcPr>
          <w:p w14:paraId="3A79B6FB" w14:textId="0E2AE8FB" w:rsidR="00DC151F" w:rsidRPr="00633C78" w:rsidRDefault="00F96CD9"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Powiatowe Centrum Pomocy Rodzinie w Rawiczu na bieżąco realizuje zadania wpisujące się w Strategię Rozwiązywania Problemów Społecznych w Powiecie Rawicki</w:t>
            </w:r>
            <w:r w:rsidR="00580054" w:rsidRPr="00633C78">
              <w:rPr>
                <w:rFonts w:asciiTheme="minorHAnsi" w:hAnsiTheme="minorHAnsi" w:cstheme="minorHAnsi"/>
                <w:sz w:val="22"/>
                <w:szCs w:val="22"/>
              </w:rPr>
              <w:t>m</w:t>
            </w:r>
            <w:r w:rsidRPr="00633C78">
              <w:rPr>
                <w:rFonts w:asciiTheme="minorHAnsi" w:hAnsiTheme="minorHAnsi" w:cstheme="minorHAnsi"/>
                <w:sz w:val="22"/>
                <w:szCs w:val="22"/>
              </w:rPr>
              <w:t xml:space="preserve"> do roku 2030 roku.</w:t>
            </w:r>
          </w:p>
        </w:tc>
      </w:tr>
      <w:tr w:rsidR="00633C78" w:rsidRPr="00633C78" w14:paraId="2BC954C2" w14:textId="77777777" w:rsidTr="00383D96">
        <w:trPr>
          <w:trHeight w:val="994"/>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AC1046C" w14:textId="77777777" w:rsidR="00EA0B2E" w:rsidRPr="00633C78" w:rsidRDefault="00EA0B2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Realizacja Powiatowego Programu Działań na Rzecz Osób Niepełnosprawnych na lata 2021-2025 (opracowanie nowych programów na kolejny czasookres)</w:t>
            </w:r>
          </w:p>
        </w:tc>
        <w:tc>
          <w:tcPr>
            <w:tcW w:w="4961" w:type="dxa"/>
            <w:tcBorders>
              <w:top w:val="single" w:sz="4" w:space="0" w:color="auto"/>
              <w:left w:val="single" w:sz="4" w:space="0" w:color="auto"/>
              <w:bottom w:val="single" w:sz="4" w:space="0" w:color="auto"/>
              <w:right w:val="single" w:sz="4" w:space="0" w:color="auto"/>
            </w:tcBorders>
            <w:vAlign w:val="center"/>
          </w:tcPr>
          <w:p w14:paraId="366EC0CE" w14:textId="6505945A" w:rsidR="00EA0B2E" w:rsidRPr="00633C78" w:rsidRDefault="006B7100"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w:t>
            </w:r>
            <w:r w:rsidR="00EA0B2E" w:rsidRPr="00633C78">
              <w:rPr>
                <w:rFonts w:asciiTheme="minorHAnsi" w:hAnsiTheme="minorHAnsi" w:cstheme="minorHAnsi"/>
                <w:sz w:val="22"/>
                <w:szCs w:val="22"/>
              </w:rPr>
              <w:t>adania związane z Powiatowym Programem Działań na Rzecz Osób Niepełnosprawnych na lata 2021-2025</w:t>
            </w:r>
            <w:r w:rsidRPr="00633C78">
              <w:rPr>
                <w:rFonts w:asciiTheme="minorHAnsi" w:hAnsiTheme="minorHAnsi" w:cstheme="minorHAnsi"/>
                <w:sz w:val="22"/>
                <w:szCs w:val="22"/>
              </w:rPr>
              <w:t xml:space="preserve"> są w dalszym ciągu realizowane</w:t>
            </w:r>
            <w:r w:rsidR="00EA0B2E" w:rsidRPr="00633C78">
              <w:rPr>
                <w:rFonts w:asciiTheme="minorHAnsi" w:hAnsiTheme="minorHAnsi" w:cstheme="minorHAnsi"/>
                <w:sz w:val="22"/>
                <w:szCs w:val="22"/>
              </w:rPr>
              <w:t xml:space="preserve">. Celem głównym programu jest podniesienie jakości życia osób niepełnosprawnych. </w:t>
            </w:r>
            <w:r w:rsidRPr="00633C78">
              <w:rPr>
                <w:rFonts w:asciiTheme="minorHAnsi" w:hAnsiTheme="minorHAnsi" w:cstheme="minorHAnsi"/>
                <w:sz w:val="22"/>
                <w:szCs w:val="22"/>
              </w:rPr>
              <w:br/>
            </w:r>
            <w:r w:rsidR="00EA0B2E" w:rsidRPr="00633C78">
              <w:rPr>
                <w:rFonts w:asciiTheme="minorHAnsi" w:hAnsiTheme="minorHAnsi" w:cstheme="minorHAnsi"/>
                <w:sz w:val="22"/>
                <w:szCs w:val="22"/>
              </w:rPr>
              <w:t>W ramach jego realizacji współpracowano m.in. z:</w:t>
            </w:r>
          </w:p>
          <w:p w14:paraId="51E772FB"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Rawickim Klubem Amazonka w Rawiczu,</w:t>
            </w:r>
          </w:p>
          <w:p w14:paraId="3732E059"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Stowarzyszeniem Osób Sprawnych Inaczej „POMOCNA DŁOŃ” w Rawiczu, </w:t>
            </w:r>
          </w:p>
          <w:p w14:paraId="35D59604"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 xml:space="preserve">Stowarzyszeniem „Wsparcie dla Każdego” </w:t>
            </w:r>
            <w:r w:rsidRPr="00633C78">
              <w:rPr>
                <w:rFonts w:asciiTheme="minorHAnsi" w:hAnsiTheme="minorHAnsi" w:cstheme="minorHAnsi"/>
                <w:sz w:val="22"/>
                <w:szCs w:val="22"/>
              </w:rPr>
              <w:br/>
              <w:t xml:space="preserve">w Pakosławiu, </w:t>
            </w:r>
          </w:p>
          <w:p w14:paraId="5DE8EF91"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Stowarzyszeniem z „Nadzieją w Przyszłość”</w:t>
            </w:r>
            <w:r w:rsidRPr="00633C78">
              <w:rPr>
                <w:rFonts w:asciiTheme="minorHAnsi" w:hAnsiTheme="minorHAnsi" w:cstheme="minorHAnsi"/>
                <w:sz w:val="22"/>
                <w:szCs w:val="22"/>
              </w:rPr>
              <w:br/>
              <w:t xml:space="preserve">w Rawiczu, </w:t>
            </w:r>
          </w:p>
          <w:p w14:paraId="4C3B7EE4"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Stowarzyszeniem Dzieci i Osób Niepełnosprawnych w Miejskiej Górce, </w:t>
            </w:r>
          </w:p>
          <w:p w14:paraId="217FDC47"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Stowarzyszeniem Rodzin oraz Przyjaciół Dzieci </w:t>
            </w:r>
            <w:r w:rsidRPr="00633C78">
              <w:rPr>
                <w:rFonts w:asciiTheme="minorHAnsi" w:hAnsiTheme="minorHAnsi" w:cstheme="minorHAnsi"/>
                <w:sz w:val="22"/>
                <w:szCs w:val="22"/>
              </w:rPr>
              <w:br/>
              <w:t xml:space="preserve">i Osób Niepełnosprawnych „Razem Raźniej </w:t>
            </w:r>
            <w:r w:rsidRPr="00633C78">
              <w:rPr>
                <w:rFonts w:asciiTheme="minorHAnsi" w:hAnsiTheme="minorHAnsi" w:cstheme="minorHAnsi"/>
                <w:sz w:val="22"/>
                <w:szCs w:val="22"/>
              </w:rPr>
              <w:br/>
              <w:t xml:space="preserve">w Bojanowie”, </w:t>
            </w:r>
          </w:p>
          <w:p w14:paraId="41325567"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Rawickim Stowarzyszeniem Rodziców </w:t>
            </w:r>
            <w:r w:rsidRPr="00633C78">
              <w:rPr>
                <w:rFonts w:asciiTheme="minorHAnsi" w:hAnsiTheme="minorHAnsi" w:cstheme="minorHAnsi"/>
                <w:sz w:val="22"/>
                <w:szCs w:val="22"/>
              </w:rPr>
              <w:br/>
              <w:t>i Przyjaciół Osób Niepełnosprawnych Bursztyn,</w:t>
            </w:r>
          </w:p>
          <w:p w14:paraId="43032071" w14:textId="77777777" w:rsidR="00EA0B2E" w:rsidRPr="00633C78" w:rsidRDefault="00EA0B2E" w:rsidP="00633C78">
            <w:pPr>
              <w:pStyle w:val="Akapitzlist"/>
              <w:numPr>
                <w:ilvl w:val="0"/>
                <w:numId w:val="71"/>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Polskim Związkiem Emerytów Rencistów</w:t>
            </w:r>
            <w:r w:rsidRPr="00633C78">
              <w:rPr>
                <w:rFonts w:asciiTheme="minorHAnsi" w:hAnsiTheme="minorHAnsi" w:cstheme="minorHAnsi"/>
                <w:sz w:val="22"/>
                <w:szCs w:val="22"/>
              </w:rPr>
              <w:br/>
              <w:t>i Inwalidów oddział w Rawiczu.</w:t>
            </w:r>
          </w:p>
          <w:p w14:paraId="29D35750" w14:textId="275D1F0B" w:rsidR="001F1833" w:rsidRPr="00633C78" w:rsidRDefault="00EA0B2E"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W ramach realizacji zadania organizowano m.in. kampanie lokalne na temat praw osób </w:t>
            </w:r>
            <w:r w:rsidR="00342CAB" w:rsidRPr="00633C78">
              <w:rPr>
                <w:rFonts w:asciiTheme="minorHAnsi" w:hAnsiTheme="minorHAnsi" w:cstheme="minorHAnsi"/>
                <w:sz w:val="22"/>
                <w:szCs w:val="22"/>
              </w:rPr>
              <w:br/>
            </w:r>
            <w:r w:rsidRPr="00633C78">
              <w:rPr>
                <w:rFonts w:asciiTheme="minorHAnsi" w:hAnsiTheme="minorHAnsi" w:cstheme="minorHAnsi"/>
                <w:sz w:val="22"/>
                <w:szCs w:val="22"/>
              </w:rPr>
              <w:t>z niepełnosprawnościami,  w tym Powiatowy Dzień Integracji. Ponadto organizowano szkolenia i spotkania skierowane do dzieci i młodzieży dot. niepełnosprawności. Wzięło w nich łącznie 60 dzieci.</w:t>
            </w:r>
            <w:r w:rsidR="006B7100" w:rsidRPr="00633C78">
              <w:rPr>
                <w:rFonts w:asciiTheme="minorHAnsi" w:hAnsiTheme="minorHAnsi" w:cstheme="minorHAnsi"/>
                <w:sz w:val="22"/>
                <w:szCs w:val="22"/>
              </w:rPr>
              <w:t xml:space="preserve"> </w:t>
            </w:r>
            <w:r w:rsidR="001F1833" w:rsidRPr="00633C78">
              <w:rPr>
                <w:rFonts w:asciiTheme="minorHAnsi" w:hAnsiTheme="minorHAnsi" w:cstheme="minorHAnsi"/>
                <w:sz w:val="22"/>
                <w:szCs w:val="22"/>
              </w:rPr>
              <w:t xml:space="preserve">Szczegółowa realizacja zadań opisana została </w:t>
            </w:r>
            <w:r w:rsidR="001F1833" w:rsidRPr="00633C78">
              <w:rPr>
                <w:rFonts w:asciiTheme="minorHAnsi" w:hAnsiTheme="minorHAnsi" w:cstheme="minorHAnsi"/>
                <w:sz w:val="22"/>
                <w:szCs w:val="22"/>
              </w:rPr>
              <w:br/>
              <w:t>w sprowadzaniu Powiatowego Centrum Pomocy Rodzinie w Rawiczu za 2024 r.</w:t>
            </w:r>
          </w:p>
        </w:tc>
      </w:tr>
      <w:tr w:rsidR="00633C78" w:rsidRPr="00633C78" w14:paraId="44880E3C" w14:textId="77777777" w:rsidTr="00383D96">
        <w:trPr>
          <w:trHeight w:val="988"/>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65C54EE5" w14:textId="77777777" w:rsidR="00EA0B2E" w:rsidRPr="00633C78" w:rsidRDefault="00EA0B2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lastRenderedPageBreak/>
              <w:t>Realizacja Programu Rozwoju Pieczy Zastępczej w Powiecie Rawickim na lata 2024-2026 (opracowanie nowych programów na kolejny czasookres)</w:t>
            </w:r>
          </w:p>
        </w:tc>
        <w:tc>
          <w:tcPr>
            <w:tcW w:w="4961" w:type="dxa"/>
            <w:tcBorders>
              <w:top w:val="single" w:sz="4" w:space="0" w:color="auto"/>
              <w:left w:val="single" w:sz="4" w:space="0" w:color="auto"/>
              <w:bottom w:val="single" w:sz="4" w:space="0" w:color="auto"/>
              <w:right w:val="single" w:sz="4" w:space="0" w:color="auto"/>
            </w:tcBorders>
            <w:vAlign w:val="center"/>
          </w:tcPr>
          <w:p w14:paraId="66D787C4" w14:textId="77777777" w:rsidR="00EA0B2E" w:rsidRPr="00633C78" w:rsidRDefault="00EA0B2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realizacji zadania prowadzone są kampanie promujące idee rodzicielstwa zastępczego. Ponadto organizowane są szkolenia dla kandydatów do pełnienia funkcji rodziny zastępczej lub prowadzeni</w:t>
            </w:r>
            <w:r w:rsidR="00406C0A" w:rsidRPr="00633C78">
              <w:rPr>
                <w:rFonts w:asciiTheme="minorHAnsi" w:hAnsiTheme="minorHAnsi" w:cstheme="minorHAnsi"/>
                <w:sz w:val="22"/>
                <w:szCs w:val="22"/>
              </w:rPr>
              <w:t>a</w:t>
            </w:r>
            <w:r w:rsidRPr="00633C78">
              <w:rPr>
                <w:rFonts w:asciiTheme="minorHAnsi" w:hAnsiTheme="minorHAnsi" w:cstheme="minorHAnsi"/>
                <w:sz w:val="22"/>
                <w:szCs w:val="22"/>
              </w:rPr>
              <w:t xml:space="preserve"> rodzinnego domu dziecka oraz tworzenia zawodowych rodzin zastępczych i rodzinnych domów dziecka. </w:t>
            </w:r>
            <w:r w:rsidR="00406C0A" w:rsidRPr="00633C78">
              <w:rPr>
                <w:rFonts w:asciiTheme="minorHAnsi" w:hAnsiTheme="minorHAnsi" w:cstheme="minorHAnsi"/>
                <w:sz w:val="22"/>
                <w:szCs w:val="22"/>
              </w:rPr>
              <w:t xml:space="preserve">Powiatowe Centrum Pomocy Rodzinie w Rawiczu nieustannie wspiera istniejące rodziny zastępcze na terenie powiatu poprzez m.in. udzielnie wsparcia psychologicznego, pedagogicznego, prawnego oraz terapeutycznego, </w:t>
            </w:r>
            <w:r w:rsidR="00342CAB" w:rsidRPr="00633C78">
              <w:rPr>
                <w:rFonts w:asciiTheme="minorHAnsi" w:hAnsiTheme="minorHAnsi" w:cstheme="minorHAnsi"/>
                <w:sz w:val="22"/>
                <w:szCs w:val="22"/>
              </w:rPr>
              <w:br/>
            </w:r>
            <w:r w:rsidR="00406C0A" w:rsidRPr="00633C78">
              <w:rPr>
                <w:rFonts w:asciiTheme="minorHAnsi" w:hAnsiTheme="minorHAnsi" w:cstheme="minorHAnsi"/>
                <w:sz w:val="22"/>
                <w:szCs w:val="22"/>
              </w:rPr>
              <w:t xml:space="preserve">a także organizowanie szkoleń podnoszących kompetencje wychowawcze rodzin zastępczych. </w:t>
            </w:r>
            <w:r w:rsidR="00342CAB" w:rsidRPr="00633C78">
              <w:rPr>
                <w:rFonts w:asciiTheme="minorHAnsi" w:hAnsiTheme="minorHAnsi" w:cstheme="minorHAnsi"/>
                <w:sz w:val="22"/>
                <w:szCs w:val="22"/>
              </w:rPr>
              <w:t xml:space="preserve">Organizowane są również spotkania integracyjne </w:t>
            </w:r>
            <w:r w:rsidR="00342CAB" w:rsidRPr="00633C78">
              <w:rPr>
                <w:rFonts w:asciiTheme="minorHAnsi" w:hAnsiTheme="minorHAnsi" w:cstheme="minorHAnsi"/>
                <w:sz w:val="22"/>
                <w:szCs w:val="22"/>
              </w:rPr>
              <w:br/>
              <w:t xml:space="preserve">i okolicznościowe dla rodzin zastępczych tj. Dzień Rodzicielstwa Zastępczego, Świąteczne spotkanie rodzin zastępczych z Mikołajem oraz konkursy plastyczne na bożonarodzeniowa kartkę świąteczną. </w:t>
            </w:r>
            <w:r w:rsidR="00A20091" w:rsidRPr="00633C78">
              <w:rPr>
                <w:rFonts w:asciiTheme="minorHAnsi" w:hAnsiTheme="minorHAnsi" w:cstheme="minorHAnsi"/>
                <w:sz w:val="22"/>
                <w:szCs w:val="22"/>
              </w:rPr>
              <w:t>Powiatowe Centrum Pomocy Rodzinie w Rawiczu współpracuje również z Ośrodkami Pomocy Społecznej, asystentami rodzinnymi, sądem, placówkami edukacyjnymi, specjalistycznymi oraz podstawową opieka zdrowotną. Prowadzone są również szkolenia</w:t>
            </w:r>
            <w:r w:rsidR="00470920" w:rsidRPr="00633C78">
              <w:rPr>
                <w:rFonts w:asciiTheme="minorHAnsi" w:hAnsiTheme="minorHAnsi" w:cstheme="minorHAnsi"/>
                <w:sz w:val="22"/>
                <w:szCs w:val="22"/>
              </w:rPr>
              <w:br/>
            </w:r>
            <w:r w:rsidR="00A20091" w:rsidRPr="00633C78">
              <w:rPr>
                <w:rFonts w:asciiTheme="minorHAnsi" w:hAnsiTheme="minorHAnsi" w:cstheme="minorHAnsi"/>
                <w:sz w:val="22"/>
                <w:szCs w:val="22"/>
              </w:rPr>
              <w:lastRenderedPageBreak/>
              <w:t>i konferencje dla pracowników celem poszerzenia ich wiedzy.</w:t>
            </w:r>
          </w:p>
          <w:p w14:paraId="5D709EC7" w14:textId="114A7C49" w:rsidR="001F1833" w:rsidRPr="00633C78" w:rsidRDefault="001F1833"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Szczegółowa realizacja zadań opisana została </w:t>
            </w:r>
            <w:r w:rsidR="00552CDB" w:rsidRPr="00633C78">
              <w:rPr>
                <w:rFonts w:asciiTheme="minorHAnsi" w:hAnsiTheme="minorHAnsi" w:cstheme="minorHAnsi"/>
                <w:sz w:val="22"/>
                <w:szCs w:val="22"/>
              </w:rPr>
              <w:br/>
            </w:r>
            <w:r w:rsidRPr="00633C78">
              <w:rPr>
                <w:rFonts w:asciiTheme="minorHAnsi" w:hAnsiTheme="minorHAnsi" w:cstheme="minorHAnsi"/>
                <w:sz w:val="22"/>
                <w:szCs w:val="22"/>
              </w:rPr>
              <w:t>w sprowadzaniu Powiatowego Centrum Pomocy Rodzinie w Rawiczu za 2024 r.</w:t>
            </w:r>
          </w:p>
        </w:tc>
      </w:tr>
      <w:tr w:rsidR="00633C78" w:rsidRPr="00633C78" w14:paraId="5985DBB8" w14:textId="77777777" w:rsidTr="00383D96">
        <w:trPr>
          <w:trHeight w:val="1130"/>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296FAC0" w14:textId="77777777" w:rsidR="00EA0B2E" w:rsidRPr="00633C78" w:rsidRDefault="00EA0B2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lastRenderedPageBreak/>
              <w:t>Realizacja Programu Przeciwdziałania Przemocy Domowej i Ochrony Osób Doznających Przemocy Domowej w Powiecie Rawickim na lata 2024-2030</w:t>
            </w:r>
          </w:p>
        </w:tc>
        <w:tc>
          <w:tcPr>
            <w:tcW w:w="4961" w:type="dxa"/>
            <w:tcBorders>
              <w:top w:val="single" w:sz="4" w:space="0" w:color="auto"/>
              <w:left w:val="single" w:sz="4" w:space="0" w:color="auto"/>
              <w:bottom w:val="single" w:sz="4" w:space="0" w:color="auto"/>
              <w:right w:val="single" w:sz="4" w:space="0" w:color="auto"/>
            </w:tcBorders>
            <w:vAlign w:val="center"/>
          </w:tcPr>
          <w:p w14:paraId="651E6141" w14:textId="718EC280" w:rsidR="00EA0B2E" w:rsidRPr="00633C78" w:rsidRDefault="00470920"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Zadanie jest realizowane przez Powiatowe Centrum Pomocy Rodzinie w Rawiczu. Na bieżąco monitorowana jest skala zjawiska przemocy domowej na terenie Powiatu rawickiego. </w:t>
            </w:r>
            <w:r w:rsidR="001F1833" w:rsidRPr="00633C78">
              <w:rPr>
                <w:rFonts w:asciiTheme="minorHAnsi" w:hAnsiTheme="minorHAnsi" w:cstheme="minorHAnsi"/>
                <w:sz w:val="22"/>
                <w:szCs w:val="22"/>
              </w:rPr>
              <w:t xml:space="preserve">Zapewniona jest również wysokospecjalistyczna pomoc osobom doświadczających przemocy. Prowadzona jest współpraca z Zespołami Interdyscyplinarnymi </w:t>
            </w:r>
            <w:r w:rsidR="001F1833" w:rsidRPr="00633C78">
              <w:rPr>
                <w:rFonts w:asciiTheme="minorHAnsi" w:hAnsiTheme="minorHAnsi" w:cstheme="minorHAnsi"/>
                <w:sz w:val="22"/>
                <w:szCs w:val="22"/>
              </w:rPr>
              <w:br/>
              <w:t xml:space="preserve">i lokalnymi instytucjami działającymi w obszarze przeciwdziałania przemocy domowej w zakresie rozwijania oferty wsparcia. Udzielana jest również pomoc w formie specjalistycznego poradnictwa. Szczegółowa realizacja zadań opisana została </w:t>
            </w:r>
            <w:r w:rsidR="00552CDB" w:rsidRPr="00633C78">
              <w:rPr>
                <w:rFonts w:asciiTheme="minorHAnsi" w:hAnsiTheme="minorHAnsi" w:cstheme="minorHAnsi"/>
                <w:sz w:val="22"/>
                <w:szCs w:val="22"/>
              </w:rPr>
              <w:br/>
            </w:r>
            <w:r w:rsidR="001F1833" w:rsidRPr="00633C78">
              <w:rPr>
                <w:rFonts w:asciiTheme="minorHAnsi" w:hAnsiTheme="minorHAnsi" w:cstheme="minorHAnsi"/>
                <w:sz w:val="22"/>
                <w:szCs w:val="22"/>
              </w:rPr>
              <w:t xml:space="preserve">w sprowadzaniu Powiatowego Centrum Pomocy Rodzinie w Rawiczu za 2024 r. </w:t>
            </w:r>
          </w:p>
        </w:tc>
      </w:tr>
      <w:tr w:rsidR="00633C78" w:rsidRPr="00633C78" w14:paraId="6F4B65AE" w14:textId="77777777" w:rsidTr="00383D96">
        <w:trPr>
          <w:trHeight w:val="978"/>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7F4B0B44" w14:textId="77777777" w:rsidR="00EA0B2E" w:rsidRPr="00633C78" w:rsidRDefault="00EA0B2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 xml:space="preserve">Realizacja Powiatowego Programu Promocji Zatrudnienia i Aktywizacji Lokalnego Rynku Pracy. Opracowanie nowego Programu </w:t>
            </w:r>
          </w:p>
        </w:tc>
        <w:tc>
          <w:tcPr>
            <w:tcW w:w="4961" w:type="dxa"/>
            <w:tcBorders>
              <w:top w:val="single" w:sz="4" w:space="0" w:color="auto"/>
              <w:left w:val="single" w:sz="4" w:space="0" w:color="auto"/>
              <w:bottom w:val="single" w:sz="4" w:space="0" w:color="auto"/>
              <w:right w:val="single" w:sz="4" w:space="0" w:color="auto"/>
            </w:tcBorders>
            <w:vAlign w:val="center"/>
          </w:tcPr>
          <w:p w14:paraId="7CFC1F58" w14:textId="3659694F" w:rsidR="00EA0B2E" w:rsidRPr="00633C78" w:rsidRDefault="00DD36D8" w:rsidP="00633C78">
            <w:pPr>
              <w:spacing w:line="276" w:lineRule="auto"/>
              <w:jc w:val="both"/>
              <w:rPr>
                <w:rFonts w:asciiTheme="minorHAnsi" w:hAnsiTheme="minorHAnsi" w:cstheme="minorHAnsi"/>
              </w:rPr>
            </w:pPr>
            <w:r w:rsidRPr="00633C78">
              <w:rPr>
                <w:rFonts w:asciiTheme="minorHAnsi" w:hAnsiTheme="minorHAnsi" w:cstheme="minorHAnsi"/>
                <w:sz w:val="22"/>
                <w:szCs w:val="22"/>
              </w:rPr>
              <w:t>Powiatowy Urząd Pracy w Rawiczu opracowuje nowy Powiatowy Program Promocji Zatrudnienia i Aktywizacji Lokalnego Rynku Pracy.</w:t>
            </w:r>
          </w:p>
        </w:tc>
      </w:tr>
      <w:tr w:rsidR="00633C78" w:rsidRPr="00633C78" w14:paraId="0E85C0BA" w14:textId="77777777" w:rsidTr="00383D96">
        <w:trPr>
          <w:trHeight w:val="1260"/>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A88C803" w14:textId="77777777" w:rsidR="00C014BE" w:rsidRPr="00633C78" w:rsidRDefault="00C014B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 xml:space="preserve">Realizacja rocznych Programów współpracy Powiatu Rawickiego </w:t>
            </w:r>
            <w:r w:rsidRPr="00633C78">
              <w:rPr>
                <w:rFonts w:asciiTheme="minorHAnsi" w:hAnsiTheme="minorHAnsi" w:cstheme="minorHAnsi"/>
                <w:sz w:val="22"/>
              </w:rPr>
              <w:br/>
              <w:t>z organizacjami pozarządowymi oraz podmiotami, o których mowa w art. 3 ust. 3 ustawy z dnia 24 kwietnia 2003 r. o działalności pożytku publicznego</w:t>
            </w:r>
            <w:r w:rsidRPr="00633C78">
              <w:rPr>
                <w:rFonts w:asciiTheme="minorHAnsi" w:hAnsiTheme="minorHAnsi" w:cstheme="minorHAnsi"/>
                <w:sz w:val="22"/>
              </w:rPr>
              <w:br/>
              <w:t>i o wolontariacie</w:t>
            </w:r>
          </w:p>
        </w:tc>
        <w:tc>
          <w:tcPr>
            <w:tcW w:w="4961" w:type="dxa"/>
            <w:tcBorders>
              <w:top w:val="single" w:sz="4" w:space="0" w:color="auto"/>
              <w:left w:val="single" w:sz="4" w:space="0" w:color="auto"/>
              <w:bottom w:val="single" w:sz="4" w:space="0" w:color="auto"/>
              <w:right w:val="single" w:sz="4" w:space="0" w:color="auto"/>
            </w:tcBorders>
            <w:vAlign w:val="center"/>
          </w:tcPr>
          <w:p w14:paraId="2C6DE20C" w14:textId="7B0A75E9" w:rsidR="00C014BE" w:rsidRPr="00633C78" w:rsidRDefault="00C014BE"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r w:rsidR="00C014BE" w:rsidRPr="00633C78" w14:paraId="02110605" w14:textId="77777777" w:rsidTr="00383D96">
        <w:trPr>
          <w:trHeight w:val="836"/>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3C3F554B" w14:textId="77777777" w:rsidR="00C014BE" w:rsidRPr="00633C78" w:rsidRDefault="00C014BE" w:rsidP="00633C78">
            <w:pPr>
              <w:numPr>
                <w:ilvl w:val="0"/>
                <w:numId w:val="20"/>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Aplikowanie i realizacja projektów, dofinansowywanych z środków unijnych</w:t>
            </w:r>
          </w:p>
        </w:tc>
        <w:tc>
          <w:tcPr>
            <w:tcW w:w="4961" w:type="dxa"/>
            <w:tcBorders>
              <w:top w:val="single" w:sz="4" w:space="0" w:color="auto"/>
              <w:left w:val="single" w:sz="4" w:space="0" w:color="auto"/>
              <w:bottom w:val="single" w:sz="4" w:space="0" w:color="auto"/>
              <w:right w:val="single" w:sz="4" w:space="0" w:color="auto"/>
            </w:tcBorders>
            <w:vAlign w:val="center"/>
          </w:tcPr>
          <w:p w14:paraId="08D624F7" w14:textId="77777777" w:rsidR="00C014BE" w:rsidRPr="00633C78" w:rsidRDefault="00C014B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Dom Pomocy Społecznej w Osieku nie aplikował i nie realizował projektów dofinansowanych ze  środków unijnych.</w:t>
            </w:r>
          </w:p>
          <w:p w14:paraId="45DB180D" w14:textId="18C2BADA" w:rsidR="00C014BE" w:rsidRPr="00633C78" w:rsidRDefault="00C014B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Dom Pomocy Społecznej w Pakówce w ubiegłym roku otrzymał dofinansowanie kosztów kształcenia ustawicznego pracowników ze środków Krajowego Funduszu Szkoleniowego w wysokości 14.976 zł.</w:t>
            </w:r>
          </w:p>
          <w:p w14:paraId="1B099C37" w14:textId="14CD6D8D" w:rsidR="00C014BE" w:rsidRPr="00633C78" w:rsidRDefault="00C014B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Placówka Opiekuńczo-Wychowawcza „Mały Dworek”</w:t>
            </w:r>
            <w:r w:rsidRPr="00633C78">
              <w:rPr>
                <w:rFonts w:asciiTheme="minorHAnsi" w:hAnsiTheme="minorHAnsi" w:cstheme="minorHAnsi"/>
                <w:sz w:val="22"/>
                <w:szCs w:val="22"/>
              </w:rPr>
              <w:br/>
              <w:t>i „Nowy Dworek” w Łaszczynie ze względu na brak projektów kierowanych do instytucjonalnej pieczy zastępczej nie aplikował i nie realizował projektów dofinansowanych ze  środków unijnych.</w:t>
            </w:r>
          </w:p>
          <w:p w14:paraId="256DF782" w14:textId="0F3482D9" w:rsidR="00C014BE" w:rsidRPr="00633C78" w:rsidRDefault="00C014B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lastRenderedPageBreak/>
              <w:t xml:space="preserve">Szpital Powiatowy w Rawiczu Sp. z o.o.  w roku ubiegłym realizował: </w:t>
            </w:r>
          </w:p>
          <w:p w14:paraId="56DE1862" w14:textId="77777777" w:rsidR="00C014BE" w:rsidRPr="00633C78" w:rsidRDefault="00C014BE" w:rsidP="00633C78">
            <w:pPr>
              <w:pStyle w:val="Akapitzlist"/>
              <w:numPr>
                <w:ilvl w:val="0"/>
                <w:numId w:val="42"/>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projekt pn. „Poprawa efektywności energetycznej Szpitala Powiatowego w Rawiczu Sp. z o.o. poprzez zakup i montaż instalacji fotowoltaicznej”. W wyniku jego realizacji zakupiony i zamontowany został system fotowoltaiczny wraz z optymalizatorami mocy na jednym z budynków kompleksu szpitalnego, tj. na budynku Centrum Rehabilitacji. Budynek ten jest wykorzystywany na cele statutowe rawickiego Szpitala. Położenie ww. budynku jest optymalne dla realizacji przedmiotowego przedsięwzięcia ze względu na jego południowo-wschodnie położenie. Realizacja projektu przyczyni się do zmniejszenia śladu węglowego. Wartość całego projektu to 236.855,65 zł, z czego wartość dofinansowania wyniosła 189.484,52 zł.</w:t>
            </w:r>
          </w:p>
          <w:p w14:paraId="215A494F" w14:textId="1C3A8C62" w:rsidR="00C014BE" w:rsidRPr="00633C78" w:rsidRDefault="00C014BE" w:rsidP="00633C78">
            <w:pPr>
              <w:pStyle w:val="Akapitzlist"/>
              <w:numPr>
                <w:ilvl w:val="0"/>
                <w:numId w:val="42"/>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projekt pn. „Ergonomiczne miejsca pracy sposobem na eliminację czynników zagrażających zdrowiu pracowników Szpitala Powiatowego w Rawiczu Sp. z o.o.” dofinansowany w ramach Wielkopolskiego Regionalnego Programu Operacyjnego na lata 2021-2027. Wartość projektu wynosi 1.001.131,25 zł, natomiast dofinansowanie 901.018,12 zł. Projekt obejmuje działania związane z eliminowaniem szkodliwych czynników w miejscu pracy ze szczególnym uwzględnieniem poprawy ergonomii pracy poprzez zastosowanie ergonomii korekcyjnej. W 2024 r. zakupiono sprzęt komputerowy, ergonomiczne biurka i fotele komputerowe oraz wózki transportowe. Ponadto odbywają się również turnusy rehabilitacyjne dla </w:t>
            </w:r>
            <w:r w:rsidRPr="00633C78">
              <w:rPr>
                <w:rFonts w:asciiTheme="minorHAnsi" w:hAnsiTheme="minorHAnsi" w:cstheme="minorHAnsi"/>
                <w:sz w:val="22"/>
                <w:szCs w:val="22"/>
              </w:rPr>
              <w:br/>
              <w:t xml:space="preserve">200 pracowników Szpitala Powiatowego </w:t>
            </w:r>
            <w:r w:rsidRPr="00633C78">
              <w:rPr>
                <w:rFonts w:asciiTheme="minorHAnsi" w:hAnsiTheme="minorHAnsi" w:cstheme="minorHAnsi"/>
                <w:sz w:val="22"/>
                <w:szCs w:val="22"/>
              </w:rPr>
              <w:br/>
              <w:t xml:space="preserve">w Rawiczu Sp. z o.o. </w:t>
            </w:r>
          </w:p>
          <w:p w14:paraId="1FBB3025" w14:textId="5ECBE282" w:rsidR="00C014BE" w:rsidRPr="00633C78" w:rsidRDefault="00C014BE" w:rsidP="00633C78">
            <w:pPr>
              <w:pStyle w:val="Akapitzlist"/>
              <w:numPr>
                <w:ilvl w:val="0"/>
                <w:numId w:val="42"/>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Szpital Powiatowy w Rawiczu Sp. z o.o. w dniu </w:t>
            </w:r>
            <w:r w:rsidRPr="00633C78">
              <w:rPr>
                <w:rFonts w:asciiTheme="minorHAnsi" w:hAnsiTheme="minorHAnsi" w:cstheme="minorHAnsi"/>
                <w:sz w:val="22"/>
                <w:szCs w:val="22"/>
              </w:rPr>
              <w:br/>
              <w:t xml:space="preserve">9 sierpnia 2024 r. złożył wniosek aplikacyjny </w:t>
            </w:r>
            <w:r w:rsidRPr="00633C78">
              <w:rPr>
                <w:rFonts w:asciiTheme="minorHAnsi" w:hAnsiTheme="minorHAnsi" w:cstheme="minorHAnsi"/>
                <w:sz w:val="22"/>
                <w:szCs w:val="22"/>
              </w:rPr>
              <w:br/>
              <w:t xml:space="preserve">w konkursie na realizacje regionalnego programu medycznego pn. „Wielkopolski program polityki zdrowotnej w zakresie rehabilitacji medycznej”. Celem projektu jest poprawa sprawności funkcjonalnej w obszarze </w:t>
            </w:r>
            <w:r w:rsidRPr="00633C78">
              <w:rPr>
                <w:rFonts w:asciiTheme="minorHAnsi" w:hAnsiTheme="minorHAnsi" w:cstheme="minorHAnsi"/>
                <w:sz w:val="22"/>
                <w:szCs w:val="22"/>
              </w:rPr>
              <w:lastRenderedPageBreak/>
              <w:t xml:space="preserve">schorzeń narządu ruchu i kręgosłupa, zmniejszenie natężenia dolegliwości bólowych, wzrost częstości podejmowanej aktywności fizycznej oraz wzrost poziomu wiedzy na temat właściwych </w:t>
            </w:r>
            <w:proofErr w:type="spellStart"/>
            <w:r w:rsidRPr="00633C78">
              <w:rPr>
                <w:rFonts w:asciiTheme="minorHAnsi" w:hAnsiTheme="minorHAnsi" w:cstheme="minorHAnsi"/>
                <w:sz w:val="22"/>
                <w:szCs w:val="22"/>
              </w:rPr>
              <w:t>zachowań</w:t>
            </w:r>
            <w:proofErr w:type="spellEnd"/>
            <w:r w:rsidRPr="00633C78">
              <w:rPr>
                <w:rFonts w:asciiTheme="minorHAnsi" w:hAnsiTheme="minorHAnsi" w:cstheme="minorHAnsi"/>
                <w:sz w:val="22"/>
                <w:szCs w:val="22"/>
              </w:rPr>
              <w:t>, profilaktyki schorzeń narządu ruchu oraz utrwalenie prawidłowych nawyków ruchowych i ergonomii w miejscu pracy. Projekt pozytywnie przeszedł ocenę formalną oraz merytoryczną, natomiast w dniu 11 grudnia 2024 r. projekt został skierowany do etapu negocjacji</w:t>
            </w:r>
            <w:r w:rsidRPr="00633C78">
              <w:rPr>
                <w:rFonts w:asciiTheme="minorHAnsi" w:hAnsiTheme="minorHAnsi" w:cstheme="minorHAnsi"/>
                <w:b/>
                <w:sz w:val="22"/>
                <w:szCs w:val="22"/>
              </w:rPr>
              <w:t>,</w:t>
            </w:r>
          </w:p>
          <w:p w14:paraId="4C939320" w14:textId="77777777" w:rsidR="00C014BE" w:rsidRPr="00633C78" w:rsidRDefault="00C014BE" w:rsidP="00633C78">
            <w:pPr>
              <w:pStyle w:val="Akapitzlist"/>
              <w:numPr>
                <w:ilvl w:val="0"/>
                <w:numId w:val="42"/>
              </w:numPr>
              <w:spacing w:after="200" w:line="276" w:lineRule="auto"/>
              <w:jc w:val="both"/>
              <w:rPr>
                <w:rStyle w:val="mb-0"/>
                <w:rFonts w:asciiTheme="minorHAnsi" w:hAnsiTheme="minorHAnsi" w:cstheme="minorHAnsi"/>
                <w:sz w:val="22"/>
                <w:szCs w:val="22"/>
              </w:rPr>
            </w:pPr>
            <w:r w:rsidRPr="00633C78">
              <w:rPr>
                <w:rFonts w:asciiTheme="minorHAnsi" w:hAnsiTheme="minorHAnsi" w:cstheme="minorHAnsi"/>
                <w:sz w:val="22"/>
                <w:szCs w:val="22"/>
              </w:rPr>
              <w:t xml:space="preserve">projekt pn. „Rozwój oddziału geriatrycznego Szpitala Powiatowego w Rawiczu Sp. z o.o. odpowiedzią na potrzeby zdrowotne </w:t>
            </w:r>
            <w:r w:rsidRPr="00633C78">
              <w:rPr>
                <w:rFonts w:asciiTheme="minorHAnsi" w:hAnsiTheme="minorHAnsi" w:cstheme="minorHAnsi"/>
                <w:sz w:val="22"/>
                <w:szCs w:val="22"/>
              </w:rPr>
              <w:br/>
              <w:t xml:space="preserve">i demograficzne społeczeństwa” w ramach Krajowego Planu Odbudowy i Zwiększania Odporności – komponent D „Efektywność, dostępność i jakość systemu ochrony zdrowia”, inwestycji D4.1.1 Rozwój opieki długoterminowej poprzez modernizację infrastruktury podmiotów leczniczych na poziomie powiatowym. Całkowita wartość projektu wynosi 21.667.981,43 zł, natomiast kwota dofinansowania 18.068.707,10 zł.          </w:t>
            </w:r>
            <w:r w:rsidRPr="00633C78">
              <w:rPr>
                <w:rFonts w:asciiTheme="minorHAnsi" w:hAnsiTheme="minorHAnsi" w:cstheme="minorHAnsi"/>
                <w:sz w:val="22"/>
                <w:szCs w:val="22"/>
              </w:rPr>
              <w:br/>
            </w:r>
            <w:r w:rsidRPr="00633C78">
              <w:rPr>
                <w:rStyle w:val="mb-0"/>
                <w:rFonts w:asciiTheme="minorHAnsi" w:hAnsiTheme="minorHAnsi" w:cstheme="minorHAnsi"/>
                <w:sz w:val="22"/>
                <w:szCs w:val="22"/>
              </w:rPr>
              <w:t xml:space="preserve">W ramach przedsięwzięcia zmodernizowana zostanie druga kondygnacja budynku głównego Szpitala Powiatowego w Rawiczu Sp. z o.o. </w:t>
            </w:r>
            <w:r w:rsidRPr="00633C78">
              <w:rPr>
                <w:rStyle w:val="mb-0"/>
                <w:rFonts w:asciiTheme="minorHAnsi" w:hAnsiTheme="minorHAnsi" w:cstheme="minorHAnsi"/>
                <w:sz w:val="22"/>
                <w:szCs w:val="22"/>
              </w:rPr>
              <w:br/>
              <w:t>z przeznaczeniem na 40 łóżkowy oddział geriatryczny.</w:t>
            </w:r>
          </w:p>
          <w:p w14:paraId="64B80126" w14:textId="32B59047" w:rsidR="001B26F0" w:rsidRPr="00633C78" w:rsidRDefault="001B26F0" w:rsidP="00633C78">
            <w:pPr>
              <w:pStyle w:val="Standard"/>
              <w:spacing w:line="276" w:lineRule="auto"/>
              <w:ind w:right="141"/>
              <w:jc w:val="both"/>
            </w:pPr>
            <w:r w:rsidRPr="00633C78">
              <w:rPr>
                <w:rFonts w:asciiTheme="minorHAnsi" w:hAnsiTheme="minorHAnsi" w:cstheme="minorHAnsi"/>
                <w:sz w:val="22"/>
                <w:szCs w:val="22"/>
              </w:rPr>
              <w:t xml:space="preserve">Powiatowe Centrum Pomocy Rodzinie w Rawiczu realizował projekt pn. Wsparcie </w:t>
            </w:r>
            <w:proofErr w:type="spellStart"/>
            <w:r w:rsidRPr="00633C78">
              <w:rPr>
                <w:rFonts w:asciiTheme="minorHAnsi" w:hAnsiTheme="minorHAnsi" w:cstheme="minorHAnsi"/>
                <w:sz w:val="22"/>
                <w:szCs w:val="22"/>
              </w:rPr>
              <w:t>deinstytucjonalizacji</w:t>
            </w:r>
            <w:proofErr w:type="spellEnd"/>
            <w:r w:rsidRPr="00633C78">
              <w:rPr>
                <w:rFonts w:asciiTheme="minorHAnsi" w:hAnsiTheme="minorHAnsi" w:cstheme="minorHAnsi"/>
                <w:sz w:val="22"/>
                <w:szCs w:val="22"/>
              </w:rPr>
              <w:t xml:space="preserve"> pieczy zastępczej w podregionie leszczyńskim” współfinansowany ze środków Programu Fundusze Europejskie dla Wielkopolski na lata 2021-2027 </w:t>
            </w:r>
            <w:r w:rsidR="00FD5616" w:rsidRPr="00633C78">
              <w:rPr>
                <w:rFonts w:asciiTheme="minorHAnsi" w:hAnsiTheme="minorHAnsi" w:cstheme="minorHAnsi"/>
                <w:sz w:val="22"/>
                <w:szCs w:val="22"/>
              </w:rPr>
              <w:br/>
            </w:r>
            <w:r w:rsidRPr="00633C78">
              <w:rPr>
                <w:rFonts w:asciiTheme="minorHAnsi" w:hAnsiTheme="minorHAnsi" w:cstheme="minorHAnsi"/>
                <w:sz w:val="22"/>
                <w:szCs w:val="22"/>
              </w:rPr>
              <w:t xml:space="preserve">w ramach Działania 6.15 Wsparcie rodziny i systemu pieczy zastępczej. Celem projektu jest zwiększenie dostępności i poszerzenie zakresu usług wspierających dla 566 osób tj. dzieci i młodzieży przebywającej w pieczy zastępczej oraz wsparcie 9 powiatowych systemów pieczy zastępczej i ich 90 pracowników realizujących zadania z zakresu wspierania rodziny i systemu pieczy zastępczej w okresie od 1.10.2023 r. do 30.06.2029 r. Projekt skierowany jest do m.in.  dzieci i młodzież, przebywających w różnych formach </w:t>
            </w:r>
            <w:r w:rsidRPr="00633C78">
              <w:rPr>
                <w:rFonts w:asciiTheme="minorHAnsi" w:hAnsiTheme="minorHAnsi" w:cstheme="minorHAnsi"/>
                <w:sz w:val="22"/>
                <w:szCs w:val="22"/>
              </w:rPr>
              <w:lastRenderedPageBreak/>
              <w:t>pieczy zastępczej, ich rodziny biologiczne, rodziny zastępcze oraz ich otoczenie, usamodzielniających się wychowanków pieczy zastępczej oraz podmiotów i osób realizujących zadania w zakresie wspierania rodziny i sytemu pieczy zastępczej.</w:t>
            </w:r>
            <w:r w:rsidR="00180755" w:rsidRPr="00633C78">
              <w:rPr>
                <w:rFonts w:asciiTheme="minorHAnsi" w:hAnsiTheme="minorHAnsi" w:cstheme="minorHAnsi"/>
                <w:sz w:val="22"/>
                <w:szCs w:val="22"/>
              </w:rPr>
              <w:t xml:space="preserve"> </w:t>
            </w:r>
            <w:r w:rsidR="00180755" w:rsidRPr="00633C78">
              <w:rPr>
                <w:rFonts w:asciiTheme="minorHAnsi" w:eastAsia="Times New Roman" w:hAnsiTheme="minorHAnsi" w:cstheme="minorHAnsi"/>
                <w:sz w:val="22"/>
                <w:szCs w:val="22"/>
                <w:lang w:eastAsia="pl-PL"/>
              </w:rPr>
              <w:t xml:space="preserve">W 2024 r. działaniami w Powiecie Rawickim ramach projektu objęto 109 osób (w tym  86 dzieci przebywających </w:t>
            </w:r>
            <w:r w:rsidR="00180755" w:rsidRPr="00633C78">
              <w:rPr>
                <w:rFonts w:asciiTheme="minorHAnsi" w:eastAsia="Times New Roman" w:hAnsiTheme="minorHAnsi" w:cstheme="minorHAnsi"/>
                <w:sz w:val="22"/>
                <w:szCs w:val="22"/>
                <w:lang w:eastAsia="pl-PL"/>
              </w:rPr>
              <w:br/>
              <w:t>w rodzinnej i instytucjonalnej pieczy zastępczej oraz osób usamodzielnianych) w ramach 16  usług dedykowanych dla osób objętych systemem pieczy zastępczej.</w:t>
            </w:r>
          </w:p>
        </w:tc>
      </w:tr>
    </w:tbl>
    <w:p w14:paraId="6220A0EA" w14:textId="77777777" w:rsidR="00B5179E" w:rsidRPr="00633C78" w:rsidRDefault="00B5179E" w:rsidP="00633C78">
      <w:pPr>
        <w:spacing w:line="276" w:lineRule="auto"/>
        <w:jc w:val="both"/>
        <w:rPr>
          <w:rFonts w:asciiTheme="minorHAnsi" w:hAnsiTheme="minorHAnsi" w:cstheme="minorHAnsi"/>
        </w:rPr>
      </w:pPr>
    </w:p>
    <w:p w14:paraId="683F0A8F" w14:textId="77777777" w:rsidR="00BA3328" w:rsidRDefault="00BA3328" w:rsidP="00633C78">
      <w:pPr>
        <w:spacing w:after="120" w:line="276" w:lineRule="auto"/>
        <w:rPr>
          <w:rFonts w:asciiTheme="minorHAnsi" w:hAnsiTheme="minorHAnsi" w:cstheme="minorHAnsi"/>
          <w:b/>
        </w:rPr>
      </w:pPr>
    </w:p>
    <w:p w14:paraId="3A671949" w14:textId="7A8F5865"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5.2.</w:t>
      </w:r>
    </w:p>
    <w:p w14:paraId="1E8164D4" w14:textId="77777777" w:rsidR="00BA3328" w:rsidRPr="00633C78" w:rsidRDefault="00BA3328" w:rsidP="00633C78">
      <w:pPr>
        <w:spacing w:after="120" w:line="276" w:lineRule="auto"/>
        <w:rPr>
          <w:rFonts w:asciiTheme="minorHAnsi" w:hAnsiTheme="minorHAnsi" w:cstheme="minorHAnsi"/>
        </w:rPr>
      </w:pPr>
    </w:p>
    <w:tbl>
      <w:tblPr>
        <w:tblW w:w="8926" w:type="dxa"/>
        <w:jc w:val="center"/>
        <w:tblLayout w:type="fixed"/>
        <w:tblCellMar>
          <w:left w:w="0" w:type="dxa"/>
          <w:right w:w="0" w:type="dxa"/>
        </w:tblCellMar>
        <w:tblLook w:val="04A0" w:firstRow="1" w:lastRow="0" w:firstColumn="1" w:lastColumn="0" w:noHBand="0" w:noVBand="1"/>
      </w:tblPr>
      <w:tblGrid>
        <w:gridCol w:w="1912"/>
        <w:gridCol w:w="2194"/>
        <w:gridCol w:w="4820"/>
      </w:tblGrid>
      <w:tr w:rsidR="00633C78" w:rsidRPr="00633C78" w14:paraId="4FFEA910" w14:textId="77777777" w:rsidTr="00824AF9">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2041E581"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653C2906" w14:textId="6DCE4F0D"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Pomoc społeczna, zdrowie i bezpieczeństwo</w:t>
            </w:r>
          </w:p>
        </w:tc>
      </w:tr>
      <w:tr w:rsidR="00633C78" w:rsidRPr="00633C78" w14:paraId="130B0E48" w14:textId="77777777" w:rsidTr="00170AC9">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77A8BB80"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0F88ED7A" w14:textId="73442440"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Powiększenie oferty usług świadczonych przez Szpital Powiatowy w Rawiczu</w:t>
            </w:r>
          </w:p>
        </w:tc>
      </w:tr>
      <w:tr w:rsidR="00633C78" w:rsidRPr="00633C78" w14:paraId="72D8C1F1" w14:textId="77777777" w:rsidTr="004F0624">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2A2F9309"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7E28808E"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Zaspokojenie potrzeb mieszkańców w zakresie rozwijających się lub nowych form usług medycznych</w:t>
            </w:r>
          </w:p>
        </w:tc>
      </w:tr>
      <w:tr w:rsidR="00633C78" w:rsidRPr="00633C78" w14:paraId="7490B3F7" w14:textId="77777777" w:rsidTr="005B6C29">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00952C39"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5682D776" w14:textId="3EF79E87"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Szpital Powiatowy w Rawiczu, inne podmioty uczestniczące w projekcie, Starostwo Powiatowe</w:t>
            </w:r>
          </w:p>
        </w:tc>
      </w:tr>
      <w:tr w:rsidR="00633C78" w:rsidRPr="00633C78" w14:paraId="3ADA1B7C" w14:textId="77777777" w:rsidTr="004F0624">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6E54F7D3"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7014" w:type="dxa"/>
            <w:gridSpan w:val="2"/>
            <w:tcBorders>
              <w:top w:val="single" w:sz="4" w:space="0" w:color="auto"/>
              <w:left w:val="single" w:sz="4" w:space="0" w:color="auto"/>
              <w:bottom w:val="single" w:sz="4" w:space="0" w:color="auto"/>
              <w:right w:val="single" w:sz="4" w:space="0" w:color="auto"/>
            </w:tcBorders>
            <w:vAlign w:val="center"/>
          </w:tcPr>
          <w:p w14:paraId="4CB44579"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 Rawickiego i powiatów ościennych</w:t>
            </w:r>
          </w:p>
        </w:tc>
      </w:tr>
      <w:tr w:rsidR="00633C78" w:rsidRPr="00633C78" w14:paraId="79004353" w14:textId="77777777" w:rsidTr="00E87882">
        <w:trPr>
          <w:trHeight w:val="559"/>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5C5D266F"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4820" w:type="dxa"/>
            <w:tcBorders>
              <w:top w:val="single" w:sz="4" w:space="0" w:color="auto"/>
              <w:left w:val="single" w:sz="4" w:space="0" w:color="auto"/>
              <w:bottom w:val="single" w:sz="4" w:space="0" w:color="auto"/>
              <w:right w:val="single" w:sz="4" w:space="0" w:color="auto"/>
            </w:tcBorders>
            <w:vAlign w:val="center"/>
          </w:tcPr>
          <w:p w14:paraId="7C98479D"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07660651" w14:textId="77777777" w:rsidTr="00E87882">
        <w:trPr>
          <w:trHeight w:val="6803"/>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1A23B992" w14:textId="33C8672D" w:rsidR="00B5179E" w:rsidRPr="00633C78" w:rsidRDefault="00B5179E" w:rsidP="00633C78">
            <w:pPr>
              <w:numPr>
                <w:ilvl w:val="0"/>
                <w:numId w:val="21"/>
              </w:numPr>
              <w:spacing w:line="276" w:lineRule="auto"/>
              <w:ind w:left="363" w:right="227" w:hanging="284"/>
              <w:rPr>
                <w:rFonts w:asciiTheme="minorHAnsi" w:hAnsiTheme="minorHAnsi" w:cstheme="minorHAnsi"/>
                <w:sz w:val="22"/>
              </w:rPr>
            </w:pPr>
            <w:r w:rsidRPr="00633C78">
              <w:rPr>
                <w:rFonts w:asciiTheme="minorHAnsi" w:hAnsiTheme="minorHAnsi" w:cstheme="minorHAnsi"/>
                <w:sz w:val="22"/>
              </w:rPr>
              <w:lastRenderedPageBreak/>
              <w:t xml:space="preserve">Poprawa w zakresie dostępu do kadry lekarskiej i pielęgniarskiej w zakresie realizowanych kontraktów zawartych </w:t>
            </w:r>
            <w:r w:rsidR="00383D96" w:rsidRPr="00633C78">
              <w:rPr>
                <w:rFonts w:asciiTheme="minorHAnsi" w:hAnsiTheme="minorHAnsi" w:cstheme="minorHAnsi"/>
                <w:sz w:val="22"/>
              </w:rPr>
              <w:br/>
            </w:r>
            <w:r w:rsidRPr="00633C78">
              <w:rPr>
                <w:rFonts w:asciiTheme="minorHAnsi" w:hAnsiTheme="minorHAnsi" w:cstheme="minorHAnsi"/>
                <w:sz w:val="22"/>
              </w:rPr>
              <w:t>z WOW NFZ</w:t>
            </w:r>
          </w:p>
        </w:tc>
        <w:tc>
          <w:tcPr>
            <w:tcW w:w="4820" w:type="dxa"/>
            <w:tcBorders>
              <w:top w:val="single" w:sz="4" w:space="0" w:color="auto"/>
              <w:left w:val="single" w:sz="4" w:space="0" w:color="auto"/>
              <w:bottom w:val="single" w:sz="4" w:space="0" w:color="auto"/>
              <w:right w:val="single" w:sz="4" w:space="0" w:color="auto"/>
            </w:tcBorders>
            <w:vAlign w:val="center"/>
          </w:tcPr>
          <w:p w14:paraId="26CA897B" w14:textId="6505EA3C" w:rsidR="00E87882" w:rsidRPr="00633C78" w:rsidRDefault="00E87882" w:rsidP="00633C78">
            <w:pPr>
              <w:pStyle w:val="Tekstpodstawowywcity"/>
              <w:spacing w:after="0" w:line="276" w:lineRule="auto"/>
              <w:ind w:left="0"/>
              <w:jc w:val="both"/>
              <w:rPr>
                <w:rFonts w:asciiTheme="minorHAnsi" w:hAnsiTheme="minorHAnsi" w:cstheme="minorHAnsi"/>
                <w:sz w:val="22"/>
                <w:szCs w:val="22"/>
              </w:rPr>
            </w:pPr>
            <w:r w:rsidRPr="00633C78">
              <w:rPr>
                <w:rFonts w:asciiTheme="minorHAnsi" w:hAnsiTheme="minorHAnsi" w:cstheme="minorHAnsi"/>
                <w:sz w:val="22"/>
                <w:szCs w:val="22"/>
              </w:rPr>
              <w:t xml:space="preserve">Szpital kontraktuje świadczenia zdrowotne na podstawie umów zawartych z Narodowym Funduszem Zdrowia. Jednocześnie świadczy usługi w ramach komercji, w tym w Centrum Rehabilitacji. Zakres i czas pracy zespołu medycznego jest dostosowywany do ilości świadczeń medycznych. Placówka zaspakaja potrzeby medyczne ludności powiatu rawickiego </w:t>
            </w:r>
            <w:r w:rsidR="00E50A06" w:rsidRPr="00633C78">
              <w:rPr>
                <w:rFonts w:asciiTheme="minorHAnsi" w:hAnsiTheme="minorHAnsi" w:cstheme="minorHAnsi"/>
                <w:sz w:val="22"/>
                <w:szCs w:val="22"/>
              </w:rPr>
              <w:br/>
            </w:r>
            <w:r w:rsidRPr="00633C78">
              <w:rPr>
                <w:rFonts w:asciiTheme="minorHAnsi" w:hAnsiTheme="minorHAnsi" w:cstheme="minorHAnsi"/>
                <w:sz w:val="22"/>
                <w:szCs w:val="22"/>
              </w:rPr>
              <w:t xml:space="preserve">i innych powiatów, głównie górowskiego i milickiego. Wakaty na stanowiskach pielęgniarskich są uzupełniane pielęgniarkami zatrudnionymi na umowie cywilnoprawnej. Ciągłym problemem jest niedobór kadry lekarskiej w Szpitalu. Podmiot wciąż poszukuje lekarzy w różnych specjalnościach. Z tego powodu, Szpital ma zawarte umowy z firmami zewnętrznymi, które kierują lekarzy ze Wschodu do pracy </w:t>
            </w:r>
            <w:r w:rsidR="00B772D2" w:rsidRPr="00633C78">
              <w:rPr>
                <w:rFonts w:asciiTheme="minorHAnsi" w:hAnsiTheme="minorHAnsi" w:cstheme="minorHAnsi"/>
                <w:sz w:val="22"/>
                <w:szCs w:val="22"/>
              </w:rPr>
              <w:br/>
            </w:r>
            <w:r w:rsidRPr="00633C78">
              <w:rPr>
                <w:rFonts w:asciiTheme="minorHAnsi" w:hAnsiTheme="minorHAnsi" w:cstheme="minorHAnsi"/>
                <w:sz w:val="22"/>
                <w:szCs w:val="22"/>
              </w:rPr>
              <w:t xml:space="preserve">w oddziałach. Jednocześnie Szpital zatrudnia kadrę lekarską i pielęgniarską z Ukrainy i Białorusi. Oddział Ginekologiczno-Położniczy jest nadal zawieszony. </w:t>
            </w:r>
            <w:r w:rsidR="00B772D2" w:rsidRPr="00633C78">
              <w:rPr>
                <w:rFonts w:asciiTheme="minorHAnsi" w:hAnsiTheme="minorHAnsi" w:cstheme="minorHAnsi"/>
                <w:sz w:val="22"/>
                <w:szCs w:val="22"/>
              </w:rPr>
              <w:br/>
            </w:r>
            <w:r w:rsidRPr="00633C78">
              <w:rPr>
                <w:rFonts w:asciiTheme="minorHAnsi" w:hAnsiTheme="minorHAnsi" w:cstheme="minorHAnsi"/>
                <w:sz w:val="22"/>
                <w:szCs w:val="22"/>
              </w:rPr>
              <w:t xml:space="preserve">W związku z tym, kadra medyczna odeszła do innych podmiotów lub kontynuuje pracę w ramach izby przyjęć lub oddziału szpitalnego. Na zlecenie oddziałów pacjentki konsultuje lekarz specjalista </w:t>
            </w:r>
            <w:r w:rsidR="00B772D2" w:rsidRPr="00633C78">
              <w:rPr>
                <w:rFonts w:asciiTheme="minorHAnsi" w:hAnsiTheme="minorHAnsi" w:cstheme="minorHAnsi"/>
                <w:sz w:val="22"/>
                <w:szCs w:val="22"/>
              </w:rPr>
              <w:br/>
            </w:r>
            <w:r w:rsidRPr="00633C78">
              <w:rPr>
                <w:rFonts w:asciiTheme="minorHAnsi" w:hAnsiTheme="minorHAnsi" w:cstheme="minorHAnsi"/>
                <w:sz w:val="22"/>
                <w:szCs w:val="22"/>
              </w:rPr>
              <w:t xml:space="preserve">z innego podmiotu. Utworzono 13-łóżkowy oddział geriatryczny. Część kadry oddziału stanowi dotychczasowy zespół szpitala i osoby nowozatrudnione. W Szpitalu nadal funkcjonuje program stypendialny. Obecnie nie zawarto żadnej umowy. Z dniem 31 października 2024 r. staż podyplomowy zakończyło trzech lekarzy, a od </w:t>
            </w:r>
            <w:r w:rsidR="00B772D2" w:rsidRPr="00633C78">
              <w:rPr>
                <w:rFonts w:asciiTheme="minorHAnsi" w:hAnsiTheme="minorHAnsi" w:cstheme="minorHAnsi"/>
                <w:sz w:val="22"/>
                <w:szCs w:val="22"/>
              </w:rPr>
              <w:br/>
            </w:r>
            <w:r w:rsidRPr="00633C78">
              <w:rPr>
                <w:rFonts w:asciiTheme="minorHAnsi" w:hAnsiTheme="minorHAnsi" w:cstheme="minorHAnsi"/>
                <w:sz w:val="22"/>
                <w:szCs w:val="22"/>
              </w:rPr>
              <w:t xml:space="preserve">1 października 2024 r. rozpoczął jeden lekarz. Ponadto trzech lekarzy realizuje szkolenie specjalizacyjne </w:t>
            </w:r>
            <w:r w:rsidR="00E50A06" w:rsidRPr="00633C78">
              <w:rPr>
                <w:rFonts w:asciiTheme="minorHAnsi" w:hAnsiTheme="minorHAnsi" w:cstheme="minorHAnsi"/>
                <w:sz w:val="22"/>
                <w:szCs w:val="22"/>
              </w:rPr>
              <w:br/>
            </w:r>
            <w:r w:rsidRPr="00633C78">
              <w:rPr>
                <w:rFonts w:asciiTheme="minorHAnsi" w:hAnsiTheme="minorHAnsi" w:cstheme="minorHAnsi"/>
                <w:sz w:val="22"/>
                <w:szCs w:val="22"/>
              </w:rPr>
              <w:t xml:space="preserve">w ramach rezydentury. Szpital prowadzi ciągle aktywną politykę kadrową, której celem jest poprawa w zakresie dostępu do kadry medycznej, </w:t>
            </w:r>
            <w:r w:rsidR="00E50A06" w:rsidRPr="00633C78">
              <w:rPr>
                <w:rFonts w:asciiTheme="minorHAnsi" w:hAnsiTheme="minorHAnsi" w:cstheme="minorHAnsi"/>
                <w:sz w:val="22"/>
                <w:szCs w:val="22"/>
              </w:rPr>
              <w:br/>
            </w:r>
            <w:r w:rsidRPr="00633C78">
              <w:rPr>
                <w:rFonts w:asciiTheme="minorHAnsi" w:hAnsiTheme="minorHAnsi" w:cstheme="minorHAnsi"/>
                <w:sz w:val="22"/>
                <w:szCs w:val="22"/>
              </w:rPr>
              <w:t>w szczególności lekarskiej i pielęgniarskiej poprzez:</w:t>
            </w:r>
          </w:p>
          <w:p w14:paraId="43090881" w14:textId="77777777" w:rsidR="00E87882" w:rsidRPr="00633C78" w:rsidRDefault="00E87882" w:rsidP="00633C78">
            <w:pPr>
              <w:pStyle w:val="Akapitzlist"/>
              <w:numPr>
                <w:ilvl w:val="0"/>
                <w:numId w:val="43"/>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efektywne wykorzystywanie już zatrudnionych osób;</w:t>
            </w:r>
          </w:p>
          <w:p w14:paraId="4C980804"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wprowadzanie elastycznych form zatrudnienia, w tym kontrakty dla personelu medycznego pozwalające na efektywne wykorzystanie zasobów kadrowych;</w:t>
            </w:r>
          </w:p>
          <w:p w14:paraId="7F786268"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utrzymanie minimalnych norm zatrudnienia dla oddziałów szpitalnych z uwzględnieniem obowiązujących norm dla zachowania bezpieczeństwa pacjentów;</w:t>
            </w:r>
          </w:p>
          <w:p w14:paraId="486431A2"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lastRenderedPageBreak/>
              <w:t>zachęcenie absolwentów szkół medycznych do założenia działalności gospodarczej z uwagi na korzystny dla nich program Absolwent (niższe koszty otwarcia i funkcjonowania działalności gospodarczej);</w:t>
            </w:r>
          </w:p>
          <w:p w14:paraId="46D0E573" w14:textId="6D540BE5"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 xml:space="preserve">uruchomiony program stypendialny dla studentów Wydziałów Lekarskich </w:t>
            </w:r>
            <w:r w:rsidRPr="00633C78">
              <w:rPr>
                <w:rFonts w:asciiTheme="minorHAnsi" w:hAnsiTheme="minorHAnsi" w:cstheme="minorHAnsi"/>
                <w:sz w:val="22"/>
                <w:szCs w:val="22"/>
              </w:rPr>
              <w:br/>
              <w:t>i Pielęgniarskich Uniwersytetów Medycznych;</w:t>
            </w:r>
          </w:p>
          <w:p w14:paraId="56FF3F33" w14:textId="7BE25FF2"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zamieszczanie na platformach ogłoszeniowych, stornie internetowej Szpital, portalach społecznościowych ogłoszeń pracy;</w:t>
            </w:r>
          </w:p>
          <w:p w14:paraId="192859E0"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współpracę z firmą rekrutującą lekarzy;</w:t>
            </w:r>
          </w:p>
          <w:p w14:paraId="3C0CB1C1"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współpracę z firmą zewnętrzną w zakresie świadczenia usług lekarskich;</w:t>
            </w:r>
          </w:p>
          <w:p w14:paraId="4E0C089D"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zamieszczanie ogłoszeń i pozyskiwanie lekarzy, pielęgniarek ze Wschodu;</w:t>
            </w:r>
          </w:p>
          <w:p w14:paraId="3EB33E29"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możliwość podjęcia specjalizacji lekarskich;</w:t>
            </w:r>
          </w:p>
          <w:p w14:paraId="7D647D89" w14:textId="77777777" w:rsidR="00E87882" w:rsidRPr="00633C78" w:rsidRDefault="00E87882" w:rsidP="00633C78">
            <w:pPr>
              <w:numPr>
                <w:ilvl w:val="0"/>
                <w:numId w:val="43"/>
              </w:numPr>
              <w:spacing w:line="276" w:lineRule="auto"/>
              <w:contextualSpacing/>
              <w:jc w:val="both"/>
              <w:rPr>
                <w:rFonts w:asciiTheme="minorHAnsi" w:hAnsiTheme="minorHAnsi" w:cstheme="minorHAnsi"/>
                <w:sz w:val="22"/>
                <w:szCs w:val="22"/>
              </w:rPr>
            </w:pPr>
            <w:r w:rsidRPr="00633C78">
              <w:rPr>
                <w:rFonts w:asciiTheme="minorHAnsi" w:hAnsiTheme="minorHAnsi" w:cstheme="minorHAnsi"/>
                <w:sz w:val="22"/>
                <w:szCs w:val="22"/>
              </w:rPr>
              <w:t>pomoc w pozyskaniu lokali mieszkaniowych dla kadry lekarskiej;</w:t>
            </w:r>
          </w:p>
          <w:p w14:paraId="6792D799" w14:textId="3687BE5A" w:rsidR="00B5179E" w:rsidRPr="00633C78" w:rsidRDefault="00E87882" w:rsidP="00633C78">
            <w:pPr>
              <w:pStyle w:val="Akapitzlist"/>
              <w:numPr>
                <w:ilvl w:val="0"/>
                <w:numId w:val="43"/>
              </w:numPr>
              <w:spacing w:after="200" w:line="276" w:lineRule="auto"/>
              <w:jc w:val="both"/>
              <w:rPr>
                <w:rFonts w:asciiTheme="minorHAnsi" w:hAnsiTheme="minorHAnsi" w:cstheme="minorHAnsi"/>
                <w:sz w:val="22"/>
                <w:szCs w:val="22"/>
              </w:rPr>
            </w:pPr>
            <w:r w:rsidRPr="00633C78">
              <w:rPr>
                <w:rFonts w:asciiTheme="minorHAnsi" w:hAnsiTheme="minorHAnsi" w:cstheme="minorHAnsi"/>
                <w:sz w:val="22"/>
                <w:szCs w:val="22"/>
              </w:rPr>
              <w:t>prowadzenie rozmów z wszystkimi, którzy wyrażą zainteresowanie pracą w naszej placówce.</w:t>
            </w:r>
          </w:p>
        </w:tc>
      </w:tr>
      <w:tr w:rsidR="00B5179E" w:rsidRPr="00633C78" w14:paraId="6EDD18D5" w14:textId="77777777" w:rsidTr="00E87882">
        <w:trPr>
          <w:trHeight w:val="1132"/>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700CFCF5" w14:textId="77777777" w:rsidR="00B5179E" w:rsidRPr="00633C78" w:rsidRDefault="00B5179E" w:rsidP="00633C78">
            <w:pPr>
              <w:numPr>
                <w:ilvl w:val="0"/>
                <w:numId w:val="21"/>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lastRenderedPageBreak/>
              <w:t>Uruchomienie kolejnych poradni w zależności od potrzeb i możliwości systemowych</w:t>
            </w:r>
          </w:p>
        </w:tc>
        <w:tc>
          <w:tcPr>
            <w:tcW w:w="4820" w:type="dxa"/>
            <w:tcBorders>
              <w:top w:val="single" w:sz="4" w:space="0" w:color="auto"/>
              <w:left w:val="single" w:sz="4" w:space="0" w:color="auto"/>
              <w:bottom w:val="single" w:sz="4" w:space="0" w:color="auto"/>
              <w:right w:val="single" w:sz="4" w:space="0" w:color="auto"/>
            </w:tcBorders>
            <w:vAlign w:val="center"/>
          </w:tcPr>
          <w:p w14:paraId="6295654F" w14:textId="43AC8CBC" w:rsidR="0064438A" w:rsidRPr="00633C78" w:rsidRDefault="0064438A"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Szpital Powiatowy w Rawiczu Sp. z o.o.  posiada umowę ryczałtową, zawartą z NFZ, w ramach której realizowane są świadczenia szpitalne oraz świadczenia poradni specjalistycznych z wyłączeniem poradni otolaryngologicznej, poradni chorób wewnętrznych </w:t>
            </w:r>
            <w:r w:rsidRPr="00633C78">
              <w:rPr>
                <w:rFonts w:asciiTheme="minorHAnsi" w:hAnsiTheme="minorHAnsi" w:cstheme="minorHAnsi"/>
                <w:sz w:val="22"/>
                <w:szCs w:val="22"/>
              </w:rPr>
              <w:br/>
              <w:t xml:space="preserve">i pediatrycznej. Umowa ryczałtowa obejmuje również świadczenia izby przyjęć i świadczenia nocnej </w:t>
            </w:r>
            <w:r w:rsidRPr="00633C78">
              <w:rPr>
                <w:rFonts w:asciiTheme="minorHAnsi" w:hAnsiTheme="minorHAnsi" w:cstheme="minorHAnsi"/>
                <w:sz w:val="22"/>
                <w:szCs w:val="22"/>
              </w:rPr>
              <w:br/>
              <w:t xml:space="preserve">i świątecznej opieki zdrowotnej, rehabilitacji ogólnoustrojowej w ośrodku/ oddziale dziennym </w:t>
            </w:r>
            <w:r w:rsidRPr="00633C78">
              <w:rPr>
                <w:rFonts w:asciiTheme="minorHAnsi" w:hAnsiTheme="minorHAnsi" w:cstheme="minorHAnsi"/>
                <w:sz w:val="22"/>
                <w:szCs w:val="22"/>
              </w:rPr>
              <w:br/>
              <w:t xml:space="preserve">i rehabilitacji dzieci z zaburzeniami wieku rozwojowego w ośrodku/ oddziale dziennym, badań przewodu pokarmowego gastroskopia i </w:t>
            </w:r>
            <w:proofErr w:type="spellStart"/>
            <w:r w:rsidRPr="00633C78">
              <w:rPr>
                <w:rFonts w:asciiTheme="minorHAnsi" w:hAnsiTheme="minorHAnsi" w:cstheme="minorHAnsi"/>
                <w:sz w:val="22"/>
                <w:szCs w:val="22"/>
              </w:rPr>
              <w:t>kolonoskopia</w:t>
            </w:r>
            <w:proofErr w:type="spellEnd"/>
            <w:r w:rsidRPr="00633C78">
              <w:rPr>
                <w:rFonts w:asciiTheme="minorHAnsi" w:hAnsiTheme="minorHAnsi" w:cstheme="minorHAnsi"/>
                <w:sz w:val="22"/>
                <w:szCs w:val="22"/>
              </w:rPr>
              <w:t xml:space="preserve"> a także badań tomografii komputerowej. </w:t>
            </w:r>
            <w:r w:rsidRPr="00633C78">
              <w:rPr>
                <w:rFonts w:asciiTheme="minorHAnsi" w:hAnsiTheme="minorHAnsi" w:cstheme="minorHAnsi"/>
                <w:sz w:val="22"/>
                <w:szCs w:val="22"/>
              </w:rPr>
              <w:br/>
              <w:t xml:space="preserve">Celem działań Zarządu Spółki jest zapewnienie mieszkańcom powiatu rawickiego i ościennych, bezpieczeństwa zdrowotnego realizowanego poprzez udzielanie świadczeń medycznych na jak najwyższym poziomie wraz z rozszerzaniem oferty świadczonych usług. Z uwagi na zmiany struktury wiekowej społeczeństwa powiatu i konieczność rozwoju świadczeń medycznych skierowanych do osób starszych planowane jest uruchomienie poradni </w:t>
            </w:r>
            <w:r w:rsidRPr="00633C78">
              <w:rPr>
                <w:rFonts w:asciiTheme="minorHAnsi" w:hAnsiTheme="minorHAnsi" w:cstheme="minorHAnsi"/>
                <w:sz w:val="22"/>
                <w:szCs w:val="22"/>
              </w:rPr>
              <w:lastRenderedPageBreak/>
              <w:t xml:space="preserve">geriatrycznej. Zarząd Spółki planował również poszerzanie ofertowanych usług medycznych wynikających z obecnych potrzeb społeczności lokalnej i utworzenie poradni ginekologiczno-położniczej. Wszelkie wymienione wyżej kierunki rozwoju działalności medycznej Szpitala mogą zostać wdrożone pod warunkiem, że usługi te zostaną zakontraktowane przez Narodowy Fundusz Zdrowia. W 2019 roku zostały ogłoszone przez Narodowy Fundusz Zdrowia konkursy ofert na świadczenia </w:t>
            </w:r>
            <w:r w:rsidR="00E23DFF" w:rsidRPr="00633C78">
              <w:rPr>
                <w:rFonts w:asciiTheme="minorHAnsi" w:hAnsiTheme="minorHAnsi" w:cstheme="minorHAnsi"/>
                <w:sz w:val="22"/>
                <w:szCs w:val="22"/>
              </w:rPr>
              <w:br/>
            </w:r>
            <w:r w:rsidRPr="00633C78">
              <w:rPr>
                <w:rFonts w:asciiTheme="minorHAnsi" w:hAnsiTheme="minorHAnsi" w:cstheme="minorHAnsi"/>
                <w:sz w:val="22"/>
                <w:szCs w:val="22"/>
              </w:rPr>
              <w:t>w zakresie chorób wewnętrznych i  pediatrii. W wyniku rozstrzygnięcia konkursów Szpital otrzymał kontrakt na w/w poradnie. Poradnie te rozpoczęły funkcjonowanie od miesiąca listopada 2019 roku. W 2021 roku zostały ogłoszone przez Narodowy Fundusz Zdrowia konkursy ofert na wykonywanie badań Tomografii Komputerowej. W wyniku rozstrzygnięcia konkursów Szpital otrzymał kontrakt na w/w świadczenia. Tomografia Komputerowa rozpoczęła funkcjonowanie od miesiąca września 2021 roku. W 2022 roku nie zostały uruchomione żadne z w/w poradni w Szpitalu, głównie ze względu na trwający proces dostosowywania infrastruktury Szpitala do wymogów ministerialnych i rozpoczęcie remontu poszczególnych oddziałów, co również spowodowało konieczność przenoszenia niektórych komórek na inne kondygnacje budynku głównego lub do innych budynków należących do Szpitala. Uruchomienie poradni wiąże się również z</w:t>
            </w:r>
            <w:r w:rsidR="006660D5" w:rsidRPr="00633C78">
              <w:rPr>
                <w:rFonts w:asciiTheme="minorHAnsi" w:hAnsiTheme="minorHAnsi" w:cstheme="minorHAnsi"/>
                <w:sz w:val="22"/>
                <w:szCs w:val="22"/>
              </w:rPr>
              <w:t xml:space="preserve"> </w:t>
            </w:r>
            <w:r w:rsidRPr="00633C78">
              <w:rPr>
                <w:rFonts w:asciiTheme="minorHAnsi" w:hAnsiTheme="minorHAnsi" w:cstheme="minorHAnsi"/>
                <w:sz w:val="22"/>
                <w:szCs w:val="22"/>
              </w:rPr>
              <w:t>pozyskaniem wykwalifikowanej kadry lekarskiej, co obecnie stanowi wyzwanie, jednakże po zakończeniu zaplanowanych pra</w:t>
            </w:r>
            <w:r w:rsidR="006660D5" w:rsidRPr="00633C78">
              <w:rPr>
                <w:rFonts w:asciiTheme="minorHAnsi" w:hAnsiTheme="minorHAnsi" w:cstheme="minorHAnsi"/>
                <w:sz w:val="22"/>
                <w:szCs w:val="22"/>
              </w:rPr>
              <w:t xml:space="preserve">c, </w:t>
            </w:r>
            <w:r w:rsidRPr="00633C78">
              <w:rPr>
                <w:rFonts w:asciiTheme="minorHAnsi" w:hAnsiTheme="minorHAnsi" w:cstheme="minorHAnsi"/>
                <w:sz w:val="22"/>
                <w:szCs w:val="22"/>
              </w:rPr>
              <w:t xml:space="preserve"> Szpital podejmie wszelkie działania mające na celu uruchomienie nowych poradni specjalistycznych. W związku ze zmianą struktury wiekowej społeczeństwa powiatu, jak i rosnącą świadomością na temat zdrowia, coraz większe znaczenie mają usługi medyczne kierowane dla szerszego grona osób. Szpital podpisał umowę na Program Zdrowotny w zakresie Profilaktyczne Programy Zdrowotne – Program badań przesiewowych raka jelita grubego kierowany do osób w wieku 50-65 lat lub od 40 roku życia, które posiadają krewnego pierwszego stopnia, u którego rozpoznano nowotwór jelita grubego.  Mając na uwadze sugestie</w:t>
            </w:r>
            <w:r w:rsidR="00E23DFF" w:rsidRPr="00633C78">
              <w:rPr>
                <w:rFonts w:asciiTheme="minorHAnsi" w:hAnsiTheme="minorHAnsi" w:cstheme="minorHAnsi"/>
                <w:sz w:val="22"/>
                <w:szCs w:val="22"/>
              </w:rPr>
              <w:br/>
            </w:r>
            <w:r w:rsidRPr="00633C78">
              <w:rPr>
                <w:rFonts w:asciiTheme="minorHAnsi" w:hAnsiTheme="minorHAnsi" w:cstheme="minorHAnsi"/>
                <w:sz w:val="22"/>
                <w:szCs w:val="22"/>
              </w:rPr>
              <w:t xml:space="preserve">i dobro pacjentów, Szpital w porozumieniu z NFZ umożliwił wykonywanie badań </w:t>
            </w:r>
            <w:proofErr w:type="spellStart"/>
            <w:r w:rsidRPr="00633C78">
              <w:rPr>
                <w:rFonts w:asciiTheme="minorHAnsi" w:hAnsiTheme="minorHAnsi" w:cstheme="minorHAnsi"/>
                <w:sz w:val="22"/>
                <w:szCs w:val="22"/>
              </w:rPr>
              <w:t>kolonoskopii</w:t>
            </w:r>
            <w:proofErr w:type="spellEnd"/>
            <w:r w:rsidRPr="00633C78">
              <w:rPr>
                <w:rFonts w:asciiTheme="minorHAnsi" w:hAnsiTheme="minorHAnsi" w:cstheme="minorHAnsi"/>
                <w:sz w:val="22"/>
                <w:szCs w:val="22"/>
              </w:rPr>
              <w:t xml:space="preserve"> </w:t>
            </w:r>
            <w:r w:rsidR="00E23DFF" w:rsidRPr="00633C78">
              <w:rPr>
                <w:rFonts w:asciiTheme="minorHAnsi" w:hAnsiTheme="minorHAnsi" w:cstheme="minorHAnsi"/>
                <w:sz w:val="22"/>
                <w:szCs w:val="22"/>
              </w:rPr>
              <w:br/>
            </w:r>
            <w:r w:rsidRPr="00633C78">
              <w:rPr>
                <w:rFonts w:asciiTheme="minorHAnsi" w:hAnsiTheme="minorHAnsi" w:cstheme="minorHAnsi"/>
                <w:sz w:val="22"/>
                <w:szCs w:val="22"/>
              </w:rPr>
              <w:lastRenderedPageBreak/>
              <w:t>w znieczuleniu. Od października 2023 r</w:t>
            </w:r>
            <w:r w:rsidR="006660D5" w:rsidRPr="00633C78">
              <w:rPr>
                <w:rFonts w:asciiTheme="minorHAnsi" w:hAnsiTheme="minorHAnsi" w:cstheme="minorHAnsi"/>
                <w:sz w:val="22"/>
                <w:szCs w:val="22"/>
              </w:rPr>
              <w:t>.</w:t>
            </w:r>
            <w:r w:rsidRPr="00633C78">
              <w:rPr>
                <w:rFonts w:asciiTheme="minorHAnsi" w:hAnsiTheme="minorHAnsi" w:cstheme="minorHAnsi"/>
                <w:sz w:val="22"/>
                <w:szCs w:val="22"/>
              </w:rPr>
              <w:t xml:space="preserve"> Szpital </w:t>
            </w:r>
            <w:r w:rsidR="00E23DFF" w:rsidRPr="00633C78">
              <w:rPr>
                <w:rFonts w:asciiTheme="minorHAnsi" w:hAnsiTheme="minorHAnsi" w:cstheme="minorHAnsi"/>
                <w:sz w:val="22"/>
                <w:szCs w:val="22"/>
              </w:rPr>
              <w:br/>
            </w:r>
            <w:r w:rsidRPr="00633C78">
              <w:rPr>
                <w:rFonts w:asciiTheme="minorHAnsi" w:hAnsiTheme="minorHAnsi" w:cstheme="minorHAnsi"/>
                <w:sz w:val="22"/>
                <w:szCs w:val="22"/>
              </w:rPr>
              <w:t xml:space="preserve">w ramach konkursu ogłoszonego przez NFZ prowadzi program pilotażowy – Doby Posiłek. </w:t>
            </w:r>
          </w:p>
          <w:p w14:paraId="3D51314D" w14:textId="6DCEFDE3" w:rsidR="00B5179E" w:rsidRPr="00633C78" w:rsidRDefault="0064438A"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W/w umowy z Narodowym Funduszem Zdrowia nadal są realizowane zgodnie z obowiązującymi przepisami. Ponadto Szpital będzie stale poszerzać zakresy usług medycznych zgodnie z aktualnymi możliwościami oraz potrzebami społeczeństwa, pod warunkiem zakontraktowania ich przez Narodowy Fundusz Zdrowia. </w:t>
            </w:r>
          </w:p>
        </w:tc>
      </w:tr>
    </w:tbl>
    <w:p w14:paraId="330E969F" w14:textId="77777777" w:rsidR="00B5179E" w:rsidRPr="00633C78" w:rsidRDefault="00B5179E" w:rsidP="00633C78">
      <w:pPr>
        <w:spacing w:line="276" w:lineRule="auto"/>
        <w:jc w:val="both"/>
        <w:rPr>
          <w:rFonts w:asciiTheme="minorHAnsi" w:hAnsiTheme="minorHAnsi" w:cstheme="minorHAnsi"/>
        </w:rPr>
      </w:pPr>
    </w:p>
    <w:p w14:paraId="44EBC102" w14:textId="77777777" w:rsidR="00BA3328" w:rsidRDefault="00BA3328" w:rsidP="00633C78">
      <w:pPr>
        <w:spacing w:after="120" w:line="276" w:lineRule="auto"/>
        <w:rPr>
          <w:rFonts w:asciiTheme="minorHAnsi" w:hAnsiTheme="minorHAnsi" w:cstheme="minorHAnsi"/>
          <w:b/>
        </w:rPr>
      </w:pPr>
    </w:p>
    <w:p w14:paraId="6B7561CE" w14:textId="628FE25C"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5.3.</w:t>
      </w:r>
    </w:p>
    <w:p w14:paraId="0D8A59D9"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767"/>
        <w:gridCol w:w="2340"/>
        <w:gridCol w:w="4955"/>
      </w:tblGrid>
      <w:tr w:rsidR="00633C78" w:rsidRPr="00633C78" w14:paraId="37A98386" w14:textId="77777777" w:rsidTr="00383D96">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1136142D"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08A1864A" w14:textId="6363BF0F"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Pomoc społeczna, zdrowie i bezpieczeństwo</w:t>
            </w:r>
          </w:p>
        </w:tc>
      </w:tr>
      <w:tr w:rsidR="00633C78" w:rsidRPr="00633C78" w14:paraId="3CE96AB1" w14:textId="77777777" w:rsidTr="00383D96">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7D277FD2"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044096E4" w14:textId="56BCF9A5"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Profilaktyka zdrowotna</w:t>
            </w:r>
          </w:p>
        </w:tc>
      </w:tr>
      <w:tr w:rsidR="00633C78" w:rsidRPr="00633C78" w14:paraId="0C5F200F" w14:textId="77777777" w:rsidTr="004F0624">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61AED52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0B350720"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Promocja zdrowego stylu życia, zapobieganie problemom zdrowotnym</w:t>
            </w:r>
          </w:p>
        </w:tc>
      </w:tr>
      <w:tr w:rsidR="00633C78" w:rsidRPr="00633C78" w14:paraId="5DD87BEE" w14:textId="77777777" w:rsidTr="00383D96">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385D933A"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717CDA88" w14:textId="5DCDF2F4"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Szpital Powiatowy w Rawiczu, Starostwo Powiatowe, inne podmioty uczestniczące w projekcie, organizacje pozarządowe, szkoły, gminy</w:t>
            </w:r>
          </w:p>
        </w:tc>
      </w:tr>
      <w:tr w:rsidR="00633C78" w:rsidRPr="00633C78" w14:paraId="34616777" w14:textId="77777777" w:rsidTr="004F0624">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55174249"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7856C8C7"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w:t>
            </w:r>
          </w:p>
        </w:tc>
      </w:tr>
      <w:tr w:rsidR="00633C78" w:rsidRPr="00633C78" w14:paraId="1703AE79" w14:textId="77777777" w:rsidTr="00383D96">
        <w:trPr>
          <w:trHeight w:val="559"/>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17CB0CBC"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734" w:type="pct"/>
            <w:tcBorders>
              <w:top w:val="single" w:sz="4" w:space="0" w:color="auto"/>
              <w:left w:val="single" w:sz="4" w:space="0" w:color="auto"/>
              <w:bottom w:val="single" w:sz="4" w:space="0" w:color="auto"/>
              <w:right w:val="single" w:sz="4" w:space="0" w:color="auto"/>
            </w:tcBorders>
            <w:vAlign w:val="center"/>
          </w:tcPr>
          <w:p w14:paraId="63B44D3B"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7EA9CA52" w14:textId="77777777" w:rsidTr="00106355">
        <w:trPr>
          <w:trHeight w:val="566"/>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034909DD" w14:textId="77777777" w:rsidR="00B5179E" w:rsidRPr="00633C78" w:rsidRDefault="00B5179E" w:rsidP="00633C78">
            <w:pPr>
              <w:numPr>
                <w:ilvl w:val="0"/>
                <w:numId w:val="22"/>
              </w:numPr>
              <w:spacing w:line="276" w:lineRule="auto"/>
              <w:ind w:left="360" w:right="227" w:hanging="283"/>
              <w:rPr>
                <w:rFonts w:asciiTheme="minorHAnsi" w:hAnsiTheme="minorHAnsi" w:cstheme="minorHAnsi"/>
                <w:sz w:val="22"/>
                <w:szCs w:val="22"/>
              </w:rPr>
            </w:pPr>
            <w:r w:rsidRPr="00633C78">
              <w:rPr>
                <w:rFonts w:asciiTheme="minorHAnsi" w:hAnsiTheme="minorHAnsi" w:cstheme="minorHAnsi"/>
                <w:sz w:val="22"/>
                <w:szCs w:val="22"/>
              </w:rPr>
              <w:t>Rozwój szeroko pojętej profilaktyki zdrowotnej w ramach rehabilitacji poprzez rozszerzenie zakresu świadczeń realizowanych w Centrum Rehabilitacji</w:t>
            </w:r>
          </w:p>
        </w:tc>
        <w:tc>
          <w:tcPr>
            <w:tcW w:w="2734" w:type="pct"/>
            <w:tcBorders>
              <w:top w:val="single" w:sz="4" w:space="0" w:color="auto"/>
              <w:left w:val="single" w:sz="4" w:space="0" w:color="auto"/>
              <w:bottom w:val="single" w:sz="4" w:space="0" w:color="auto"/>
              <w:right w:val="single" w:sz="4" w:space="0" w:color="auto"/>
            </w:tcBorders>
            <w:vAlign w:val="center"/>
          </w:tcPr>
          <w:p w14:paraId="240C15B7" w14:textId="2EF186CE" w:rsidR="00B5179E" w:rsidRPr="00633C78" w:rsidRDefault="00106355" w:rsidP="00633C78">
            <w:pPr>
              <w:pStyle w:val="Akapitzlist"/>
              <w:spacing w:line="276" w:lineRule="auto"/>
              <w:ind w:left="0"/>
              <w:jc w:val="both"/>
              <w:rPr>
                <w:rFonts w:asciiTheme="minorHAnsi" w:hAnsiTheme="minorHAnsi" w:cstheme="minorHAnsi"/>
                <w:sz w:val="22"/>
                <w:szCs w:val="22"/>
              </w:rPr>
            </w:pPr>
            <w:r w:rsidRPr="00633C78">
              <w:rPr>
                <w:rFonts w:asciiTheme="minorHAnsi" w:hAnsiTheme="minorHAnsi" w:cstheme="minorHAnsi"/>
                <w:sz w:val="22"/>
                <w:szCs w:val="22"/>
              </w:rPr>
              <w:t xml:space="preserve">Centrum Rehabilitacji  świadczy usługi zdrowotne </w:t>
            </w:r>
            <w:r w:rsidRPr="00633C78">
              <w:rPr>
                <w:rFonts w:asciiTheme="minorHAnsi" w:hAnsiTheme="minorHAnsi" w:cstheme="minorHAnsi"/>
                <w:sz w:val="22"/>
                <w:szCs w:val="22"/>
              </w:rPr>
              <w:br/>
              <w:t xml:space="preserve">w zakresie rehabilitacji na podstawie podpisanych umów z Narodowym Funduszem Zdrowia. Szpital  posiada obecnie umowę na rehabilitację ogólnoustrojową w ośrodku/oddziale dziennym oraz umowę w zakresie rehabilitacji dzieci z zaburzeniami wieku rozwojowego w ośrodku/oddziale dziennym. Ponadto świadczenia są realizowane dla pacjentów hospitalizowanych w Zakładzie Opiekuńczo- Leczniczym. Od 2023 r. Centrum realizuje również świadczenia komercyjne.  Ponadto Szpital Powiatowy </w:t>
            </w:r>
            <w:r w:rsidRPr="00633C78">
              <w:rPr>
                <w:rFonts w:asciiTheme="minorHAnsi" w:hAnsiTheme="minorHAnsi" w:cstheme="minorHAnsi"/>
                <w:sz w:val="22"/>
                <w:szCs w:val="22"/>
              </w:rPr>
              <w:br/>
              <w:t xml:space="preserve">w Rawiczu opracował „Wielkopolski Program Polityki Zdrowotnej w zakresie rehabilitacji medycznej”. Na podstawie tego programu Urząd Marszałkowski Województwa Wielkopolskiego w Poznaniu ogłosił konkurs w wyniku którego Szpital podpisał umowę na </w:t>
            </w:r>
            <w:r w:rsidRPr="00633C78">
              <w:rPr>
                <w:rFonts w:asciiTheme="minorHAnsi" w:hAnsiTheme="minorHAnsi" w:cstheme="minorHAnsi"/>
                <w:sz w:val="22"/>
                <w:szCs w:val="22"/>
              </w:rPr>
              <w:lastRenderedPageBreak/>
              <w:t>dofinansowanie projektu pn. „Wspieranie aktywności zawodowej pracowników poprzez rehabilitację medyczną w Centrum Rehabilitacji Szpitala Powiatowego w Rawiczu Sp. z o.o.”</w:t>
            </w:r>
          </w:p>
        </w:tc>
      </w:tr>
      <w:tr w:rsidR="00633C78" w:rsidRPr="00633C78" w14:paraId="4EE64DE8" w14:textId="77777777" w:rsidTr="00383D96">
        <w:trPr>
          <w:trHeight w:val="877"/>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52C3AF83" w14:textId="229E9A65" w:rsidR="00B5179E" w:rsidRPr="00633C78" w:rsidRDefault="00B5179E" w:rsidP="00633C78">
            <w:pPr>
              <w:numPr>
                <w:ilvl w:val="0"/>
                <w:numId w:val="22"/>
              </w:numPr>
              <w:spacing w:line="276" w:lineRule="auto"/>
              <w:ind w:left="360" w:right="227" w:hanging="283"/>
              <w:rPr>
                <w:rFonts w:asciiTheme="minorHAnsi" w:hAnsiTheme="minorHAnsi" w:cstheme="minorHAnsi"/>
                <w:sz w:val="22"/>
                <w:szCs w:val="22"/>
              </w:rPr>
            </w:pPr>
            <w:r w:rsidRPr="00633C78">
              <w:rPr>
                <w:rFonts w:asciiTheme="minorHAnsi" w:hAnsiTheme="minorHAnsi" w:cstheme="minorHAnsi"/>
                <w:sz w:val="22"/>
                <w:szCs w:val="22"/>
              </w:rPr>
              <w:lastRenderedPageBreak/>
              <w:t xml:space="preserve">Promowanie oddziałów szpitalnych </w:t>
            </w:r>
            <w:r w:rsidR="00383D96" w:rsidRPr="00633C78">
              <w:rPr>
                <w:rFonts w:asciiTheme="minorHAnsi" w:hAnsiTheme="minorHAnsi" w:cstheme="minorHAnsi"/>
                <w:sz w:val="22"/>
                <w:szCs w:val="22"/>
              </w:rPr>
              <w:br/>
            </w:r>
            <w:r w:rsidRPr="00633C78">
              <w:rPr>
                <w:rFonts w:asciiTheme="minorHAnsi" w:hAnsiTheme="minorHAnsi" w:cstheme="minorHAnsi"/>
                <w:sz w:val="22"/>
                <w:szCs w:val="22"/>
              </w:rPr>
              <w:t>i zakresu udzielanych świadczeń medycznych poprzez dobór odpowiednich działań profilaktycznych</w:t>
            </w:r>
          </w:p>
        </w:tc>
        <w:tc>
          <w:tcPr>
            <w:tcW w:w="2734" w:type="pct"/>
            <w:tcBorders>
              <w:top w:val="single" w:sz="4" w:space="0" w:color="auto"/>
              <w:left w:val="single" w:sz="4" w:space="0" w:color="auto"/>
              <w:bottom w:val="single" w:sz="4" w:space="0" w:color="auto"/>
              <w:right w:val="single" w:sz="4" w:space="0" w:color="auto"/>
            </w:tcBorders>
            <w:vAlign w:val="center"/>
          </w:tcPr>
          <w:p w14:paraId="38311B05" w14:textId="7DA9D604" w:rsidR="00B5179E" w:rsidRPr="00633C78" w:rsidRDefault="00C965B3"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Aktualne informacje na temat zakresu udzielanych świadczeń i ich organizacji w szpitalu znajdują się  na stronie internetowej </w:t>
            </w:r>
            <w:hyperlink r:id="rId9" w:history="1">
              <w:r w:rsidRPr="00633C78">
                <w:rPr>
                  <w:rStyle w:val="Hipercze"/>
                  <w:rFonts w:asciiTheme="minorHAnsi" w:hAnsiTheme="minorHAnsi" w:cstheme="minorHAnsi"/>
                  <w:color w:val="auto"/>
                  <w:sz w:val="22"/>
                  <w:szCs w:val="22"/>
                </w:rPr>
                <w:t>www.szpitalrawicz.pl</w:t>
              </w:r>
            </w:hyperlink>
            <w:r w:rsidRPr="00633C78">
              <w:rPr>
                <w:rFonts w:asciiTheme="minorHAnsi" w:hAnsiTheme="minorHAnsi" w:cstheme="minorHAnsi"/>
                <w:sz w:val="22"/>
                <w:szCs w:val="22"/>
              </w:rPr>
              <w:t xml:space="preserve">, a także </w:t>
            </w:r>
            <w:r w:rsidR="00C93E2C">
              <w:rPr>
                <w:rFonts w:asciiTheme="minorHAnsi" w:hAnsiTheme="minorHAnsi" w:cstheme="minorHAnsi"/>
                <w:sz w:val="22"/>
                <w:szCs w:val="22"/>
              </w:rPr>
              <w:br/>
            </w:r>
            <w:r w:rsidRPr="00633C78">
              <w:rPr>
                <w:rFonts w:asciiTheme="minorHAnsi" w:hAnsiTheme="minorHAnsi" w:cstheme="minorHAnsi"/>
                <w:sz w:val="22"/>
                <w:szCs w:val="22"/>
              </w:rPr>
              <w:t xml:space="preserve">w mediach społecznościowych na FB @szpitalrawicz. Bieżące informacje zamieszczane są także w lokalnych mediach. Nieprzerwanie istnieje możliwość skorzystania z porad dietetycznych i psychologicznych dla Pacjentów hospitalizowanych i ambulatoryjnych </w:t>
            </w:r>
            <w:r w:rsidR="00C93E2C">
              <w:rPr>
                <w:rFonts w:asciiTheme="minorHAnsi" w:hAnsiTheme="minorHAnsi" w:cstheme="minorHAnsi"/>
                <w:sz w:val="22"/>
                <w:szCs w:val="22"/>
              </w:rPr>
              <w:br/>
            </w:r>
            <w:r w:rsidRPr="00633C78">
              <w:rPr>
                <w:rFonts w:asciiTheme="minorHAnsi" w:hAnsiTheme="minorHAnsi" w:cstheme="minorHAnsi"/>
                <w:sz w:val="22"/>
                <w:szCs w:val="22"/>
              </w:rPr>
              <w:t xml:space="preserve">w zakresie konkretnych jednostek chorobowych </w:t>
            </w:r>
            <w:r w:rsidR="00C93E2C">
              <w:rPr>
                <w:rFonts w:asciiTheme="minorHAnsi" w:hAnsiTheme="minorHAnsi" w:cstheme="minorHAnsi"/>
                <w:sz w:val="22"/>
                <w:szCs w:val="22"/>
              </w:rPr>
              <w:br/>
            </w:r>
            <w:r w:rsidRPr="00633C78">
              <w:rPr>
                <w:rFonts w:asciiTheme="minorHAnsi" w:hAnsiTheme="minorHAnsi" w:cstheme="minorHAnsi"/>
                <w:sz w:val="22"/>
                <w:szCs w:val="22"/>
              </w:rPr>
              <w:t xml:space="preserve">i innych potrzeb a także możliwość komercyjnego korzystania z zakresu usług centrum rehabilitacji. Codziennie do dyspozycji pacjentów i ich bliskich pozostaje Pełnomocnik ds. praw pacjenta szpitala, który udziela podstawowych informacji w przedmiotowej sprawie, a także przyjmuje bezpośrednio skargi i wnioski zainteresowanych. Od listopada 2022 r. prowadzony jest Program badań przesiewowych raka jelita grubego kierowany do osób w wieku 50-65 lat lub od 40 roku życia, które posiadają krewnego pierwszego stopnia, </w:t>
            </w:r>
            <w:r w:rsidR="00C93E2C">
              <w:rPr>
                <w:rFonts w:asciiTheme="minorHAnsi" w:hAnsiTheme="minorHAnsi" w:cstheme="minorHAnsi"/>
                <w:sz w:val="22"/>
                <w:szCs w:val="22"/>
              </w:rPr>
              <w:br/>
            </w:r>
            <w:r w:rsidRPr="00633C78">
              <w:rPr>
                <w:rFonts w:asciiTheme="minorHAnsi" w:hAnsiTheme="minorHAnsi" w:cstheme="minorHAnsi"/>
                <w:sz w:val="22"/>
                <w:szCs w:val="22"/>
              </w:rPr>
              <w:t xml:space="preserve">u którego rozpoznano nowotwór jelita grubego. Umowa realizowana </w:t>
            </w:r>
            <w:proofErr w:type="spellStart"/>
            <w:r w:rsidRPr="00633C78">
              <w:rPr>
                <w:rFonts w:asciiTheme="minorHAnsi" w:hAnsiTheme="minorHAnsi" w:cstheme="minorHAnsi"/>
                <w:sz w:val="22"/>
                <w:szCs w:val="22"/>
              </w:rPr>
              <w:t>jestw</w:t>
            </w:r>
            <w:proofErr w:type="spellEnd"/>
            <w:r w:rsidRPr="00633C78">
              <w:rPr>
                <w:rFonts w:asciiTheme="minorHAnsi" w:hAnsiTheme="minorHAnsi" w:cstheme="minorHAnsi"/>
                <w:sz w:val="22"/>
                <w:szCs w:val="22"/>
              </w:rPr>
              <w:t xml:space="preserve"> pracowni endoskopowej Szpitala w okresie 10.11.2022 r. – 31.10.2027 r. Celem programu jest wykrywania wczesnych bezobjawowych postaci raka poprzez wykonanie </w:t>
            </w:r>
            <w:proofErr w:type="spellStart"/>
            <w:r w:rsidRPr="00633C78">
              <w:rPr>
                <w:rFonts w:asciiTheme="minorHAnsi" w:hAnsiTheme="minorHAnsi" w:cstheme="minorHAnsi"/>
                <w:sz w:val="22"/>
                <w:szCs w:val="22"/>
              </w:rPr>
              <w:t>kolonoskopii</w:t>
            </w:r>
            <w:proofErr w:type="spellEnd"/>
            <w:r w:rsidRPr="00633C78">
              <w:rPr>
                <w:rFonts w:asciiTheme="minorHAnsi" w:hAnsiTheme="minorHAnsi" w:cstheme="minorHAnsi"/>
                <w:sz w:val="22"/>
                <w:szCs w:val="22"/>
              </w:rPr>
              <w:t xml:space="preserve"> przesiewowej, a także spadek zapadalności na chorobę nowotworową w przyszłości dzięki usuwaniu polipów </w:t>
            </w:r>
            <w:r w:rsidR="00C93E2C">
              <w:rPr>
                <w:rFonts w:asciiTheme="minorHAnsi" w:hAnsiTheme="minorHAnsi" w:cstheme="minorHAnsi"/>
                <w:sz w:val="22"/>
                <w:szCs w:val="22"/>
              </w:rPr>
              <w:br/>
            </w:r>
            <w:r w:rsidRPr="00633C78">
              <w:rPr>
                <w:rFonts w:asciiTheme="minorHAnsi" w:hAnsiTheme="minorHAnsi" w:cstheme="minorHAnsi"/>
                <w:sz w:val="22"/>
                <w:szCs w:val="22"/>
              </w:rPr>
              <w:t xml:space="preserve">w trakcie badania przesiewowego. Od października 2023 r. prowadzony jest Program pilotażowy Dobry posiłek w szpitalu, który obejmuje Oddziały: Wewnętrzny, Chirurgiczny i Pediatryczny. Program prowadzony jest przez NFZ i pozwala uzyskać dodatkowe 25,62 zł dziennie na pacjenta do  jego wyżywienia podczas hospitalizacji.   </w:t>
            </w:r>
          </w:p>
        </w:tc>
      </w:tr>
      <w:tr w:rsidR="00633C78" w:rsidRPr="00633C78" w14:paraId="6B7CAE7E" w14:textId="77777777" w:rsidTr="00383D96">
        <w:trPr>
          <w:trHeight w:val="84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744794DF" w14:textId="77777777" w:rsidR="00B5179E" w:rsidRPr="00633C78" w:rsidRDefault="00B5179E" w:rsidP="00633C78">
            <w:pPr>
              <w:numPr>
                <w:ilvl w:val="0"/>
                <w:numId w:val="22"/>
              </w:numPr>
              <w:spacing w:line="276" w:lineRule="auto"/>
              <w:ind w:left="360" w:right="227" w:hanging="283"/>
              <w:rPr>
                <w:rFonts w:asciiTheme="minorHAnsi" w:hAnsiTheme="minorHAnsi" w:cstheme="minorHAnsi"/>
                <w:sz w:val="22"/>
                <w:szCs w:val="22"/>
              </w:rPr>
            </w:pPr>
            <w:r w:rsidRPr="00633C78">
              <w:rPr>
                <w:rFonts w:asciiTheme="minorHAnsi" w:hAnsiTheme="minorHAnsi" w:cstheme="minorHAnsi"/>
                <w:sz w:val="22"/>
                <w:szCs w:val="22"/>
              </w:rPr>
              <w:t>Badania i akcje profilaktyczne dla dorosłych</w:t>
            </w:r>
          </w:p>
        </w:tc>
        <w:tc>
          <w:tcPr>
            <w:tcW w:w="2734" w:type="pct"/>
            <w:tcBorders>
              <w:top w:val="single" w:sz="4" w:space="0" w:color="auto"/>
              <w:left w:val="single" w:sz="4" w:space="0" w:color="auto"/>
              <w:bottom w:val="single" w:sz="4" w:space="0" w:color="auto"/>
              <w:right w:val="single" w:sz="4" w:space="0" w:color="auto"/>
            </w:tcBorders>
            <w:vAlign w:val="center"/>
          </w:tcPr>
          <w:p w14:paraId="792715CF" w14:textId="0CA41DAD" w:rsidR="00B5179E" w:rsidRPr="00633C78" w:rsidRDefault="00B36A82"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Szpital Powiatowy w Rawiczu Sp. z o. o. współpracuje </w:t>
            </w:r>
            <w:r w:rsidRPr="00633C78">
              <w:rPr>
                <w:rFonts w:asciiTheme="minorHAnsi" w:hAnsiTheme="minorHAnsi" w:cstheme="minorHAnsi"/>
                <w:sz w:val="22"/>
                <w:szCs w:val="22"/>
              </w:rPr>
              <w:br/>
              <w:t xml:space="preserve">z Lokalnym Centrum Wolontariatu w Rawiczu. </w:t>
            </w:r>
            <w:r w:rsidRPr="00633C78">
              <w:rPr>
                <w:rFonts w:asciiTheme="minorHAnsi" w:hAnsiTheme="minorHAnsi" w:cstheme="minorHAnsi"/>
                <w:sz w:val="22"/>
                <w:szCs w:val="22"/>
              </w:rPr>
              <w:br/>
              <w:t xml:space="preserve">W związku z tą współpracą w roku 2024 wolontariusze odwiedzali wielokrotnie pacjentów na Oddziale Pediatrycznym oraz w Zakładzie Opiekuńczo-Leczniczym, a także w Oddziale Geriatrycznym. Na ZOL trzykrotnie został zorganizowany koncert: Klubu Seniora „Jesienny Liść’ z Sarnowy, Chóru Seniorek </w:t>
            </w:r>
            <w:r w:rsidRPr="00633C78">
              <w:rPr>
                <w:rFonts w:asciiTheme="minorHAnsi" w:hAnsiTheme="minorHAnsi" w:cstheme="minorHAnsi"/>
                <w:sz w:val="22"/>
                <w:szCs w:val="22"/>
              </w:rPr>
              <w:br/>
            </w:r>
            <w:r w:rsidRPr="00633C78">
              <w:rPr>
                <w:rFonts w:asciiTheme="minorHAnsi" w:hAnsiTheme="minorHAnsi" w:cstheme="minorHAnsi"/>
                <w:sz w:val="22"/>
                <w:szCs w:val="22"/>
              </w:rPr>
              <w:lastRenderedPageBreak/>
              <w:t>z Domu Dziennego Pobytu w Rawiczu, a także Pana Arkadiusza Stasiaka  na Oddziale Geriatrycznym.  Ponadto w dalszym ciągu nawiązana jest współpraca</w:t>
            </w:r>
            <w:r w:rsidRPr="00633C78">
              <w:rPr>
                <w:rFonts w:asciiTheme="minorHAnsi" w:hAnsiTheme="minorHAnsi" w:cstheme="minorHAnsi"/>
                <w:sz w:val="22"/>
                <w:szCs w:val="22"/>
              </w:rPr>
              <w:br/>
              <w:t xml:space="preserve">z Rawickim Uniwersytetem Trzeciego Wieku (RUTW). </w:t>
            </w:r>
            <w:r w:rsidRPr="00633C78">
              <w:rPr>
                <w:rFonts w:asciiTheme="minorHAnsi" w:hAnsiTheme="minorHAnsi" w:cstheme="minorHAnsi"/>
                <w:sz w:val="22"/>
                <w:szCs w:val="22"/>
              </w:rPr>
              <w:br/>
              <w:t xml:space="preserve">W jej ramach odbywają się wykłady personelu szpitala, a także istnieje możliwość skorzystania z badań profilaktycznych, realizowanych na terenie Szpitala. </w:t>
            </w:r>
            <w:r w:rsidRPr="00633C78">
              <w:rPr>
                <w:rFonts w:asciiTheme="minorHAnsi" w:hAnsiTheme="minorHAnsi" w:cstheme="minorHAnsi"/>
                <w:sz w:val="22"/>
                <w:szCs w:val="22"/>
              </w:rPr>
              <w:br/>
              <w:t xml:space="preserve">W roku 2024 dla słuchaczy RUTW został przeprowadzony wykład pn. „Bezpieczna farmakoterapia”, a także wykład plenarny dotyczący transplantologii. W spotkaniach tych uczestniczyło około 120 osób. Zorganizowany został również „Dzień profilaktyki”, gdzie można było skorzystać z badania </w:t>
            </w:r>
            <w:r w:rsidRPr="00633C78">
              <w:rPr>
                <w:rFonts w:asciiTheme="minorHAnsi" w:hAnsiTheme="minorHAnsi" w:cstheme="minorHAnsi"/>
                <w:sz w:val="22"/>
                <w:szCs w:val="22"/>
              </w:rPr>
              <w:br/>
              <w:t xml:space="preserve">w kierunku osteoporozy lub zostać potencjalnym dawcą szpiku. Dla uczniów rawickich szkół zorganizowany został wykład na temat zasadności dawstwa szpiku. </w:t>
            </w:r>
            <w:r w:rsidRPr="00633C78">
              <w:rPr>
                <w:rFonts w:asciiTheme="minorHAnsi" w:hAnsiTheme="minorHAnsi" w:cstheme="minorHAnsi"/>
                <w:sz w:val="22"/>
                <w:szCs w:val="22"/>
              </w:rPr>
              <w:br/>
              <w:t>W dniu 17 września 2024 r., w Światowy Dzień Bezpieczeństwa Pacjenta, zorganizowany został wykład dla pacjentów i personelu, gdzie prelegentami byli przedstawiciele Biura Rzecznika Praw Pacjenta oraz Centrum Monitorowania Jakości w Ochronie Zdrowia</w:t>
            </w:r>
            <w:r w:rsidRPr="00633C78">
              <w:rPr>
                <w:rFonts w:asciiTheme="minorHAnsi" w:hAnsiTheme="minorHAnsi" w:cstheme="minorHAnsi"/>
                <w:sz w:val="22"/>
                <w:szCs w:val="22"/>
              </w:rPr>
              <w:br/>
              <w:t xml:space="preserve">z Krakowa. Dodatkowo dla osób zainteresowanych zorganizowano spotkanie na temat pisania ikon. Szpital współpracuje z fundacjami, wspierającymi placówkę </w:t>
            </w:r>
            <w:r w:rsidRPr="00633C78">
              <w:rPr>
                <w:rFonts w:asciiTheme="minorHAnsi" w:hAnsiTheme="minorHAnsi" w:cstheme="minorHAnsi"/>
                <w:sz w:val="22"/>
                <w:szCs w:val="22"/>
              </w:rPr>
              <w:br/>
              <w:t xml:space="preserve">w zakresie wyposażenia oddziału pediatrycznego  </w:t>
            </w:r>
            <w:r w:rsidRPr="00633C78">
              <w:rPr>
                <w:rFonts w:asciiTheme="minorHAnsi" w:hAnsiTheme="minorHAnsi" w:cstheme="minorHAnsi"/>
                <w:sz w:val="22"/>
                <w:szCs w:val="22"/>
              </w:rPr>
              <w:br/>
              <w:t>w sprzęt i urządzenia dla Małych Pacjentów, a także dla pozostałych Pacjentów, korzystając z możliwości doposażenia oddziałów szpitalnych w nowoczesny sprzęt, poprawiający warunki pobytu pacjentów.</w:t>
            </w:r>
          </w:p>
        </w:tc>
      </w:tr>
      <w:tr w:rsidR="00633C78" w:rsidRPr="00633C78" w14:paraId="400EC792" w14:textId="77777777" w:rsidTr="00383D96">
        <w:trPr>
          <w:trHeight w:val="1283"/>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293F0133" w14:textId="77777777" w:rsidR="00B5179E" w:rsidRPr="00633C78" w:rsidRDefault="00B5179E" w:rsidP="00633C78">
            <w:pPr>
              <w:numPr>
                <w:ilvl w:val="0"/>
                <w:numId w:val="22"/>
              </w:numPr>
              <w:spacing w:line="276" w:lineRule="auto"/>
              <w:ind w:left="360" w:right="227" w:hanging="284"/>
              <w:rPr>
                <w:rFonts w:asciiTheme="minorHAnsi" w:hAnsiTheme="minorHAnsi" w:cstheme="minorHAnsi"/>
                <w:sz w:val="22"/>
                <w:szCs w:val="22"/>
              </w:rPr>
            </w:pPr>
            <w:r w:rsidRPr="00633C78">
              <w:rPr>
                <w:rFonts w:asciiTheme="minorHAnsi" w:hAnsiTheme="minorHAnsi" w:cstheme="minorHAnsi"/>
                <w:sz w:val="22"/>
                <w:szCs w:val="22"/>
              </w:rPr>
              <w:lastRenderedPageBreak/>
              <w:t>Akcje prozdrowotne dla młodzieży:</w:t>
            </w:r>
          </w:p>
          <w:p w14:paraId="711DCAE1" w14:textId="77777777" w:rsidR="00B5179E" w:rsidRPr="00633C78" w:rsidRDefault="00B5179E" w:rsidP="00633C78">
            <w:pPr>
              <w:numPr>
                <w:ilvl w:val="0"/>
                <w:numId w:val="23"/>
              </w:numPr>
              <w:spacing w:line="276" w:lineRule="auto"/>
              <w:ind w:left="647" w:right="227" w:hanging="284"/>
              <w:rPr>
                <w:rFonts w:asciiTheme="minorHAnsi" w:hAnsiTheme="minorHAnsi" w:cstheme="minorHAnsi"/>
                <w:sz w:val="22"/>
                <w:szCs w:val="22"/>
              </w:rPr>
            </w:pPr>
            <w:r w:rsidRPr="00633C78">
              <w:rPr>
                <w:rFonts w:asciiTheme="minorHAnsi" w:hAnsiTheme="minorHAnsi" w:cstheme="minorHAnsi"/>
                <w:sz w:val="22"/>
                <w:szCs w:val="22"/>
              </w:rPr>
              <w:t>działania propagujące zdrowy styl życia</w:t>
            </w:r>
          </w:p>
          <w:p w14:paraId="1EFD1346" w14:textId="77777777" w:rsidR="00B5179E" w:rsidRPr="00633C78" w:rsidRDefault="00B5179E" w:rsidP="00633C78">
            <w:pPr>
              <w:numPr>
                <w:ilvl w:val="0"/>
                <w:numId w:val="23"/>
              </w:numPr>
              <w:spacing w:line="276" w:lineRule="auto"/>
              <w:ind w:left="647" w:right="227" w:hanging="284"/>
              <w:rPr>
                <w:rFonts w:asciiTheme="minorHAnsi" w:hAnsiTheme="minorHAnsi" w:cstheme="minorHAnsi"/>
                <w:sz w:val="22"/>
                <w:szCs w:val="22"/>
              </w:rPr>
            </w:pPr>
            <w:r w:rsidRPr="00633C78">
              <w:rPr>
                <w:rFonts w:asciiTheme="minorHAnsi" w:hAnsiTheme="minorHAnsi" w:cstheme="minorHAnsi"/>
                <w:sz w:val="22"/>
                <w:szCs w:val="22"/>
              </w:rPr>
              <w:t>działania mające na celu zwalczania otyłości i promujące zdrowe odżywianie</w:t>
            </w:r>
          </w:p>
        </w:tc>
        <w:tc>
          <w:tcPr>
            <w:tcW w:w="2734" w:type="pct"/>
            <w:tcBorders>
              <w:top w:val="single" w:sz="4" w:space="0" w:color="auto"/>
              <w:left w:val="single" w:sz="4" w:space="0" w:color="auto"/>
              <w:bottom w:val="single" w:sz="4" w:space="0" w:color="auto"/>
              <w:right w:val="single" w:sz="4" w:space="0" w:color="auto"/>
            </w:tcBorders>
            <w:vAlign w:val="center"/>
          </w:tcPr>
          <w:p w14:paraId="35AD421A" w14:textId="77777777" w:rsidR="002E3E7F" w:rsidRPr="00633C78" w:rsidRDefault="002E3E7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Szkoły dla których organem prowadzącym jest Powiat Rawicki przeprowadzają szereg akcji prozdrowotnych dla uczniów i młodzieży</w:t>
            </w:r>
            <w:r w:rsidR="00521DC1" w:rsidRPr="00633C78">
              <w:rPr>
                <w:rFonts w:asciiTheme="minorHAnsi" w:hAnsiTheme="minorHAnsi" w:cstheme="minorHAnsi"/>
                <w:sz w:val="22"/>
                <w:szCs w:val="22"/>
              </w:rPr>
              <w:t xml:space="preserve">. </w:t>
            </w:r>
            <w:r w:rsidR="00C759E5" w:rsidRPr="00633C78">
              <w:rPr>
                <w:rFonts w:asciiTheme="minorHAnsi" w:hAnsiTheme="minorHAnsi" w:cstheme="minorHAnsi"/>
                <w:sz w:val="22"/>
                <w:szCs w:val="22"/>
              </w:rPr>
              <w:t xml:space="preserve">Zorganizowano </w:t>
            </w:r>
            <w:r w:rsidRPr="00633C78">
              <w:rPr>
                <w:rFonts w:asciiTheme="minorHAnsi" w:hAnsiTheme="minorHAnsi" w:cstheme="minorHAnsi"/>
                <w:sz w:val="22"/>
                <w:szCs w:val="22"/>
              </w:rPr>
              <w:t xml:space="preserve">zajęcia </w:t>
            </w:r>
            <w:r w:rsidR="00C759E5" w:rsidRPr="00633C78">
              <w:rPr>
                <w:rFonts w:asciiTheme="minorHAnsi" w:hAnsiTheme="minorHAnsi" w:cstheme="minorHAnsi"/>
                <w:sz w:val="22"/>
                <w:szCs w:val="22"/>
              </w:rPr>
              <w:br/>
            </w:r>
            <w:r w:rsidRPr="00633C78">
              <w:rPr>
                <w:rFonts w:asciiTheme="minorHAnsi" w:hAnsiTheme="minorHAnsi" w:cstheme="minorHAnsi"/>
                <w:sz w:val="22"/>
                <w:szCs w:val="22"/>
              </w:rPr>
              <w:t>z zakresu p</w:t>
            </w:r>
            <w:r w:rsidR="00D819AB" w:rsidRPr="00633C78">
              <w:rPr>
                <w:rFonts w:asciiTheme="minorHAnsi" w:hAnsiTheme="minorHAnsi" w:cstheme="minorHAnsi"/>
                <w:sz w:val="22"/>
                <w:szCs w:val="22"/>
              </w:rPr>
              <w:t>ierw</w:t>
            </w:r>
            <w:r w:rsidR="00BB71F5" w:rsidRPr="00633C78">
              <w:rPr>
                <w:rFonts w:asciiTheme="minorHAnsi" w:hAnsiTheme="minorHAnsi" w:cstheme="minorHAnsi"/>
                <w:sz w:val="22"/>
                <w:szCs w:val="22"/>
              </w:rPr>
              <w:t>szej</w:t>
            </w:r>
            <w:r w:rsidR="00D819AB" w:rsidRPr="00633C78">
              <w:rPr>
                <w:rFonts w:asciiTheme="minorHAnsi" w:hAnsiTheme="minorHAnsi" w:cstheme="minorHAnsi"/>
                <w:sz w:val="22"/>
                <w:szCs w:val="22"/>
              </w:rPr>
              <w:t xml:space="preserve"> </w:t>
            </w:r>
            <w:r w:rsidRPr="00633C78">
              <w:rPr>
                <w:rFonts w:asciiTheme="minorHAnsi" w:hAnsiTheme="minorHAnsi" w:cstheme="minorHAnsi"/>
                <w:sz w:val="22"/>
                <w:szCs w:val="22"/>
              </w:rPr>
              <w:t>pomocy przedmedycznej</w:t>
            </w:r>
            <w:r w:rsidR="00521DC1" w:rsidRPr="00633C78">
              <w:rPr>
                <w:rFonts w:asciiTheme="minorHAnsi" w:hAnsiTheme="minorHAnsi" w:cstheme="minorHAnsi"/>
                <w:sz w:val="22"/>
                <w:szCs w:val="22"/>
              </w:rPr>
              <w:t xml:space="preserve">. </w:t>
            </w:r>
            <w:r w:rsidR="00C759E5" w:rsidRPr="00633C78">
              <w:rPr>
                <w:rFonts w:asciiTheme="minorHAnsi" w:hAnsiTheme="minorHAnsi" w:cstheme="minorHAnsi"/>
                <w:sz w:val="22"/>
                <w:szCs w:val="22"/>
              </w:rPr>
              <w:br/>
            </w:r>
            <w:r w:rsidR="00521DC1" w:rsidRPr="00633C78">
              <w:rPr>
                <w:rFonts w:asciiTheme="minorHAnsi" w:hAnsiTheme="minorHAnsi" w:cstheme="minorHAnsi"/>
                <w:sz w:val="22"/>
                <w:szCs w:val="22"/>
              </w:rPr>
              <w:t xml:space="preserve">W ramach działań propagujących zdrowy styl życia </w:t>
            </w:r>
            <w:r w:rsidR="00C759E5" w:rsidRPr="00633C78">
              <w:rPr>
                <w:rFonts w:asciiTheme="minorHAnsi" w:hAnsiTheme="minorHAnsi" w:cstheme="minorHAnsi"/>
                <w:sz w:val="22"/>
                <w:szCs w:val="22"/>
              </w:rPr>
              <w:t xml:space="preserve">zrealizowano </w:t>
            </w:r>
            <w:r w:rsidR="00521DC1" w:rsidRPr="00633C78">
              <w:rPr>
                <w:rFonts w:asciiTheme="minorHAnsi" w:hAnsiTheme="minorHAnsi" w:cstheme="minorHAnsi"/>
                <w:sz w:val="22"/>
                <w:szCs w:val="22"/>
              </w:rPr>
              <w:t xml:space="preserve">programy </w:t>
            </w:r>
            <w:r w:rsidR="00C759E5" w:rsidRPr="00633C78">
              <w:rPr>
                <w:rFonts w:asciiTheme="minorHAnsi" w:hAnsiTheme="minorHAnsi" w:cstheme="minorHAnsi"/>
                <w:sz w:val="22"/>
                <w:szCs w:val="22"/>
              </w:rPr>
              <w:t xml:space="preserve">m.in. </w:t>
            </w:r>
            <w:r w:rsidR="00521DC1" w:rsidRPr="00633C78">
              <w:rPr>
                <w:rFonts w:asciiTheme="minorHAnsi" w:hAnsiTheme="minorHAnsi" w:cstheme="minorHAnsi"/>
                <w:sz w:val="22"/>
                <w:szCs w:val="22"/>
              </w:rPr>
              <w:t>pn. „</w:t>
            </w:r>
            <w:r w:rsidR="00C759E5" w:rsidRPr="00633C78">
              <w:rPr>
                <w:rFonts w:asciiTheme="minorHAnsi" w:hAnsiTheme="minorHAnsi" w:cstheme="minorHAnsi"/>
                <w:sz w:val="22"/>
                <w:szCs w:val="22"/>
              </w:rPr>
              <w:t>Żyj</w:t>
            </w:r>
            <w:r w:rsidR="00521DC1" w:rsidRPr="00633C78">
              <w:rPr>
                <w:rFonts w:asciiTheme="minorHAnsi" w:hAnsiTheme="minorHAnsi" w:cstheme="minorHAnsi"/>
                <w:sz w:val="22"/>
                <w:szCs w:val="22"/>
              </w:rPr>
              <w:t xml:space="preserve"> w zgodzie </w:t>
            </w:r>
            <w:r w:rsidR="00C759E5" w:rsidRPr="00633C78">
              <w:rPr>
                <w:rFonts w:asciiTheme="minorHAnsi" w:hAnsiTheme="minorHAnsi" w:cstheme="minorHAnsi"/>
                <w:sz w:val="22"/>
                <w:szCs w:val="22"/>
              </w:rPr>
              <w:br/>
            </w:r>
            <w:r w:rsidR="00521DC1" w:rsidRPr="00633C78">
              <w:rPr>
                <w:rFonts w:asciiTheme="minorHAnsi" w:hAnsiTheme="minorHAnsi" w:cstheme="minorHAnsi"/>
                <w:sz w:val="22"/>
                <w:szCs w:val="22"/>
              </w:rPr>
              <w:t xml:space="preserve">z innymi”, </w:t>
            </w:r>
            <w:r w:rsidR="00A33489" w:rsidRPr="00633C78">
              <w:rPr>
                <w:rFonts w:asciiTheme="minorHAnsi" w:hAnsiTheme="minorHAnsi" w:cstheme="minorHAnsi"/>
                <w:sz w:val="22"/>
                <w:szCs w:val="22"/>
              </w:rPr>
              <w:t xml:space="preserve">„Wybierz życie – pierwszy krok”, </w:t>
            </w:r>
            <w:r w:rsidR="00521DC1" w:rsidRPr="00633C78">
              <w:rPr>
                <w:rFonts w:asciiTheme="minorHAnsi" w:hAnsiTheme="minorHAnsi" w:cstheme="minorHAnsi"/>
                <w:sz w:val="22"/>
                <w:szCs w:val="22"/>
              </w:rPr>
              <w:t>„Bezpieczeństwo w sieci”,</w:t>
            </w:r>
            <w:r w:rsidR="008C360A" w:rsidRPr="00633C78">
              <w:rPr>
                <w:rFonts w:asciiTheme="minorHAnsi" w:hAnsiTheme="minorHAnsi" w:cstheme="minorHAnsi"/>
                <w:sz w:val="22"/>
                <w:szCs w:val="22"/>
              </w:rPr>
              <w:t xml:space="preserve"> „Różowa skrzynka – akcja prozdrowotna dla dziewcząt”,</w:t>
            </w:r>
            <w:r w:rsidR="00521DC1" w:rsidRPr="00633C78">
              <w:rPr>
                <w:rFonts w:asciiTheme="minorHAnsi" w:hAnsiTheme="minorHAnsi" w:cstheme="minorHAnsi"/>
                <w:sz w:val="22"/>
                <w:szCs w:val="22"/>
              </w:rPr>
              <w:t xml:space="preserve"> „Dbam o swoje zdrowie”, </w:t>
            </w:r>
            <w:r w:rsidR="00C759E5" w:rsidRPr="00633C78">
              <w:rPr>
                <w:rFonts w:asciiTheme="minorHAnsi" w:hAnsiTheme="minorHAnsi" w:cstheme="minorHAnsi"/>
                <w:sz w:val="22"/>
                <w:szCs w:val="22"/>
              </w:rPr>
              <w:t>„Zapobieganie HIV/AIDS” oraz program ograniczenia zdrowotnych następstw palenia tytoniu i profilaktyki raka szyjki macicy.</w:t>
            </w:r>
            <w:r w:rsidR="00A33489" w:rsidRPr="00633C78">
              <w:rPr>
                <w:rFonts w:asciiTheme="minorHAnsi" w:hAnsiTheme="minorHAnsi" w:cstheme="minorHAnsi"/>
                <w:sz w:val="22"/>
                <w:szCs w:val="22"/>
              </w:rPr>
              <w:t xml:space="preserve"> Przeprowadzono również szereg działań mających na celu zwalczanie otyłości, promujących zdrowe odżywianie oraz profilaktykę m.in. włączono się w organizację Światowego Dnia Rzucania Palenia Tytoniu, Światowego Dnia Walki z AIDS. Zespół </w:t>
            </w:r>
            <w:r w:rsidR="00A33489" w:rsidRPr="00633C78">
              <w:rPr>
                <w:rFonts w:asciiTheme="minorHAnsi" w:hAnsiTheme="minorHAnsi" w:cstheme="minorHAnsi"/>
                <w:sz w:val="22"/>
                <w:szCs w:val="22"/>
              </w:rPr>
              <w:lastRenderedPageBreak/>
              <w:t xml:space="preserve">Szkół Przyrodniczo-Technicznych CKU w Bojanowie we współpracy z Fundacją Stwardnienie Rozsiane zorganizował również warsztaty  pn. „Niewidoczni </w:t>
            </w:r>
            <w:r w:rsidR="0035084F" w:rsidRPr="00633C78">
              <w:rPr>
                <w:rFonts w:asciiTheme="minorHAnsi" w:hAnsiTheme="minorHAnsi" w:cstheme="minorHAnsi"/>
                <w:sz w:val="22"/>
                <w:szCs w:val="22"/>
              </w:rPr>
              <w:t>niepełnosprawni</w:t>
            </w:r>
            <w:r w:rsidR="00A33489" w:rsidRPr="00633C78">
              <w:rPr>
                <w:rFonts w:asciiTheme="minorHAnsi" w:hAnsiTheme="minorHAnsi" w:cstheme="minorHAnsi"/>
                <w:sz w:val="22"/>
                <w:szCs w:val="22"/>
              </w:rPr>
              <w:t>”</w:t>
            </w:r>
            <w:r w:rsidR="008C360A" w:rsidRPr="00633C78">
              <w:rPr>
                <w:rFonts w:asciiTheme="minorHAnsi" w:hAnsiTheme="minorHAnsi" w:cstheme="minorHAnsi"/>
                <w:sz w:val="22"/>
                <w:szCs w:val="22"/>
              </w:rPr>
              <w:t xml:space="preserve">, a w I Liceum Ogólnokształcącym </w:t>
            </w:r>
            <w:r w:rsidR="008C360A" w:rsidRPr="00633C78">
              <w:rPr>
                <w:rFonts w:asciiTheme="minorHAnsi" w:hAnsiTheme="minorHAnsi" w:cstheme="minorHAnsi"/>
                <w:sz w:val="22"/>
                <w:szCs w:val="22"/>
              </w:rPr>
              <w:br/>
              <w:t xml:space="preserve">w Rawiczu utworzono grupy wsparcia psychologów </w:t>
            </w:r>
            <w:r w:rsidR="008C360A" w:rsidRPr="00633C78">
              <w:rPr>
                <w:rFonts w:asciiTheme="minorHAnsi" w:hAnsiTheme="minorHAnsi" w:cstheme="minorHAnsi"/>
                <w:sz w:val="22"/>
                <w:szCs w:val="22"/>
              </w:rPr>
              <w:br/>
              <w:t xml:space="preserve">i pedagogów szkolnych. </w:t>
            </w:r>
          </w:p>
          <w:p w14:paraId="1CE9DF4F" w14:textId="6B93A389" w:rsidR="00695685" w:rsidRPr="00633C78" w:rsidRDefault="0069568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Przez cały rok 2024 szkoła aktywnie angażowała się </w:t>
            </w:r>
            <w:r w:rsidRPr="00633C78">
              <w:rPr>
                <w:rFonts w:asciiTheme="minorHAnsi" w:hAnsiTheme="minorHAnsi" w:cstheme="minorHAnsi"/>
                <w:sz w:val="22"/>
                <w:szCs w:val="22"/>
              </w:rPr>
              <w:br/>
              <w:t xml:space="preserve">w liczne akcje prozdrowotne skierowane do młodzieży. Szczególną uwagę poświęcono promocji zdrowego stylu życia, przeciwdziałaniu otyłości, wspieraniu zdrowia psychicznego oraz kształtowaniu postaw prospołecznych. Wśród zrealizowanych działań znalazły się m.in.: udział w Ogólnopolskim Tygodniu Szczęścia w Szkole, Światowego Dnia Pierwszej Pomocy, uczestnictwo w Marszu przeciwko przemocy, kampanii „Drugie Życie”  propagującej ideę transplantacji, organizacja warsztatów z komunikacji interpersonalnej. </w:t>
            </w:r>
          </w:p>
          <w:p w14:paraId="6DD92FE1" w14:textId="01C93DEF" w:rsidR="004C1011" w:rsidRPr="00633C78" w:rsidRDefault="00695685"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Ponadto w Zespole Szkół Zawodowych w Rawiczu zorganizowano akcję edukacyjno-profilaktyczną „Bezpieczne Walentynki”. Inicjatywa została przeprowadzona we współpracy z Powiatową Stacją Sanitarno-Epidemiologiczną w Rawiczu oraz Starostwem Powiatowym w Rawiczu. Ponadto w szkole odbyło się spotkanie w ramach projektu „Co kryją Twoje piersi?”, którego celem było zwiększenie świadomości na temat profilaktyki raka piersi i promowanie szybszego wykrywania nowotworów wśród mieszkańców województwa wielkopolskiego oraz odbyło się spotkanie z dietetykiem w ramach obchodów Światowego Dnia Zdrowia. W kwietniu, w ramach obchodów Światowego Dnia Zdrowia, który przypada corocznie 7 kwietnia – w rocznicę powstania Światowej Organizacji Zdrowia (WHO) – Zespół Szkół Zawodowych w Rawiczu zorganizował spotkanie pod hasłem tegorocznej kampanii: „Moje zdrowie, moje prawo”. </w:t>
            </w:r>
            <w:r w:rsidRPr="00633C78">
              <w:rPr>
                <w:rFonts w:asciiTheme="minorHAnsi" w:hAnsiTheme="minorHAnsi" w:cstheme="minorHAnsi"/>
                <w:sz w:val="22"/>
                <w:szCs w:val="22"/>
              </w:rPr>
              <w:br/>
              <w:t xml:space="preserve">Z tej okazji gościliśmy mgr Paulinę Dopierałę – dietetyka klinicznego i </w:t>
            </w:r>
            <w:proofErr w:type="spellStart"/>
            <w:r w:rsidRPr="00633C78">
              <w:rPr>
                <w:rFonts w:asciiTheme="minorHAnsi" w:hAnsiTheme="minorHAnsi" w:cstheme="minorHAnsi"/>
                <w:sz w:val="22"/>
                <w:szCs w:val="22"/>
              </w:rPr>
              <w:t>psychodietetyka</w:t>
            </w:r>
            <w:proofErr w:type="spellEnd"/>
            <w:r w:rsidRPr="00633C78">
              <w:rPr>
                <w:rFonts w:asciiTheme="minorHAnsi" w:hAnsiTheme="minorHAnsi" w:cstheme="minorHAnsi"/>
                <w:sz w:val="22"/>
                <w:szCs w:val="22"/>
              </w:rPr>
              <w:t>, prowadzącą poradnię „Diet-</w:t>
            </w:r>
            <w:proofErr w:type="spellStart"/>
            <w:r w:rsidRPr="00633C78">
              <w:rPr>
                <w:rFonts w:asciiTheme="minorHAnsi" w:hAnsiTheme="minorHAnsi" w:cstheme="minorHAnsi"/>
                <w:sz w:val="22"/>
                <w:szCs w:val="22"/>
              </w:rPr>
              <w:t>Vital</w:t>
            </w:r>
            <w:proofErr w:type="spellEnd"/>
            <w:r w:rsidRPr="00633C78">
              <w:rPr>
                <w:rFonts w:asciiTheme="minorHAnsi" w:hAnsiTheme="minorHAnsi" w:cstheme="minorHAnsi"/>
                <w:sz w:val="22"/>
                <w:szCs w:val="22"/>
              </w:rPr>
              <w:t xml:space="preserve">” oraz warsztaty żywieniowe dla dzieci „Akademia Pani Zdrówko”. Młodzież uczestniczyła również w akcji dotyczącej dawstwa szpiku kostnego. </w:t>
            </w:r>
          </w:p>
        </w:tc>
      </w:tr>
      <w:tr w:rsidR="00633C78" w:rsidRPr="00633C78" w14:paraId="7DC934F6" w14:textId="77777777" w:rsidTr="00383D96">
        <w:trPr>
          <w:trHeight w:val="1036"/>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120AF732" w14:textId="77777777" w:rsidR="00B5179E" w:rsidRPr="00633C78" w:rsidRDefault="00B5179E" w:rsidP="00633C78">
            <w:pPr>
              <w:numPr>
                <w:ilvl w:val="0"/>
                <w:numId w:val="22"/>
              </w:numPr>
              <w:spacing w:line="276" w:lineRule="auto"/>
              <w:ind w:left="360" w:right="227" w:hanging="284"/>
              <w:rPr>
                <w:rFonts w:asciiTheme="minorHAnsi" w:hAnsiTheme="minorHAnsi" w:cstheme="minorHAnsi"/>
                <w:sz w:val="22"/>
                <w:szCs w:val="22"/>
              </w:rPr>
            </w:pPr>
            <w:r w:rsidRPr="00633C78">
              <w:rPr>
                <w:rFonts w:asciiTheme="minorHAnsi" w:hAnsiTheme="minorHAnsi" w:cstheme="minorHAnsi"/>
                <w:sz w:val="22"/>
                <w:szCs w:val="22"/>
              </w:rPr>
              <w:lastRenderedPageBreak/>
              <w:t>Przeciwdziałanie uzależnieniom - działania skierowane dla uczniów, nauczycieli i pedagogów szkolnych na temat przeciwdziałania uzależnieniom</w:t>
            </w:r>
          </w:p>
        </w:tc>
        <w:tc>
          <w:tcPr>
            <w:tcW w:w="2734" w:type="pct"/>
            <w:tcBorders>
              <w:top w:val="single" w:sz="4" w:space="0" w:color="auto"/>
              <w:left w:val="single" w:sz="4" w:space="0" w:color="auto"/>
              <w:bottom w:val="single" w:sz="4" w:space="0" w:color="auto"/>
              <w:right w:val="single" w:sz="4" w:space="0" w:color="auto"/>
            </w:tcBorders>
            <w:vAlign w:val="center"/>
          </w:tcPr>
          <w:p w14:paraId="4A18B719" w14:textId="77777777" w:rsidR="00B15517" w:rsidRPr="00633C78" w:rsidRDefault="007B121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Zadanie realizowane było przez</w:t>
            </w:r>
            <w:r w:rsidR="00B06381" w:rsidRPr="00633C78">
              <w:rPr>
                <w:rFonts w:asciiTheme="minorHAnsi" w:hAnsiTheme="minorHAnsi" w:cstheme="minorHAnsi"/>
                <w:sz w:val="22"/>
                <w:szCs w:val="22"/>
              </w:rPr>
              <w:t xml:space="preserve"> wszystkie placówki oświatowe w terenu Powiatu Rawickiego. </w:t>
            </w:r>
          </w:p>
          <w:p w14:paraId="204401BE" w14:textId="77777777" w:rsidR="00B15517" w:rsidRPr="00633C78" w:rsidRDefault="007B121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Poradni</w:t>
            </w:r>
            <w:r w:rsidR="00B06381" w:rsidRPr="00633C78">
              <w:rPr>
                <w:rFonts w:asciiTheme="minorHAnsi" w:hAnsiTheme="minorHAnsi" w:cstheme="minorHAnsi"/>
                <w:sz w:val="22"/>
                <w:szCs w:val="22"/>
              </w:rPr>
              <w:t>a</w:t>
            </w:r>
            <w:r w:rsidRPr="00633C78">
              <w:rPr>
                <w:rFonts w:asciiTheme="minorHAnsi" w:hAnsiTheme="minorHAnsi" w:cstheme="minorHAnsi"/>
                <w:sz w:val="22"/>
                <w:szCs w:val="22"/>
              </w:rPr>
              <w:t xml:space="preserve"> Psychologiczno- Pedagogiczną w Rawiczu</w:t>
            </w:r>
            <w:r w:rsidR="00B06381" w:rsidRPr="00633C78">
              <w:rPr>
                <w:rFonts w:asciiTheme="minorHAnsi" w:hAnsiTheme="minorHAnsi" w:cstheme="minorHAnsi"/>
                <w:sz w:val="22"/>
                <w:szCs w:val="22"/>
              </w:rPr>
              <w:t xml:space="preserve"> zadanie realizowała </w:t>
            </w:r>
            <w:r w:rsidR="003C2FE4" w:rsidRPr="00633C78">
              <w:rPr>
                <w:rFonts w:asciiTheme="minorHAnsi" w:hAnsiTheme="minorHAnsi" w:cstheme="minorHAnsi"/>
                <w:sz w:val="22"/>
                <w:szCs w:val="22"/>
              </w:rPr>
              <w:t>poprzez</w:t>
            </w:r>
            <w:r w:rsidRPr="00633C78">
              <w:rPr>
                <w:rFonts w:asciiTheme="minorHAnsi" w:hAnsiTheme="minorHAnsi" w:cstheme="minorHAnsi"/>
                <w:sz w:val="22"/>
                <w:szCs w:val="22"/>
              </w:rPr>
              <w:t xml:space="preserve">: </w:t>
            </w:r>
            <w:r w:rsidR="003C2FE4" w:rsidRPr="00633C78">
              <w:rPr>
                <w:rFonts w:asciiTheme="minorHAnsi" w:hAnsiTheme="minorHAnsi" w:cstheme="minorHAnsi"/>
                <w:sz w:val="22"/>
                <w:szCs w:val="22"/>
              </w:rPr>
              <w:t xml:space="preserve">udzielanie </w:t>
            </w:r>
            <w:r w:rsidRPr="00633C78">
              <w:rPr>
                <w:rFonts w:asciiTheme="minorHAnsi" w:hAnsiTheme="minorHAnsi" w:cstheme="minorHAnsi"/>
                <w:sz w:val="22"/>
                <w:szCs w:val="22"/>
              </w:rPr>
              <w:t>porad,</w:t>
            </w:r>
            <w:r w:rsidR="003C2FE4"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współpracę ze szkołami i pedagogami oraz </w:t>
            </w:r>
            <w:r w:rsidRPr="00633C78">
              <w:rPr>
                <w:rFonts w:asciiTheme="minorHAnsi" w:hAnsiTheme="minorHAnsi" w:cstheme="minorHAnsi"/>
                <w:sz w:val="22"/>
                <w:szCs w:val="22"/>
              </w:rPr>
              <w:lastRenderedPageBreak/>
              <w:t>psychologami szkolnymi, organizację szkoleń i prelekcji dla rodziców</w:t>
            </w:r>
            <w:r w:rsidR="003C2FE4" w:rsidRPr="00633C78">
              <w:rPr>
                <w:rFonts w:asciiTheme="minorHAnsi" w:hAnsiTheme="minorHAnsi" w:cstheme="minorHAnsi"/>
                <w:sz w:val="22"/>
                <w:szCs w:val="22"/>
              </w:rPr>
              <w:t xml:space="preserve"> </w:t>
            </w:r>
            <w:r w:rsidRPr="00633C78">
              <w:rPr>
                <w:rFonts w:asciiTheme="minorHAnsi" w:hAnsiTheme="minorHAnsi" w:cstheme="minorHAnsi"/>
                <w:sz w:val="22"/>
                <w:szCs w:val="22"/>
              </w:rPr>
              <w:t>i nauczycieli, konsultacj</w:t>
            </w:r>
            <w:r w:rsidR="003C2FE4" w:rsidRPr="00633C78">
              <w:rPr>
                <w:rFonts w:asciiTheme="minorHAnsi" w:hAnsiTheme="minorHAnsi" w:cstheme="minorHAnsi"/>
                <w:sz w:val="22"/>
                <w:szCs w:val="22"/>
              </w:rPr>
              <w:t>e</w:t>
            </w:r>
            <w:r w:rsidRPr="00633C78">
              <w:rPr>
                <w:rFonts w:asciiTheme="minorHAnsi" w:hAnsiTheme="minorHAnsi" w:cstheme="minorHAnsi"/>
                <w:sz w:val="22"/>
                <w:szCs w:val="22"/>
              </w:rPr>
              <w:t xml:space="preserve"> indywidualne z rodzicami i nauczycielami</w:t>
            </w:r>
            <w:r w:rsidR="003C2FE4" w:rsidRPr="00633C78">
              <w:rPr>
                <w:rFonts w:asciiTheme="minorHAnsi" w:hAnsiTheme="minorHAnsi" w:cstheme="minorHAnsi"/>
                <w:sz w:val="22"/>
                <w:szCs w:val="22"/>
              </w:rPr>
              <w:t xml:space="preserve"> oraz prowadzenie terapii indywidualnej lub systemowej.</w:t>
            </w:r>
            <w:r w:rsidR="00B06381" w:rsidRPr="00633C78">
              <w:rPr>
                <w:rFonts w:asciiTheme="minorHAnsi" w:hAnsiTheme="minorHAnsi" w:cstheme="minorHAnsi"/>
                <w:sz w:val="22"/>
                <w:szCs w:val="22"/>
              </w:rPr>
              <w:t xml:space="preserve"> </w:t>
            </w:r>
          </w:p>
          <w:p w14:paraId="49B9F3C2" w14:textId="424C28E4" w:rsidR="00514492" w:rsidRPr="00633C78" w:rsidRDefault="00B06381"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Natomiast szkoły re</w:t>
            </w:r>
            <w:r w:rsidR="00211D0A" w:rsidRPr="00633C78">
              <w:rPr>
                <w:rFonts w:asciiTheme="minorHAnsi" w:hAnsiTheme="minorHAnsi" w:cstheme="minorHAnsi"/>
                <w:sz w:val="22"/>
                <w:szCs w:val="22"/>
              </w:rPr>
              <w:t>aliz</w:t>
            </w:r>
            <w:r w:rsidR="00D6624A" w:rsidRPr="00633C78">
              <w:rPr>
                <w:rFonts w:asciiTheme="minorHAnsi" w:hAnsiTheme="minorHAnsi" w:cstheme="minorHAnsi"/>
                <w:sz w:val="22"/>
                <w:szCs w:val="22"/>
              </w:rPr>
              <w:t>ował</w:t>
            </w:r>
            <w:r w:rsidRPr="00633C78">
              <w:rPr>
                <w:rFonts w:asciiTheme="minorHAnsi" w:hAnsiTheme="minorHAnsi" w:cstheme="minorHAnsi"/>
                <w:sz w:val="22"/>
                <w:szCs w:val="22"/>
              </w:rPr>
              <w:t>y</w:t>
            </w:r>
            <w:r w:rsidR="00211D0A" w:rsidRPr="00633C78">
              <w:rPr>
                <w:rFonts w:asciiTheme="minorHAnsi" w:hAnsiTheme="minorHAnsi" w:cstheme="minorHAnsi"/>
                <w:sz w:val="22"/>
                <w:szCs w:val="22"/>
              </w:rPr>
              <w:t xml:space="preserve"> program</w:t>
            </w:r>
            <w:r w:rsidR="00D6624A" w:rsidRPr="00633C78">
              <w:rPr>
                <w:rFonts w:asciiTheme="minorHAnsi" w:hAnsiTheme="minorHAnsi" w:cstheme="minorHAnsi"/>
                <w:sz w:val="22"/>
                <w:szCs w:val="22"/>
              </w:rPr>
              <w:t>y</w:t>
            </w:r>
            <w:r w:rsidR="00211D0A" w:rsidRPr="00633C78">
              <w:rPr>
                <w:rFonts w:asciiTheme="minorHAnsi" w:hAnsiTheme="minorHAnsi" w:cstheme="minorHAnsi"/>
                <w:sz w:val="22"/>
                <w:szCs w:val="22"/>
              </w:rPr>
              <w:t xml:space="preserve"> m.in. „Zdrowie jest ważne”, „Bezpieczeństwo w sieci”, „Nie pal przy mnie proszę!”, „ARS – czyli jak dbać o miłość”</w:t>
            </w:r>
            <w:r w:rsidR="00D575F4" w:rsidRPr="00633C78">
              <w:rPr>
                <w:rFonts w:asciiTheme="minorHAnsi" w:hAnsiTheme="minorHAnsi" w:cstheme="minorHAnsi"/>
                <w:sz w:val="22"/>
                <w:szCs w:val="22"/>
              </w:rPr>
              <w:t>, zajęcia profilaktyczne dot. raka szyjki macicy</w:t>
            </w:r>
            <w:r w:rsidR="00942350" w:rsidRPr="00633C78">
              <w:rPr>
                <w:rFonts w:asciiTheme="minorHAnsi" w:hAnsiTheme="minorHAnsi" w:cstheme="minorHAnsi"/>
                <w:sz w:val="22"/>
                <w:szCs w:val="22"/>
              </w:rPr>
              <w:t>.</w:t>
            </w:r>
            <w:r w:rsidRPr="00633C78">
              <w:rPr>
                <w:rFonts w:asciiTheme="minorHAnsi" w:hAnsiTheme="minorHAnsi" w:cstheme="minorHAnsi"/>
                <w:sz w:val="22"/>
                <w:szCs w:val="22"/>
              </w:rPr>
              <w:t xml:space="preserve"> </w:t>
            </w:r>
            <w:r w:rsidR="00D575F4" w:rsidRPr="00633C78">
              <w:rPr>
                <w:rFonts w:asciiTheme="minorHAnsi" w:hAnsiTheme="minorHAnsi" w:cstheme="minorHAnsi"/>
                <w:sz w:val="22"/>
                <w:szCs w:val="22"/>
              </w:rPr>
              <w:t>W</w:t>
            </w:r>
            <w:r w:rsidRPr="00633C78">
              <w:rPr>
                <w:rFonts w:asciiTheme="minorHAnsi" w:hAnsiTheme="minorHAnsi" w:cstheme="minorHAnsi"/>
                <w:sz w:val="22"/>
                <w:szCs w:val="22"/>
              </w:rPr>
              <w:t xml:space="preserve"> ramach </w:t>
            </w:r>
            <w:r w:rsidR="00692A20" w:rsidRPr="00633C78">
              <w:rPr>
                <w:rFonts w:asciiTheme="minorHAnsi" w:hAnsiTheme="minorHAnsi" w:cstheme="minorHAnsi"/>
                <w:sz w:val="22"/>
                <w:szCs w:val="22"/>
              </w:rPr>
              <w:t>profilaktyki</w:t>
            </w:r>
            <w:r w:rsidRPr="00633C78">
              <w:rPr>
                <w:rFonts w:asciiTheme="minorHAnsi" w:hAnsiTheme="minorHAnsi" w:cstheme="minorHAnsi"/>
                <w:sz w:val="22"/>
                <w:szCs w:val="22"/>
              </w:rPr>
              <w:t xml:space="preserve"> zdrowia </w:t>
            </w:r>
            <w:r w:rsidR="00692A20" w:rsidRPr="00633C78">
              <w:rPr>
                <w:rFonts w:asciiTheme="minorHAnsi" w:hAnsiTheme="minorHAnsi" w:cstheme="minorHAnsi"/>
                <w:sz w:val="22"/>
                <w:szCs w:val="22"/>
              </w:rPr>
              <w:t>psychicznego</w:t>
            </w:r>
            <w:r w:rsidRPr="00633C78">
              <w:rPr>
                <w:rFonts w:asciiTheme="minorHAnsi" w:hAnsiTheme="minorHAnsi" w:cstheme="minorHAnsi"/>
                <w:sz w:val="22"/>
                <w:szCs w:val="22"/>
              </w:rPr>
              <w:t xml:space="preserve"> </w:t>
            </w:r>
            <w:r w:rsidR="0035084F" w:rsidRPr="00633C78">
              <w:rPr>
                <w:rFonts w:asciiTheme="minorHAnsi" w:hAnsiTheme="minorHAnsi" w:cstheme="minorHAnsi"/>
                <w:sz w:val="22"/>
                <w:szCs w:val="22"/>
              </w:rPr>
              <w:t xml:space="preserve">oraz zdrowia publicznego przeprowadzono szereg </w:t>
            </w:r>
            <w:r w:rsidR="00D575F4" w:rsidRPr="00633C78">
              <w:rPr>
                <w:rFonts w:asciiTheme="minorHAnsi" w:hAnsiTheme="minorHAnsi" w:cstheme="minorHAnsi"/>
                <w:sz w:val="22"/>
                <w:szCs w:val="22"/>
              </w:rPr>
              <w:t>szkoleń, zajęć</w:t>
            </w:r>
            <w:r w:rsidR="00D575F4" w:rsidRPr="00633C78">
              <w:rPr>
                <w:rFonts w:asciiTheme="minorHAnsi" w:hAnsiTheme="minorHAnsi" w:cstheme="minorHAnsi"/>
                <w:sz w:val="22"/>
                <w:szCs w:val="22"/>
              </w:rPr>
              <w:br/>
              <w:t xml:space="preserve">i warsztatów m.in. „Kryzys psychiczny, wsparcie, interwencja”, „Wspomaganie i rozwój kompetencji </w:t>
            </w:r>
            <w:r w:rsidR="00D575F4" w:rsidRPr="00633C78">
              <w:rPr>
                <w:rFonts w:asciiTheme="minorHAnsi" w:hAnsiTheme="minorHAnsi" w:cstheme="minorHAnsi"/>
                <w:sz w:val="22"/>
                <w:szCs w:val="22"/>
              </w:rPr>
              <w:br/>
              <w:t xml:space="preserve">w zakresie umiejętności rozpoznawania problemów natury psychicznej u uczniów”, „Mój stres”, „Poprawa dobrostanu psychicznego uczniów”. Nieustannie promowano również aktywność fizyczną i zdrowego stylu życia oraz nawyków żywieniowych. </w:t>
            </w:r>
            <w:r w:rsidR="00514492" w:rsidRPr="00633C78">
              <w:rPr>
                <w:rFonts w:asciiTheme="minorHAnsi" w:hAnsiTheme="minorHAnsi" w:cstheme="minorHAnsi"/>
                <w:sz w:val="22"/>
                <w:szCs w:val="22"/>
              </w:rPr>
              <w:t xml:space="preserve">W szkołach realizowano szereg zajęć z wychowawcami dot. tematyki uzależnień od alkoholu, papierosów, narkotyków. Prowadzono indywidualne rozmowy pedagogów i psychologa z uczniami wymagającymi wsparcia w trudnościach związanych z używkami oraz współpracowano z instytucjami w celu realizacji zagadnień dotyczących  uzależnień m.in.  Monar </w:t>
            </w:r>
            <w:r w:rsidR="00514492" w:rsidRPr="00633C78">
              <w:rPr>
                <w:rFonts w:asciiTheme="minorHAnsi" w:hAnsiTheme="minorHAnsi" w:cstheme="minorHAnsi"/>
                <w:sz w:val="22"/>
                <w:szCs w:val="22"/>
              </w:rPr>
              <w:br/>
              <w:t xml:space="preserve">w Lesznie, Komendą Powiatową Policji w Rawiczu, Powiatową Stacją </w:t>
            </w:r>
            <w:proofErr w:type="spellStart"/>
            <w:r w:rsidR="00514492" w:rsidRPr="00633C78">
              <w:rPr>
                <w:rFonts w:asciiTheme="minorHAnsi" w:hAnsiTheme="minorHAnsi" w:cstheme="minorHAnsi"/>
                <w:sz w:val="22"/>
                <w:szCs w:val="22"/>
              </w:rPr>
              <w:t>Sanitarno</w:t>
            </w:r>
            <w:proofErr w:type="spellEnd"/>
            <w:r w:rsidR="00514492" w:rsidRPr="00633C78">
              <w:rPr>
                <w:rFonts w:asciiTheme="minorHAnsi" w:hAnsiTheme="minorHAnsi" w:cstheme="minorHAnsi"/>
                <w:sz w:val="22"/>
                <w:szCs w:val="22"/>
              </w:rPr>
              <w:t xml:space="preserve"> - Epidemiologiczną </w:t>
            </w:r>
            <w:r w:rsidR="00514492" w:rsidRPr="00633C78">
              <w:rPr>
                <w:rFonts w:asciiTheme="minorHAnsi" w:hAnsiTheme="minorHAnsi" w:cstheme="minorHAnsi"/>
                <w:sz w:val="22"/>
                <w:szCs w:val="22"/>
              </w:rPr>
              <w:br/>
              <w:t xml:space="preserve">w Rawiczu. Młodzież Zespołu Szkół Zawodowych </w:t>
            </w:r>
            <w:r w:rsidR="00514492" w:rsidRPr="00633C78">
              <w:rPr>
                <w:rFonts w:asciiTheme="minorHAnsi" w:hAnsiTheme="minorHAnsi" w:cstheme="minorHAnsi"/>
                <w:sz w:val="22"/>
                <w:szCs w:val="22"/>
              </w:rPr>
              <w:br/>
              <w:t>w Rawiczu wzięła również udział w spotkaniach</w:t>
            </w:r>
            <w:r w:rsidR="00514492" w:rsidRPr="00633C78">
              <w:rPr>
                <w:rFonts w:asciiTheme="minorHAnsi" w:hAnsiTheme="minorHAnsi" w:cstheme="minorHAnsi"/>
                <w:sz w:val="22"/>
                <w:szCs w:val="22"/>
              </w:rPr>
              <w:br/>
              <w:t xml:space="preserve">z funkcjonariuszem Zakładu Karnego w Rawiczu, podczas których omawiane były zagadnienia  dotyczące edukacji prawnej związanej z prewencją przestępstw, dysfunkcji środowiska, młodzieńczej lekkomyślności, brawury, braku umiejętności przewidywania skutków własnych decyzji prowadzącej do konfliktu z prawem, zadań Służby Więziennej. W ramach realizacji działań profilaktycznych, mających na celu przeciwdziałanie uzależnieniom oraz wspieranie zdrowia psychicznego młodzieży, w 2024 roku w Zespole Szkół Zawodowych </w:t>
            </w:r>
            <w:r w:rsidR="00514492" w:rsidRPr="00633C78">
              <w:rPr>
                <w:rFonts w:asciiTheme="minorHAnsi" w:hAnsiTheme="minorHAnsi" w:cstheme="minorHAnsi"/>
                <w:sz w:val="22"/>
                <w:szCs w:val="22"/>
              </w:rPr>
              <w:br/>
              <w:t>w Rawiczu opracowano i przeprowadzono ankietę profilaktyczną skierowaną do wszystkich uczniów szkoły, której celem było zbadanie relacji interpersonalnych wśród młodzieży oraz identyfikacja ewentualnych zagrożeń związanych z uzależnieniami.</w:t>
            </w:r>
          </w:p>
        </w:tc>
      </w:tr>
      <w:tr w:rsidR="00296DA9" w:rsidRPr="00633C78" w14:paraId="5B8468A4"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2B01B941" w14:textId="77777777" w:rsidR="00B5179E" w:rsidRPr="00633C78" w:rsidRDefault="00B5179E" w:rsidP="00633C78">
            <w:pPr>
              <w:numPr>
                <w:ilvl w:val="0"/>
                <w:numId w:val="22"/>
              </w:numPr>
              <w:spacing w:line="276" w:lineRule="auto"/>
              <w:ind w:left="360" w:right="227" w:hanging="284"/>
              <w:rPr>
                <w:rFonts w:asciiTheme="minorHAnsi" w:hAnsiTheme="minorHAnsi" w:cstheme="minorHAnsi"/>
                <w:sz w:val="22"/>
                <w:szCs w:val="22"/>
              </w:rPr>
            </w:pPr>
            <w:r w:rsidRPr="00633C78">
              <w:rPr>
                <w:rFonts w:asciiTheme="minorHAnsi" w:hAnsiTheme="minorHAnsi" w:cstheme="minorHAnsi"/>
                <w:sz w:val="22"/>
                <w:szCs w:val="22"/>
              </w:rPr>
              <w:lastRenderedPageBreak/>
              <w:t>Krzewienie idei honorowego krwiodawstwa</w:t>
            </w:r>
          </w:p>
        </w:tc>
        <w:tc>
          <w:tcPr>
            <w:tcW w:w="2734" w:type="pct"/>
            <w:tcBorders>
              <w:top w:val="single" w:sz="4" w:space="0" w:color="auto"/>
              <w:left w:val="single" w:sz="4" w:space="0" w:color="auto"/>
              <w:bottom w:val="single" w:sz="4" w:space="0" w:color="auto"/>
              <w:right w:val="single" w:sz="4" w:space="0" w:color="auto"/>
            </w:tcBorders>
            <w:vAlign w:val="center"/>
          </w:tcPr>
          <w:p w14:paraId="7C2CBE10" w14:textId="58E686A7" w:rsidR="00296DA9" w:rsidRPr="00633C78" w:rsidRDefault="00D05019"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Krzewienie idei honorowego krwiodawstwa w Zespole Szkół Specjalnych nie przynosi oczekiwanych efektów, gdyż pomimo przeprowadzonych działań oraz zorganizowanym przez opiekuna szkolnego koła PCK spotkania z honorowymi dawcami liczba uczniów zdecydowanych oddać krew była niewielka. Ponadto wielu uczniów świadomych idei krwiodawstwa nie kwalifikuje się na zostanie honorowym dawcą ze względu na problemy zdrowotne i przyjmowane leki.</w:t>
            </w:r>
            <w:r w:rsidR="0035084F" w:rsidRPr="00633C78">
              <w:rPr>
                <w:rFonts w:asciiTheme="minorHAnsi" w:hAnsiTheme="minorHAnsi" w:cstheme="minorHAnsi"/>
                <w:sz w:val="22"/>
                <w:szCs w:val="22"/>
              </w:rPr>
              <w:t xml:space="preserve"> Zespół Szkół Przyrodniczo-Technicznych również nie zorganizował akcji honorowego krwiodawstwa, natomiast nawiązał współpracę z Fundacją DKMS, która przeprowadzała akcję polegająca na rejestracji chętnych w bazie dawców komórek macierzystych.</w:t>
            </w:r>
            <w:r w:rsidR="00FE5499" w:rsidRPr="00633C78">
              <w:rPr>
                <w:rFonts w:asciiTheme="minorHAnsi" w:hAnsiTheme="minorHAnsi" w:cstheme="minorHAnsi"/>
                <w:sz w:val="22"/>
                <w:szCs w:val="22"/>
              </w:rPr>
              <w:br/>
              <w:t xml:space="preserve">I Liceum Ogólnokształcące w Rawiczu przeprowadził </w:t>
            </w:r>
            <w:r w:rsidR="00FE5499" w:rsidRPr="00633C78">
              <w:rPr>
                <w:rFonts w:asciiTheme="minorHAnsi" w:hAnsiTheme="minorHAnsi" w:cstheme="minorHAnsi"/>
                <w:sz w:val="22"/>
                <w:szCs w:val="22"/>
              </w:rPr>
              <w:br/>
              <w:t xml:space="preserve">w lutym akcję krwiodawstwa. </w:t>
            </w:r>
            <w:r w:rsidR="00296DA9" w:rsidRPr="00633C78">
              <w:rPr>
                <w:rFonts w:asciiTheme="minorHAnsi" w:hAnsiTheme="minorHAnsi" w:cstheme="minorHAnsi"/>
                <w:sz w:val="22"/>
                <w:szCs w:val="22"/>
              </w:rPr>
              <w:t xml:space="preserve">Natomiast w Zespole Szkół Zawodowych w Rawiczu akcję zorganizowano </w:t>
            </w:r>
            <w:r w:rsidR="00296DA9" w:rsidRPr="00633C78">
              <w:rPr>
                <w:rFonts w:asciiTheme="minorHAnsi" w:hAnsiTheme="minorHAnsi" w:cstheme="minorHAnsi"/>
                <w:sz w:val="22"/>
                <w:szCs w:val="22"/>
              </w:rPr>
              <w:br/>
              <w:t>w kwietniu. Była ona skierowana zarówno do społeczności szkolnej, jak i lokalnej. Udział w akcji wzięli uczniowie, nauczyciele oraz mieszkańcy Rawicza. Dla wielu młodych uczestników było to pierwsze spotkanie z ideą krwiodawstwa i okazja do realnego wsparcia systemu ochrony zdrowia. Dzięki dużemu zaangażowaniu organizatorów oraz otwartości dawców wydarzenie zakończyło się sukcesem, a zebrana krew trafiła do najbardziej potrzebujących.</w:t>
            </w:r>
          </w:p>
        </w:tc>
      </w:tr>
    </w:tbl>
    <w:p w14:paraId="01AF4D19" w14:textId="77777777" w:rsidR="00B5179E" w:rsidRPr="00633C78" w:rsidRDefault="00B5179E" w:rsidP="00633C78">
      <w:pPr>
        <w:spacing w:line="276" w:lineRule="auto"/>
        <w:jc w:val="both"/>
        <w:rPr>
          <w:rFonts w:asciiTheme="minorHAnsi" w:hAnsiTheme="minorHAnsi" w:cstheme="minorHAnsi"/>
        </w:rPr>
      </w:pPr>
    </w:p>
    <w:p w14:paraId="5DB8F5C4" w14:textId="2358558D"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5.4.</w:t>
      </w:r>
    </w:p>
    <w:p w14:paraId="5CFCE370" w14:textId="77777777" w:rsidR="00BA3328" w:rsidRPr="00633C78" w:rsidRDefault="00BA3328" w:rsidP="00633C78">
      <w:pPr>
        <w:spacing w:after="120" w:line="276" w:lineRule="auto"/>
        <w:rPr>
          <w:rFonts w:asciiTheme="minorHAnsi" w:hAnsiTheme="minorHAnsi" w:cstheme="minorHAnsi"/>
          <w:b/>
        </w:rPr>
      </w:pPr>
    </w:p>
    <w:tbl>
      <w:tblPr>
        <w:tblW w:w="5000" w:type="pct"/>
        <w:jc w:val="center"/>
        <w:tblCellMar>
          <w:left w:w="0" w:type="dxa"/>
          <w:right w:w="0" w:type="dxa"/>
        </w:tblCellMar>
        <w:tblLook w:val="04A0" w:firstRow="1" w:lastRow="0" w:firstColumn="1" w:lastColumn="0" w:noHBand="0" w:noVBand="1"/>
      </w:tblPr>
      <w:tblGrid>
        <w:gridCol w:w="1767"/>
        <w:gridCol w:w="2340"/>
        <w:gridCol w:w="4955"/>
      </w:tblGrid>
      <w:tr w:rsidR="00633C78" w:rsidRPr="00633C78" w14:paraId="3ECE891C" w14:textId="77777777" w:rsidTr="00383D96">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1BB948F5"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01874E2B" w14:textId="6CDEE078"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Pomoc społeczna, zdrowie i bezpieczeństwo</w:t>
            </w:r>
          </w:p>
        </w:tc>
      </w:tr>
      <w:tr w:rsidR="00633C78" w:rsidRPr="00633C78" w14:paraId="504A51E6" w14:textId="77777777" w:rsidTr="00383D96">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146EC793"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043715C1" w14:textId="3FB8F8D8"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Zwiększenie stanu bezpieczeństwa na terenie Powiatu</w:t>
            </w:r>
          </w:p>
        </w:tc>
      </w:tr>
      <w:tr w:rsidR="00633C78" w:rsidRPr="00633C78" w14:paraId="4CBCD2F2" w14:textId="77777777" w:rsidTr="004F0624">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4E34C026"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58BC595B"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Zapewnienie jak największego poczucia bezpieczeństwa publicznego przez mieszkańców</w:t>
            </w:r>
          </w:p>
        </w:tc>
      </w:tr>
      <w:tr w:rsidR="00633C78" w:rsidRPr="00633C78" w14:paraId="1BAD4FED" w14:textId="77777777" w:rsidTr="00383D96">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02F5746C"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5B7B13A4" w14:textId="71A9AF92" w:rsidR="00383D96" w:rsidRPr="00633C78" w:rsidRDefault="00383D96"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w Rawiczu, inne podmioty, uczestniczące w projekcie, służby porządkowe, jednostki i służby powiatowe, gminy, szkoły, organizacje pozarządowe</w:t>
            </w:r>
          </w:p>
        </w:tc>
      </w:tr>
      <w:tr w:rsidR="00633C78" w:rsidRPr="00633C78" w14:paraId="1CD1AD87" w14:textId="77777777" w:rsidTr="004F0624">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62DFE64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025" w:type="pct"/>
            <w:gridSpan w:val="2"/>
            <w:tcBorders>
              <w:top w:val="single" w:sz="4" w:space="0" w:color="auto"/>
              <w:left w:val="single" w:sz="4" w:space="0" w:color="auto"/>
              <w:bottom w:val="single" w:sz="4" w:space="0" w:color="auto"/>
              <w:right w:val="single" w:sz="4" w:space="0" w:color="auto"/>
            </w:tcBorders>
            <w:vAlign w:val="center"/>
          </w:tcPr>
          <w:p w14:paraId="42930272"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 goście</w:t>
            </w:r>
          </w:p>
        </w:tc>
      </w:tr>
      <w:tr w:rsidR="00633C78" w:rsidRPr="00633C78" w14:paraId="7B112D6D" w14:textId="77777777" w:rsidTr="00383D96">
        <w:trPr>
          <w:trHeight w:val="559"/>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32FACCEA"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734" w:type="pct"/>
            <w:tcBorders>
              <w:top w:val="single" w:sz="4" w:space="0" w:color="auto"/>
              <w:left w:val="single" w:sz="4" w:space="0" w:color="auto"/>
              <w:bottom w:val="single" w:sz="4" w:space="0" w:color="auto"/>
              <w:right w:val="single" w:sz="4" w:space="0" w:color="auto"/>
            </w:tcBorders>
            <w:vAlign w:val="center"/>
          </w:tcPr>
          <w:p w14:paraId="5A9401AD"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78352865" w14:textId="77777777" w:rsidTr="00383D96">
        <w:trPr>
          <w:trHeight w:val="844"/>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5D0897CC"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lastRenderedPageBreak/>
              <w:t>Działania profilaktyczne i zapobiegawcze w zakresie demoralizacji</w:t>
            </w:r>
            <w:r w:rsidRPr="00633C78">
              <w:rPr>
                <w:rFonts w:asciiTheme="minorHAnsi" w:hAnsiTheme="minorHAnsi" w:cstheme="minorHAnsi"/>
                <w:sz w:val="22"/>
                <w:szCs w:val="22"/>
              </w:rPr>
              <w:br/>
              <w:t>i przestępczości nieletnich</w:t>
            </w:r>
          </w:p>
        </w:tc>
        <w:tc>
          <w:tcPr>
            <w:tcW w:w="2734" w:type="pct"/>
            <w:tcBorders>
              <w:top w:val="single" w:sz="4" w:space="0" w:color="auto"/>
              <w:left w:val="single" w:sz="4" w:space="0" w:color="auto"/>
              <w:bottom w:val="single" w:sz="4" w:space="0" w:color="auto"/>
              <w:right w:val="single" w:sz="4" w:space="0" w:color="auto"/>
            </w:tcBorders>
            <w:vAlign w:val="center"/>
          </w:tcPr>
          <w:p w14:paraId="2DB447D9" w14:textId="634455E6" w:rsidR="00B5179E" w:rsidRPr="00633C78" w:rsidRDefault="00BD106B"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kwalifikacji wojskowej w dniach</w:t>
            </w:r>
            <w:r w:rsidR="00BB43D7" w:rsidRPr="00633C78">
              <w:rPr>
                <w:rFonts w:asciiTheme="minorHAnsi" w:hAnsiTheme="minorHAnsi" w:cstheme="minorHAnsi"/>
                <w:sz w:val="22"/>
                <w:szCs w:val="22"/>
              </w:rPr>
              <w:t xml:space="preserve"> od </w:t>
            </w:r>
            <w:r w:rsidR="004A443F" w:rsidRPr="00633C78">
              <w:rPr>
                <w:rFonts w:asciiTheme="minorHAnsi" w:hAnsiTheme="minorHAnsi" w:cstheme="minorHAnsi"/>
                <w:sz w:val="22"/>
                <w:szCs w:val="22"/>
              </w:rPr>
              <w:br/>
            </w:r>
            <w:r w:rsidRPr="00633C78">
              <w:rPr>
                <w:rFonts w:asciiTheme="minorHAnsi" w:hAnsiTheme="minorHAnsi" w:cstheme="minorHAnsi"/>
                <w:sz w:val="22"/>
                <w:szCs w:val="22"/>
              </w:rPr>
              <w:t>2–22 kwietnia 2024 r. we współpracy z Komendą Powiatową Policji w Rawiczu przeprowadz</w:t>
            </w:r>
            <w:r w:rsidR="00BB43D7" w:rsidRPr="00633C78">
              <w:rPr>
                <w:rFonts w:asciiTheme="minorHAnsi" w:hAnsiTheme="minorHAnsi" w:cstheme="minorHAnsi"/>
                <w:sz w:val="22"/>
                <w:szCs w:val="22"/>
              </w:rPr>
              <w:t>ono</w:t>
            </w:r>
            <w:r w:rsidRPr="00633C78">
              <w:rPr>
                <w:rFonts w:asciiTheme="minorHAnsi" w:hAnsiTheme="minorHAnsi" w:cstheme="minorHAnsi"/>
                <w:sz w:val="22"/>
                <w:szCs w:val="22"/>
              </w:rPr>
              <w:t xml:space="preserve"> pogadanki dot. bezpieczeństwa w ruchu drogowym</w:t>
            </w:r>
            <w:r w:rsidR="00BB43D7" w:rsidRPr="00633C78">
              <w:rPr>
                <w:rFonts w:asciiTheme="minorHAnsi" w:hAnsiTheme="minorHAnsi" w:cstheme="minorHAnsi"/>
                <w:sz w:val="22"/>
                <w:szCs w:val="22"/>
              </w:rPr>
              <w:t>. W</w:t>
            </w:r>
            <w:r w:rsidRPr="00633C78">
              <w:rPr>
                <w:rFonts w:asciiTheme="minorHAnsi" w:hAnsiTheme="minorHAnsi" w:cstheme="minorHAnsi"/>
                <w:sz w:val="22"/>
                <w:szCs w:val="22"/>
              </w:rPr>
              <w:t>zięło</w:t>
            </w:r>
            <w:r w:rsidR="00BB43D7" w:rsidRPr="00633C78">
              <w:rPr>
                <w:rFonts w:asciiTheme="minorHAnsi" w:hAnsiTheme="minorHAnsi" w:cstheme="minorHAnsi"/>
                <w:sz w:val="22"/>
                <w:szCs w:val="22"/>
              </w:rPr>
              <w:t xml:space="preserve"> w nich udział</w:t>
            </w:r>
            <w:r w:rsidRPr="00633C78">
              <w:rPr>
                <w:rFonts w:asciiTheme="minorHAnsi" w:hAnsiTheme="minorHAnsi" w:cstheme="minorHAnsi"/>
                <w:sz w:val="22"/>
                <w:szCs w:val="22"/>
              </w:rPr>
              <w:t xml:space="preserve"> łącznie 378 osób stawających </w:t>
            </w:r>
            <w:r w:rsidR="00BA4945" w:rsidRPr="00633C78">
              <w:rPr>
                <w:rFonts w:asciiTheme="minorHAnsi" w:hAnsiTheme="minorHAnsi" w:cstheme="minorHAnsi"/>
                <w:sz w:val="22"/>
                <w:szCs w:val="22"/>
              </w:rPr>
              <w:t>do</w:t>
            </w:r>
            <w:r w:rsidRPr="00633C78">
              <w:rPr>
                <w:rFonts w:asciiTheme="minorHAnsi" w:hAnsiTheme="minorHAnsi" w:cstheme="minorHAnsi"/>
                <w:sz w:val="22"/>
                <w:szCs w:val="22"/>
              </w:rPr>
              <w:t xml:space="preserve"> kwalifikacji.</w:t>
            </w:r>
          </w:p>
        </w:tc>
      </w:tr>
      <w:tr w:rsidR="00633C78" w:rsidRPr="00633C78" w14:paraId="687AF862" w14:textId="77777777" w:rsidTr="00383D96">
        <w:trPr>
          <w:trHeight w:val="877"/>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2A5B9F5B"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przeciwdziałania alkoholizmowi i narkomanii</w:t>
            </w:r>
          </w:p>
        </w:tc>
        <w:tc>
          <w:tcPr>
            <w:tcW w:w="2734" w:type="pct"/>
            <w:tcBorders>
              <w:top w:val="single" w:sz="4" w:space="0" w:color="auto"/>
              <w:left w:val="single" w:sz="4" w:space="0" w:color="auto"/>
              <w:bottom w:val="single" w:sz="4" w:space="0" w:color="auto"/>
              <w:right w:val="single" w:sz="4" w:space="0" w:color="auto"/>
            </w:tcBorders>
            <w:vAlign w:val="center"/>
          </w:tcPr>
          <w:p w14:paraId="17FD38DB" w14:textId="686EA55C" w:rsidR="00F00FE2" w:rsidRPr="00633C78" w:rsidRDefault="004A443F"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ramach kwalifikacji wojskowej w dniach od </w:t>
            </w:r>
            <w:r w:rsidRPr="00633C78">
              <w:rPr>
                <w:rFonts w:asciiTheme="minorHAnsi" w:hAnsiTheme="minorHAnsi" w:cstheme="minorHAnsi"/>
                <w:sz w:val="22"/>
                <w:szCs w:val="22"/>
              </w:rPr>
              <w:br/>
              <w:t xml:space="preserve">2–22 kwietnia 2024 r. we współpracy z Komendą Powiatową Policji w Rawiczu przeprowadzono pogadanki dot. </w:t>
            </w:r>
            <w:r w:rsidR="00F00FE2" w:rsidRPr="00633C78">
              <w:rPr>
                <w:rFonts w:asciiTheme="minorHAnsi" w:hAnsiTheme="minorHAnsi" w:cstheme="minorHAnsi"/>
                <w:sz w:val="22"/>
                <w:szCs w:val="22"/>
              </w:rPr>
              <w:t xml:space="preserve">problemu nadużywania alkoholu </w:t>
            </w:r>
            <w:r w:rsidR="00BA4945" w:rsidRPr="00633C78">
              <w:rPr>
                <w:rFonts w:asciiTheme="minorHAnsi" w:hAnsiTheme="minorHAnsi" w:cstheme="minorHAnsi"/>
                <w:sz w:val="22"/>
                <w:szCs w:val="22"/>
              </w:rPr>
              <w:br/>
            </w:r>
            <w:r w:rsidR="00F00FE2" w:rsidRPr="00633C78">
              <w:rPr>
                <w:rFonts w:asciiTheme="minorHAnsi" w:hAnsiTheme="minorHAnsi" w:cstheme="minorHAnsi"/>
                <w:sz w:val="22"/>
                <w:szCs w:val="22"/>
              </w:rPr>
              <w:t xml:space="preserve">i narkomanii. Wzięło </w:t>
            </w:r>
            <w:r w:rsidR="00BA4945" w:rsidRPr="00633C78">
              <w:rPr>
                <w:rFonts w:asciiTheme="minorHAnsi" w:hAnsiTheme="minorHAnsi" w:cstheme="minorHAnsi"/>
                <w:sz w:val="22"/>
                <w:szCs w:val="22"/>
              </w:rPr>
              <w:t xml:space="preserve">w nich udział łącznie 378 osób stawających do kwalifikacji. </w:t>
            </w:r>
            <w:r w:rsidR="00F00FE2" w:rsidRPr="00633C78">
              <w:rPr>
                <w:rFonts w:asciiTheme="minorHAnsi" w:hAnsiTheme="minorHAnsi" w:cstheme="minorHAnsi"/>
                <w:sz w:val="22"/>
                <w:szCs w:val="22"/>
              </w:rPr>
              <w:t xml:space="preserve"> </w:t>
            </w:r>
          </w:p>
        </w:tc>
      </w:tr>
      <w:tr w:rsidR="00633C78" w:rsidRPr="00633C78" w14:paraId="2B7BEECA" w14:textId="77777777" w:rsidTr="00383D96">
        <w:trPr>
          <w:trHeight w:val="84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5097A4BD"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przeciwdziałania przestępczości przeciwko mieniu i życiu</w:t>
            </w:r>
          </w:p>
        </w:tc>
        <w:tc>
          <w:tcPr>
            <w:tcW w:w="2734" w:type="pct"/>
            <w:tcBorders>
              <w:top w:val="single" w:sz="4" w:space="0" w:color="auto"/>
              <w:left w:val="single" w:sz="4" w:space="0" w:color="auto"/>
              <w:bottom w:val="single" w:sz="4" w:space="0" w:color="auto"/>
              <w:right w:val="single" w:sz="4" w:space="0" w:color="auto"/>
            </w:tcBorders>
            <w:vAlign w:val="center"/>
          </w:tcPr>
          <w:p w14:paraId="6497B808" w14:textId="0CECDD35" w:rsidR="00B5179E" w:rsidRPr="00633C78" w:rsidRDefault="00BA4945" w:rsidP="00633C78">
            <w:pPr>
              <w:spacing w:line="276" w:lineRule="auto"/>
              <w:jc w:val="both"/>
              <w:rPr>
                <w:rFonts w:asciiTheme="minorHAnsi" w:hAnsiTheme="minorHAnsi" w:cstheme="minorHAnsi"/>
              </w:rPr>
            </w:pPr>
            <w:r w:rsidRPr="00633C78">
              <w:rPr>
                <w:rFonts w:asciiTheme="minorHAnsi" w:hAnsiTheme="minorHAnsi" w:cstheme="minorHAnsi"/>
                <w:sz w:val="22"/>
                <w:szCs w:val="22"/>
              </w:rPr>
              <w:t>Zakupiono materiały promocyjne w ramach akcji pn. „Bezpieczne Życie seniora” oraz nagrody na konkurs organizowany przy współpracy z Komendą Powiatową policji w Rawiczu pn. „Możesz zostać komendantem”.</w:t>
            </w:r>
          </w:p>
        </w:tc>
      </w:tr>
      <w:tr w:rsidR="00633C78" w:rsidRPr="00633C78" w14:paraId="31ACE681"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4C8473BA"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poprawy bezpieczeństwa w ruchu drogowym</w:t>
            </w:r>
          </w:p>
        </w:tc>
        <w:tc>
          <w:tcPr>
            <w:tcW w:w="2734" w:type="pct"/>
            <w:tcBorders>
              <w:top w:val="single" w:sz="4" w:space="0" w:color="auto"/>
              <w:left w:val="single" w:sz="4" w:space="0" w:color="auto"/>
              <w:bottom w:val="single" w:sz="4" w:space="0" w:color="auto"/>
              <w:right w:val="single" w:sz="4" w:space="0" w:color="auto"/>
            </w:tcBorders>
            <w:vAlign w:val="center"/>
          </w:tcPr>
          <w:p w14:paraId="10589731" w14:textId="22B8480C" w:rsidR="00B5179E" w:rsidRPr="00633C78" w:rsidRDefault="00115794"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Zakupiono elementy odblaskowe na potrzeby działań profilaktycznych skierowanych do młodzieży i seniorów oraz nagrody na „Turniej Bezpieczeństwa w Ruchu Drogowym” organizowanym przez Komendę Powiatową Policji w Rawiczu. Ponadto zakupiono </w:t>
            </w:r>
            <w:proofErr w:type="spellStart"/>
            <w:r w:rsidRPr="00633C78">
              <w:rPr>
                <w:rFonts w:asciiTheme="minorHAnsi" w:hAnsiTheme="minorHAnsi" w:cstheme="minorHAnsi"/>
                <w:sz w:val="22"/>
                <w:szCs w:val="22"/>
              </w:rPr>
              <w:t>termowizor</w:t>
            </w:r>
            <w:proofErr w:type="spellEnd"/>
            <w:r w:rsidRPr="00633C78">
              <w:rPr>
                <w:rFonts w:asciiTheme="minorHAnsi" w:hAnsiTheme="minorHAnsi" w:cstheme="minorHAnsi"/>
                <w:sz w:val="22"/>
                <w:szCs w:val="22"/>
              </w:rPr>
              <w:t xml:space="preserve"> za kwotę 10.449,00 zł, który został przekazany Komendzie Powiatowej Policji w Rawiczu. </w:t>
            </w:r>
          </w:p>
        </w:tc>
      </w:tr>
      <w:tr w:rsidR="00633C78" w:rsidRPr="00633C78" w14:paraId="0CDF2399"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5113A313"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ochrony przed pożarami i miejscowymi zagrożeniami</w:t>
            </w:r>
          </w:p>
        </w:tc>
        <w:tc>
          <w:tcPr>
            <w:tcW w:w="2734" w:type="pct"/>
            <w:tcBorders>
              <w:top w:val="single" w:sz="4" w:space="0" w:color="auto"/>
              <w:left w:val="single" w:sz="4" w:space="0" w:color="auto"/>
              <w:bottom w:val="single" w:sz="4" w:space="0" w:color="auto"/>
              <w:right w:val="single" w:sz="4" w:space="0" w:color="auto"/>
            </w:tcBorders>
            <w:vAlign w:val="center"/>
          </w:tcPr>
          <w:p w14:paraId="7964034A" w14:textId="2F30CE65" w:rsidR="00B5179E" w:rsidRPr="00633C78" w:rsidRDefault="00115794" w:rsidP="00633C78">
            <w:pPr>
              <w:spacing w:line="276" w:lineRule="auto"/>
              <w:jc w:val="both"/>
              <w:rPr>
                <w:rFonts w:asciiTheme="minorHAnsi" w:hAnsiTheme="minorHAnsi" w:cstheme="minorHAnsi"/>
              </w:rPr>
            </w:pPr>
            <w:r w:rsidRPr="00633C78">
              <w:rPr>
                <w:rFonts w:asciiTheme="minorHAnsi" w:hAnsiTheme="minorHAnsi" w:cstheme="minorHAnsi"/>
                <w:sz w:val="22"/>
                <w:szCs w:val="22"/>
              </w:rPr>
              <w:t>Powiat Rawicki dofinansował modernizację sieci radiowej dla Komendy Powiatowej Państwowej Straży Pożarnej w Rawiczu</w:t>
            </w:r>
            <w:r w:rsidR="00475EF3" w:rsidRPr="00633C78">
              <w:rPr>
                <w:rFonts w:asciiTheme="minorHAnsi" w:hAnsiTheme="minorHAnsi" w:cstheme="minorHAnsi"/>
                <w:sz w:val="22"/>
                <w:szCs w:val="22"/>
              </w:rPr>
              <w:t xml:space="preserve">, jak również zakupił 20 czujników CO i dymu w kwocie 1.440,00 zł w ramach akcji </w:t>
            </w:r>
            <w:r w:rsidR="00E23DFF" w:rsidRPr="00633C78">
              <w:rPr>
                <w:rFonts w:asciiTheme="minorHAnsi" w:hAnsiTheme="minorHAnsi" w:cstheme="minorHAnsi"/>
                <w:sz w:val="22"/>
                <w:szCs w:val="22"/>
              </w:rPr>
              <w:t>profilaktyczno</w:t>
            </w:r>
            <w:r w:rsidR="00475EF3" w:rsidRPr="00633C78">
              <w:rPr>
                <w:rFonts w:asciiTheme="minorHAnsi" w:hAnsiTheme="minorHAnsi" w:cstheme="minorHAnsi"/>
                <w:sz w:val="22"/>
                <w:szCs w:val="22"/>
              </w:rPr>
              <w:t xml:space="preserve">-edukacyjnej dla zwycięzców konkursu „Czujka na straży Twojego bezpieczeństwa” oraz nagrody na eliminacje powiatowe „Ogólnopolskiego Turnieju Wiedzy Pożarniczej”. Ponadto rozpowszechniono ulotki dot. zasad bezpieczeństwa podczas sezonu grzewczego. </w:t>
            </w:r>
          </w:p>
        </w:tc>
      </w:tr>
      <w:tr w:rsidR="00633C78" w:rsidRPr="00633C78" w14:paraId="1736DF89"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676565D8"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zabezpieczenia infrastruktury powiatu</w:t>
            </w:r>
          </w:p>
        </w:tc>
        <w:tc>
          <w:tcPr>
            <w:tcW w:w="2734" w:type="pct"/>
            <w:tcBorders>
              <w:top w:val="single" w:sz="4" w:space="0" w:color="auto"/>
              <w:left w:val="single" w:sz="4" w:space="0" w:color="auto"/>
              <w:bottom w:val="single" w:sz="4" w:space="0" w:color="auto"/>
              <w:right w:val="single" w:sz="4" w:space="0" w:color="auto"/>
            </w:tcBorders>
            <w:vAlign w:val="center"/>
          </w:tcPr>
          <w:p w14:paraId="3800F153" w14:textId="6102F741" w:rsidR="00B5179E" w:rsidRPr="00633C78" w:rsidRDefault="00475EF3" w:rsidP="00633C78">
            <w:pPr>
              <w:spacing w:line="276" w:lineRule="auto"/>
              <w:jc w:val="both"/>
              <w:rPr>
                <w:rFonts w:asciiTheme="minorHAnsi" w:hAnsiTheme="minorHAnsi" w:cstheme="minorHAnsi"/>
              </w:rPr>
            </w:pPr>
            <w:r w:rsidRPr="00633C78">
              <w:rPr>
                <w:rFonts w:asciiTheme="minorHAnsi" w:hAnsiTheme="minorHAnsi" w:cstheme="minorHAnsi"/>
                <w:sz w:val="22"/>
                <w:szCs w:val="22"/>
              </w:rPr>
              <w:t>Powiat Rawicki w dniu 17 października 2024 r. współuczestniczył w sprawdzeniu organizacji oraz warunków ewakuacji w budynku Zespołu Szkół Zawodowych w Rawiczu.</w:t>
            </w:r>
          </w:p>
        </w:tc>
      </w:tr>
      <w:tr w:rsidR="00633C78" w:rsidRPr="00633C78" w14:paraId="358B95AD"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2F2A5134"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zapobiegania skażeniom i epidemiom</w:t>
            </w:r>
          </w:p>
        </w:tc>
        <w:tc>
          <w:tcPr>
            <w:tcW w:w="2734" w:type="pct"/>
            <w:tcBorders>
              <w:top w:val="single" w:sz="4" w:space="0" w:color="auto"/>
              <w:left w:val="single" w:sz="4" w:space="0" w:color="auto"/>
              <w:bottom w:val="single" w:sz="4" w:space="0" w:color="auto"/>
              <w:right w:val="single" w:sz="4" w:space="0" w:color="auto"/>
            </w:tcBorders>
            <w:vAlign w:val="center"/>
          </w:tcPr>
          <w:p w14:paraId="057A07D8" w14:textId="0A048E0D" w:rsidR="00B5179E" w:rsidRPr="00633C78" w:rsidRDefault="00475EF3"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Powiat Rawicki uczestniczył w spotkaniach Państwowego Powiatowego Inspektora sanitarnego dot. zagrożeń epidemiologicznych w powiecie. Ponadto podczas kwalifikacji wojskowej przedstawiciele Powiatowej Stacji Sanitarno-Epidemiologicznej </w:t>
            </w:r>
            <w:r w:rsidR="00323948" w:rsidRPr="00633C78">
              <w:rPr>
                <w:rFonts w:asciiTheme="minorHAnsi" w:hAnsiTheme="minorHAnsi" w:cstheme="minorHAnsi"/>
                <w:sz w:val="22"/>
                <w:szCs w:val="22"/>
              </w:rPr>
              <w:br/>
            </w:r>
            <w:r w:rsidRPr="00633C78">
              <w:rPr>
                <w:rFonts w:asciiTheme="minorHAnsi" w:hAnsiTheme="minorHAnsi" w:cstheme="minorHAnsi"/>
                <w:sz w:val="22"/>
                <w:szCs w:val="22"/>
              </w:rPr>
              <w:t xml:space="preserve">w Rawiczu </w:t>
            </w:r>
            <w:r w:rsidR="00323948" w:rsidRPr="00633C78">
              <w:rPr>
                <w:rFonts w:asciiTheme="minorHAnsi" w:hAnsiTheme="minorHAnsi" w:cstheme="minorHAnsi"/>
                <w:sz w:val="22"/>
                <w:szCs w:val="22"/>
              </w:rPr>
              <w:t xml:space="preserve">przeprowadzili wykład dot. higienicznego stylu życia. </w:t>
            </w:r>
          </w:p>
        </w:tc>
      </w:tr>
      <w:tr w:rsidR="00633C78" w:rsidRPr="00633C78" w14:paraId="680FF8A8"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46F9EE21"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lastRenderedPageBreak/>
              <w:t>Działania profilaktyczne i zapobiegawcze w zakresie przeciwdziałania zagrożeniom pochodzenia zwierzęcego</w:t>
            </w:r>
          </w:p>
        </w:tc>
        <w:tc>
          <w:tcPr>
            <w:tcW w:w="2734" w:type="pct"/>
            <w:tcBorders>
              <w:top w:val="single" w:sz="4" w:space="0" w:color="auto"/>
              <w:left w:val="single" w:sz="4" w:space="0" w:color="auto"/>
              <w:bottom w:val="single" w:sz="4" w:space="0" w:color="auto"/>
              <w:right w:val="single" w:sz="4" w:space="0" w:color="auto"/>
            </w:tcBorders>
            <w:vAlign w:val="center"/>
          </w:tcPr>
          <w:p w14:paraId="7D31517C" w14:textId="29F20F11" w:rsidR="00B5179E" w:rsidRPr="00633C78" w:rsidRDefault="00711CE0"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ubiegłym roku przeprowadzono akcje informacyjno-profilaktyczne w zakresie przeciwdziałania zagrożeniom pochodzenia zwierzęcego we współpracy </w:t>
            </w:r>
            <w:r w:rsidRPr="00633C78">
              <w:rPr>
                <w:rFonts w:asciiTheme="minorHAnsi" w:hAnsiTheme="minorHAnsi" w:cstheme="minorHAnsi"/>
                <w:sz w:val="22"/>
                <w:szCs w:val="22"/>
              </w:rPr>
              <w:br/>
              <w:t>z Powiatowym Lekarzem Weterynarii tj. „ptasiej grypie”, ASF i innym chorobom zwierzęcym.</w:t>
            </w:r>
          </w:p>
        </w:tc>
      </w:tr>
      <w:tr w:rsidR="00633C78" w:rsidRPr="00633C78" w14:paraId="031D96CA"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47C3338D"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bezpieczeństwa</w:t>
            </w:r>
            <w:r w:rsidRPr="00633C78">
              <w:rPr>
                <w:rFonts w:asciiTheme="minorHAnsi" w:hAnsiTheme="minorHAnsi" w:cstheme="minorHAnsi"/>
                <w:sz w:val="22"/>
                <w:szCs w:val="22"/>
              </w:rPr>
              <w:br/>
              <w:t>i higieny pracy</w:t>
            </w:r>
          </w:p>
        </w:tc>
        <w:tc>
          <w:tcPr>
            <w:tcW w:w="2734" w:type="pct"/>
            <w:tcBorders>
              <w:top w:val="single" w:sz="4" w:space="0" w:color="auto"/>
              <w:left w:val="single" w:sz="4" w:space="0" w:color="auto"/>
              <w:bottom w:val="single" w:sz="4" w:space="0" w:color="auto"/>
              <w:right w:val="single" w:sz="4" w:space="0" w:color="auto"/>
            </w:tcBorders>
            <w:vAlign w:val="center"/>
          </w:tcPr>
          <w:p w14:paraId="269D7EFE" w14:textId="37FC28A6" w:rsidR="00B5179E" w:rsidRPr="00633C78" w:rsidRDefault="00711CE0" w:rsidP="00633C78">
            <w:pPr>
              <w:spacing w:line="276" w:lineRule="auto"/>
              <w:jc w:val="both"/>
              <w:rPr>
                <w:rFonts w:asciiTheme="minorHAnsi" w:hAnsiTheme="minorHAnsi" w:cstheme="minorHAnsi"/>
              </w:rPr>
            </w:pPr>
            <w:r w:rsidRPr="00633C78">
              <w:rPr>
                <w:rFonts w:asciiTheme="minorHAnsi" w:hAnsiTheme="minorHAnsi" w:cstheme="minorHAnsi"/>
                <w:sz w:val="22"/>
                <w:szCs w:val="22"/>
              </w:rPr>
              <w:t>Działania realizowane są przez Inspektora BHP.</w:t>
            </w:r>
          </w:p>
        </w:tc>
      </w:tr>
      <w:tr w:rsidR="00633C78" w:rsidRPr="00633C78" w14:paraId="407D86A3"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212E85EC"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przeciwdziałania przemocy w rodzinie</w:t>
            </w:r>
          </w:p>
        </w:tc>
        <w:tc>
          <w:tcPr>
            <w:tcW w:w="2734" w:type="pct"/>
            <w:tcBorders>
              <w:top w:val="single" w:sz="4" w:space="0" w:color="auto"/>
              <w:left w:val="single" w:sz="4" w:space="0" w:color="auto"/>
              <w:bottom w:val="single" w:sz="4" w:space="0" w:color="auto"/>
              <w:right w:val="single" w:sz="4" w:space="0" w:color="auto"/>
            </w:tcBorders>
            <w:vAlign w:val="center"/>
          </w:tcPr>
          <w:p w14:paraId="10D46D9B" w14:textId="423A592D" w:rsidR="00B5179E" w:rsidRPr="00633C78" w:rsidRDefault="00077D9E" w:rsidP="00633C78">
            <w:pPr>
              <w:spacing w:line="276" w:lineRule="auto"/>
              <w:jc w:val="both"/>
              <w:rPr>
                <w:rFonts w:asciiTheme="minorHAnsi" w:hAnsiTheme="minorHAnsi" w:cstheme="minorHAnsi"/>
              </w:rPr>
            </w:pPr>
            <w:r w:rsidRPr="00633C78">
              <w:rPr>
                <w:rFonts w:asciiTheme="minorHAnsi" w:hAnsiTheme="minorHAnsi" w:cstheme="minorHAnsi"/>
                <w:sz w:val="22"/>
                <w:szCs w:val="22"/>
              </w:rPr>
              <w:t xml:space="preserve">Zadanie realizowane jest przez Powiatowe Centrum Pomocy Rodzinie w Rawiczu poprzez realizację Programu Przeciwdziałania Przemocy Domowej </w:t>
            </w:r>
            <w:r w:rsidR="001D1054" w:rsidRPr="00633C78">
              <w:rPr>
                <w:rFonts w:asciiTheme="minorHAnsi" w:hAnsiTheme="minorHAnsi" w:cstheme="minorHAnsi"/>
                <w:sz w:val="22"/>
                <w:szCs w:val="22"/>
              </w:rPr>
              <w:br/>
            </w:r>
            <w:r w:rsidRPr="00633C78">
              <w:rPr>
                <w:rFonts w:asciiTheme="minorHAnsi" w:hAnsiTheme="minorHAnsi" w:cstheme="minorHAnsi"/>
                <w:sz w:val="22"/>
                <w:szCs w:val="22"/>
              </w:rPr>
              <w:t xml:space="preserve">i Ochrony Osób Doznających Przemocy Domowej </w:t>
            </w:r>
            <w:r w:rsidR="001D1054" w:rsidRPr="00633C78">
              <w:rPr>
                <w:rFonts w:asciiTheme="minorHAnsi" w:hAnsiTheme="minorHAnsi" w:cstheme="minorHAnsi"/>
                <w:sz w:val="22"/>
                <w:szCs w:val="22"/>
              </w:rPr>
              <w:br/>
            </w:r>
            <w:r w:rsidRPr="00633C78">
              <w:rPr>
                <w:rFonts w:asciiTheme="minorHAnsi" w:hAnsiTheme="minorHAnsi" w:cstheme="minorHAnsi"/>
                <w:sz w:val="22"/>
                <w:szCs w:val="22"/>
              </w:rPr>
              <w:t>w Powiecie Rawickim na lata 2024-2030.</w:t>
            </w:r>
          </w:p>
        </w:tc>
      </w:tr>
      <w:tr w:rsidR="00633C78" w:rsidRPr="00633C78" w14:paraId="2700451F"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2AA2DEF4"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Działania profilaktyczne i zapobiegawcze w zakresie bezpieczeństwa w sieci internetowej</w:t>
            </w:r>
          </w:p>
        </w:tc>
        <w:tc>
          <w:tcPr>
            <w:tcW w:w="2734" w:type="pct"/>
            <w:tcBorders>
              <w:top w:val="single" w:sz="4" w:space="0" w:color="auto"/>
              <w:left w:val="single" w:sz="4" w:space="0" w:color="auto"/>
              <w:bottom w:val="single" w:sz="4" w:space="0" w:color="auto"/>
              <w:right w:val="single" w:sz="4" w:space="0" w:color="auto"/>
            </w:tcBorders>
            <w:vAlign w:val="center"/>
          </w:tcPr>
          <w:p w14:paraId="454FF1E9" w14:textId="76F83901" w:rsidR="00B5179E" w:rsidRPr="00633C78" w:rsidRDefault="00711CE0" w:rsidP="00633C78">
            <w:pPr>
              <w:spacing w:line="276" w:lineRule="auto"/>
              <w:jc w:val="both"/>
              <w:rPr>
                <w:rFonts w:asciiTheme="minorHAnsi" w:hAnsiTheme="minorHAnsi" w:cstheme="minorHAnsi"/>
              </w:rPr>
            </w:pPr>
            <w:r w:rsidRPr="00633C78">
              <w:rPr>
                <w:rFonts w:asciiTheme="minorHAnsi" w:hAnsiTheme="minorHAnsi" w:cstheme="minorHAnsi"/>
                <w:sz w:val="22"/>
                <w:szCs w:val="22"/>
              </w:rPr>
              <w:t>Działania są realizowane przez Inspektora Bezpieczeństwa Teleinformatycznego.</w:t>
            </w:r>
          </w:p>
        </w:tc>
      </w:tr>
      <w:tr w:rsidR="00B5179E" w:rsidRPr="00633C78" w14:paraId="31DC0191" w14:textId="77777777" w:rsidTr="00383D96">
        <w:trPr>
          <w:trHeight w:val="828"/>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5068890F" w14:textId="77777777" w:rsidR="00B5179E" w:rsidRPr="00633C78" w:rsidRDefault="00B5179E" w:rsidP="00633C78">
            <w:pPr>
              <w:numPr>
                <w:ilvl w:val="0"/>
                <w:numId w:val="24"/>
              </w:numPr>
              <w:spacing w:line="276" w:lineRule="auto"/>
              <w:ind w:left="363" w:right="227" w:hanging="284"/>
              <w:rPr>
                <w:rFonts w:asciiTheme="minorHAnsi" w:hAnsiTheme="minorHAnsi" w:cstheme="minorHAnsi"/>
                <w:sz w:val="22"/>
                <w:szCs w:val="22"/>
              </w:rPr>
            </w:pPr>
            <w:r w:rsidRPr="00633C78">
              <w:rPr>
                <w:rFonts w:asciiTheme="minorHAnsi" w:hAnsiTheme="minorHAnsi" w:cstheme="minorHAnsi"/>
                <w:sz w:val="22"/>
                <w:szCs w:val="22"/>
              </w:rPr>
              <w:t>Przygotowanie Powiatowego Programu Zapobiegania Przestępczości oraz Ochrony Bezpieczeństwa Obywateli i Porządku Publicznego na kolejne lata</w:t>
            </w:r>
          </w:p>
        </w:tc>
        <w:tc>
          <w:tcPr>
            <w:tcW w:w="2734" w:type="pct"/>
            <w:tcBorders>
              <w:top w:val="single" w:sz="4" w:space="0" w:color="auto"/>
              <w:left w:val="single" w:sz="4" w:space="0" w:color="auto"/>
              <w:bottom w:val="single" w:sz="4" w:space="0" w:color="auto"/>
              <w:right w:val="single" w:sz="4" w:space="0" w:color="auto"/>
            </w:tcBorders>
            <w:vAlign w:val="center"/>
          </w:tcPr>
          <w:p w14:paraId="555ED346" w14:textId="10292B92" w:rsidR="00B5179E" w:rsidRPr="00633C78" w:rsidRDefault="00711CE0"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Uchwałą Nr XVIII/144/20 Rady Powiatu Rawickiego </w:t>
            </w:r>
            <w:r w:rsidR="00F9517C" w:rsidRPr="00633C78">
              <w:rPr>
                <w:rFonts w:asciiTheme="minorHAnsi" w:hAnsiTheme="minorHAnsi" w:cstheme="minorHAnsi"/>
                <w:sz w:val="22"/>
                <w:szCs w:val="22"/>
              </w:rPr>
              <w:br/>
            </w:r>
            <w:r w:rsidRPr="00633C78">
              <w:rPr>
                <w:rFonts w:asciiTheme="minorHAnsi" w:hAnsiTheme="minorHAnsi" w:cstheme="minorHAnsi"/>
                <w:sz w:val="22"/>
                <w:szCs w:val="22"/>
              </w:rPr>
              <w:t xml:space="preserve">z dnia 30 stycznia 2020 r. w sprawie przyjęcia do realizacji „Powiatowego programu zapobiegania przestępczości oraz ochrony bezpieczeństwa obywateli i porządku publicznego na lata 2020 – 2024” w celu poprawy stanu bezpieczeństwa  zobowiązano podmioty wymienione w ww. programie do realizacji zadań </w:t>
            </w:r>
            <w:r w:rsidR="00F9517C" w:rsidRPr="00633C78">
              <w:rPr>
                <w:rFonts w:asciiTheme="minorHAnsi" w:hAnsiTheme="minorHAnsi" w:cstheme="minorHAnsi"/>
                <w:sz w:val="22"/>
                <w:szCs w:val="22"/>
              </w:rPr>
              <w:br/>
            </w:r>
            <w:r w:rsidRPr="00633C78">
              <w:rPr>
                <w:rFonts w:asciiTheme="minorHAnsi" w:hAnsiTheme="minorHAnsi" w:cstheme="minorHAnsi"/>
                <w:sz w:val="22"/>
                <w:szCs w:val="22"/>
              </w:rPr>
              <w:t xml:space="preserve">w ramach swoich kompetencji. Corocznie Komisja Bezpieczeństwa i Porządku Powiatu Rawickiego otrzymuje sprawozdania z realizacji zadań określonych w programie od przedstawicieli powiatowych służb, inspekcji i straży, a także podmiotów zewnętrznych m.in. szkół ponadpodstawowych, Państwowej Inspekcji Pracy Oddział w Lesznie, Prokuratury Rejonowej </w:t>
            </w:r>
            <w:r w:rsidR="00F9517C" w:rsidRPr="00633C78">
              <w:rPr>
                <w:rFonts w:asciiTheme="minorHAnsi" w:hAnsiTheme="minorHAnsi" w:cstheme="minorHAnsi"/>
                <w:sz w:val="22"/>
                <w:szCs w:val="22"/>
              </w:rPr>
              <w:br/>
            </w:r>
            <w:r w:rsidRPr="00633C78">
              <w:rPr>
                <w:rFonts w:asciiTheme="minorHAnsi" w:hAnsiTheme="minorHAnsi" w:cstheme="minorHAnsi"/>
                <w:sz w:val="22"/>
                <w:szCs w:val="22"/>
              </w:rPr>
              <w:t>w Rawiczu.</w:t>
            </w:r>
            <w:r w:rsidR="00F9517C" w:rsidRPr="00633C78">
              <w:rPr>
                <w:rFonts w:asciiTheme="minorHAnsi" w:hAnsiTheme="minorHAnsi" w:cstheme="minorHAnsi"/>
                <w:sz w:val="22"/>
                <w:szCs w:val="22"/>
              </w:rPr>
              <w:t xml:space="preserve"> Ponadto r</w:t>
            </w:r>
            <w:r w:rsidRPr="00633C78">
              <w:rPr>
                <w:rFonts w:asciiTheme="minorHAnsi" w:hAnsiTheme="minorHAnsi" w:cstheme="minorHAnsi"/>
                <w:sz w:val="22"/>
                <w:szCs w:val="22"/>
              </w:rPr>
              <w:t>ozpoczęto prace w zakresie opracowania nowego „Powiatowego programu zapobiegania przestępczości oraz ochrony bezpieczeństwa obywateli i porządku publicznego na lata 2025– 2029”.</w:t>
            </w:r>
          </w:p>
        </w:tc>
      </w:tr>
    </w:tbl>
    <w:p w14:paraId="6034E90C" w14:textId="77777777" w:rsidR="00B5179E" w:rsidRPr="00633C78" w:rsidRDefault="00B5179E" w:rsidP="00633C78">
      <w:pPr>
        <w:spacing w:line="276" w:lineRule="auto"/>
        <w:jc w:val="both"/>
        <w:rPr>
          <w:rFonts w:asciiTheme="minorHAnsi" w:hAnsiTheme="minorHAnsi" w:cstheme="minorHAnsi"/>
        </w:rPr>
      </w:pPr>
    </w:p>
    <w:p w14:paraId="7A76E0ED" w14:textId="60209679"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6.1.</w:t>
      </w:r>
    </w:p>
    <w:p w14:paraId="28AB363B" w14:textId="77777777" w:rsidR="00C93E2C" w:rsidRDefault="00C93E2C" w:rsidP="00633C78">
      <w:pPr>
        <w:spacing w:after="120" w:line="276" w:lineRule="auto"/>
        <w:rPr>
          <w:rFonts w:asciiTheme="minorHAnsi" w:hAnsiTheme="minorHAnsi" w:cstheme="minorHAnsi"/>
          <w:b/>
        </w:rPr>
      </w:pPr>
    </w:p>
    <w:tbl>
      <w:tblPr>
        <w:tblW w:w="9067" w:type="dxa"/>
        <w:jc w:val="center"/>
        <w:tblLayout w:type="fixed"/>
        <w:tblCellMar>
          <w:left w:w="0" w:type="dxa"/>
          <w:right w:w="0" w:type="dxa"/>
        </w:tblCellMar>
        <w:tblLook w:val="04A0" w:firstRow="1" w:lastRow="0" w:firstColumn="1" w:lastColumn="0" w:noHBand="0" w:noVBand="1"/>
      </w:tblPr>
      <w:tblGrid>
        <w:gridCol w:w="1912"/>
        <w:gridCol w:w="2194"/>
        <w:gridCol w:w="4961"/>
      </w:tblGrid>
      <w:tr w:rsidR="00633C78" w:rsidRPr="00633C78" w14:paraId="116B8165" w14:textId="77777777" w:rsidTr="00B51643">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3D9FDB3C"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099AC45B" w14:textId="40354335" w:rsidR="00383D96" w:rsidRPr="00633C78" w:rsidRDefault="00383D96"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Sprawna organizacja i zarządzanie powiatem</w:t>
            </w:r>
          </w:p>
        </w:tc>
      </w:tr>
      <w:tr w:rsidR="00633C78" w:rsidRPr="00633C78" w14:paraId="3D2C4CC8" w14:textId="77777777" w:rsidTr="005F7B99">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644FCB38" w14:textId="77777777" w:rsidR="00383D96" w:rsidRPr="00633C78" w:rsidRDefault="00383D96"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6909EF40" w14:textId="6C230846" w:rsidR="00383D96" w:rsidRPr="00633C78" w:rsidRDefault="00383D96"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Wspieranie rozwoju społeczeństwa obywatelskiego</w:t>
            </w:r>
          </w:p>
        </w:tc>
      </w:tr>
      <w:tr w:rsidR="00633C78" w:rsidRPr="00633C78" w14:paraId="4EC5DF92" w14:textId="77777777" w:rsidTr="004F0624">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678A6906"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lastRenderedPageBreak/>
              <w:t>Cel realizacji projektu</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43EBF940"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Zwiększenie efektywności współpracy i wspierania organizacji pozarządowych, działających na terenie Powiatu</w:t>
            </w:r>
          </w:p>
        </w:tc>
      </w:tr>
      <w:tr w:rsidR="00633C78" w:rsidRPr="00633C78" w14:paraId="3F6EFF4F" w14:textId="77777777" w:rsidTr="000F3E21">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181EBD48" w14:textId="77777777" w:rsidR="008F512B" w:rsidRPr="00633C78" w:rsidRDefault="008F512B"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452F3773" w14:textId="21E05F67" w:rsidR="008F512B" w:rsidRPr="00633C78" w:rsidRDefault="008F512B"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w Rawiczu, inne podmioty uczestniczące w projekcie, organizacje pozarządowe</w:t>
            </w:r>
          </w:p>
        </w:tc>
      </w:tr>
      <w:tr w:rsidR="00633C78" w:rsidRPr="00633C78" w14:paraId="78B19FD8" w14:textId="77777777" w:rsidTr="004F0624">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20454CF2"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7155" w:type="dxa"/>
            <w:gridSpan w:val="2"/>
            <w:tcBorders>
              <w:top w:val="single" w:sz="4" w:space="0" w:color="auto"/>
              <w:left w:val="single" w:sz="4" w:space="0" w:color="auto"/>
              <w:bottom w:val="single" w:sz="4" w:space="0" w:color="auto"/>
              <w:right w:val="single" w:sz="4" w:space="0" w:color="auto"/>
            </w:tcBorders>
            <w:vAlign w:val="center"/>
          </w:tcPr>
          <w:p w14:paraId="1DA5B230"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Organizacje pozarządowe, mieszkańcy</w:t>
            </w:r>
          </w:p>
        </w:tc>
      </w:tr>
      <w:tr w:rsidR="00633C78" w:rsidRPr="00633C78" w14:paraId="1588A400" w14:textId="77777777" w:rsidTr="008F512B">
        <w:trPr>
          <w:trHeight w:val="559"/>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514E1B74"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4961" w:type="dxa"/>
            <w:tcBorders>
              <w:top w:val="single" w:sz="4" w:space="0" w:color="auto"/>
              <w:left w:val="single" w:sz="4" w:space="0" w:color="auto"/>
              <w:bottom w:val="single" w:sz="4" w:space="0" w:color="auto"/>
              <w:right w:val="single" w:sz="4" w:space="0" w:color="auto"/>
            </w:tcBorders>
            <w:vAlign w:val="center"/>
          </w:tcPr>
          <w:p w14:paraId="3C7FFFE4"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192BC002" w14:textId="77777777" w:rsidTr="006337BD">
        <w:trPr>
          <w:trHeight w:val="1411"/>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36084321" w14:textId="77777777" w:rsidR="00AA4D8C" w:rsidRPr="00633C78" w:rsidRDefault="00AA4D8C" w:rsidP="00633C78">
            <w:pPr>
              <w:numPr>
                <w:ilvl w:val="0"/>
                <w:numId w:val="25"/>
              </w:numPr>
              <w:spacing w:line="276" w:lineRule="auto"/>
              <w:ind w:left="361" w:right="227" w:hanging="284"/>
              <w:rPr>
                <w:rFonts w:asciiTheme="minorHAnsi" w:hAnsiTheme="minorHAnsi" w:cstheme="minorHAnsi"/>
                <w:sz w:val="22"/>
              </w:rPr>
            </w:pPr>
            <w:r w:rsidRPr="00633C78">
              <w:rPr>
                <w:rFonts w:asciiTheme="minorHAnsi" w:hAnsiTheme="minorHAnsi" w:cstheme="minorHAnsi"/>
                <w:sz w:val="22"/>
              </w:rPr>
              <w:t xml:space="preserve">Coroczna analiza dotychczasowej polityki dofinansowania działań organizacji pozarządowych z punktu widzenia jej efektywności </w:t>
            </w:r>
            <w:r w:rsidRPr="00633C78">
              <w:rPr>
                <w:rFonts w:asciiTheme="minorHAnsi" w:hAnsiTheme="minorHAnsi" w:cstheme="minorHAnsi"/>
                <w:sz w:val="22"/>
              </w:rPr>
              <w:br/>
              <w:t>i skuteczności (</w:t>
            </w:r>
            <w:r w:rsidRPr="00633C78">
              <w:rPr>
                <w:rFonts w:asciiTheme="minorHAnsi" w:hAnsiTheme="minorHAnsi" w:cstheme="minorHAnsi"/>
                <w:sz w:val="22"/>
                <w:szCs w:val="22"/>
              </w:rPr>
              <w:t>na podstawie sprawozdania z Programu współpracy za poprzedni rok)</w:t>
            </w:r>
          </w:p>
        </w:tc>
        <w:tc>
          <w:tcPr>
            <w:tcW w:w="4961" w:type="dxa"/>
            <w:tcBorders>
              <w:top w:val="single" w:sz="4" w:space="0" w:color="auto"/>
              <w:left w:val="single" w:sz="4" w:space="0" w:color="auto"/>
              <w:bottom w:val="single" w:sz="4" w:space="0" w:color="auto"/>
              <w:right w:val="single" w:sz="4" w:space="0" w:color="auto"/>
            </w:tcBorders>
          </w:tcPr>
          <w:p w14:paraId="76042C7D" w14:textId="5B95E491" w:rsidR="00AA4D8C" w:rsidRPr="00633C78" w:rsidRDefault="00AA4D8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r w:rsidR="00633C78" w:rsidRPr="00633C78" w14:paraId="0D8AFA45" w14:textId="77777777" w:rsidTr="006337BD">
        <w:trPr>
          <w:trHeight w:val="1121"/>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3E71C54C" w14:textId="77777777" w:rsidR="00AA4D8C" w:rsidRPr="00633C78" w:rsidRDefault="00AA4D8C" w:rsidP="00633C78">
            <w:pPr>
              <w:numPr>
                <w:ilvl w:val="0"/>
                <w:numId w:val="25"/>
              </w:numPr>
              <w:spacing w:line="276" w:lineRule="auto"/>
              <w:ind w:left="361" w:right="227" w:hanging="284"/>
              <w:rPr>
                <w:rFonts w:asciiTheme="minorHAnsi" w:hAnsiTheme="minorHAnsi" w:cstheme="minorHAnsi"/>
                <w:sz w:val="22"/>
              </w:rPr>
            </w:pPr>
            <w:r w:rsidRPr="00633C78">
              <w:rPr>
                <w:rFonts w:asciiTheme="minorHAnsi" w:hAnsiTheme="minorHAnsi" w:cstheme="minorHAnsi"/>
                <w:sz w:val="22"/>
              </w:rPr>
              <w:t xml:space="preserve">Rozwój procedur i zakresu konsultacji społecznych działań podejmowanych przez samorząd, promocja dialogu społecznego (realizacja działań </w:t>
            </w:r>
            <w:r w:rsidRPr="00633C78">
              <w:rPr>
                <w:rFonts w:asciiTheme="minorHAnsi" w:hAnsiTheme="minorHAnsi" w:cstheme="minorHAnsi"/>
                <w:sz w:val="22"/>
              </w:rPr>
              <w:br/>
            </w:r>
            <w:r w:rsidRPr="00633C78">
              <w:rPr>
                <w:rFonts w:asciiTheme="minorHAnsi" w:hAnsiTheme="minorHAnsi" w:cstheme="minorHAnsi"/>
                <w:sz w:val="22"/>
                <w:szCs w:val="22"/>
              </w:rPr>
              <w:t>z Programu współpracy)</w:t>
            </w:r>
          </w:p>
        </w:tc>
        <w:tc>
          <w:tcPr>
            <w:tcW w:w="4961" w:type="dxa"/>
            <w:tcBorders>
              <w:top w:val="single" w:sz="4" w:space="0" w:color="auto"/>
              <w:left w:val="single" w:sz="4" w:space="0" w:color="auto"/>
              <w:bottom w:val="single" w:sz="4" w:space="0" w:color="auto"/>
              <w:right w:val="single" w:sz="4" w:space="0" w:color="auto"/>
            </w:tcBorders>
          </w:tcPr>
          <w:p w14:paraId="2DAAD3C5" w14:textId="22924766" w:rsidR="00AA4D8C" w:rsidRPr="00633C78" w:rsidRDefault="00AA4D8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r w:rsidR="00633C78" w:rsidRPr="00633C78" w14:paraId="4852DAC8" w14:textId="77777777" w:rsidTr="006337BD">
        <w:trPr>
          <w:trHeight w:val="981"/>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27AFEA68" w14:textId="77777777" w:rsidR="00AA4D8C" w:rsidRPr="00633C78" w:rsidRDefault="00AA4D8C" w:rsidP="00633C78">
            <w:pPr>
              <w:numPr>
                <w:ilvl w:val="0"/>
                <w:numId w:val="25"/>
              </w:numPr>
              <w:spacing w:line="276" w:lineRule="auto"/>
              <w:ind w:left="361" w:right="227" w:hanging="284"/>
              <w:rPr>
                <w:rFonts w:asciiTheme="minorHAnsi" w:hAnsiTheme="minorHAnsi" w:cstheme="minorHAnsi"/>
                <w:sz w:val="22"/>
              </w:rPr>
            </w:pPr>
            <w:r w:rsidRPr="00633C78">
              <w:rPr>
                <w:rFonts w:asciiTheme="minorHAnsi" w:hAnsiTheme="minorHAnsi" w:cstheme="minorHAnsi"/>
                <w:sz w:val="22"/>
              </w:rPr>
              <w:t xml:space="preserve">Wzmocnienie wsparcia merytorycznego, technicznego i organizacyjnego dla organizacji pozarządowych (realizacja działań </w:t>
            </w:r>
            <w:r w:rsidRPr="00633C78">
              <w:rPr>
                <w:rFonts w:asciiTheme="minorHAnsi" w:hAnsiTheme="minorHAnsi" w:cstheme="minorHAnsi"/>
                <w:sz w:val="22"/>
                <w:szCs w:val="22"/>
              </w:rPr>
              <w:t>z Programu współpracy)</w:t>
            </w:r>
          </w:p>
        </w:tc>
        <w:tc>
          <w:tcPr>
            <w:tcW w:w="4961" w:type="dxa"/>
            <w:tcBorders>
              <w:top w:val="single" w:sz="4" w:space="0" w:color="auto"/>
              <w:left w:val="single" w:sz="4" w:space="0" w:color="auto"/>
              <w:bottom w:val="single" w:sz="4" w:space="0" w:color="auto"/>
              <w:right w:val="single" w:sz="4" w:space="0" w:color="auto"/>
            </w:tcBorders>
          </w:tcPr>
          <w:p w14:paraId="22C05A3F" w14:textId="701853D7" w:rsidR="00AA4D8C" w:rsidRPr="00633C78" w:rsidRDefault="00AA4D8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Informacje związane z wykonaniem ww. zadań</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z organizacjami pozarządowymi oraz podmiotami,</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r w:rsidR="00AA4D8C" w:rsidRPr="00633C78" w14:paraId="44818F61" w14:textId="77777777" w:rsidTr="006337BD">
        <w:trPr>
          <w:trHeight w:val="952"/>
          <w:jc w:val="center"/>
        </w:trPr>
        <w:tc>
          <w:tcPr>
            <w:tcW w:w="4106" w:type="dxa"/>
            <w:gridSpan w:val="2"/>
            <w:tcBorders>
              <w:top w:val="single" w:sz="4" w:space="0" w:color="auto"/>
              <w:left w:val="single" w:sz="4" w:space="0" w:color="auto"/>
              <w:bottom w:val="single" w:sz="4" w:space="0" w:color="auto"/>
              <w:right w:val="single" w:sz="4" w:space="0" w:color="auto"/>
            </w:tcBorders>
            <w:vAlign w:val="center"/>
          </w:tcPr>
          <w:p w14:paraId="2DA017D4" w14:textId="77777777" w:rsidR="00AA4D8C" w:rsidRPr="00633C78" w:rsidRDefault="00AA4D8C" w:rsidP="00633C78">
            <w:pPr>
              <w:numPr>
                <w:ilvl w:val="0"/>
                <w:numId w:val="25"/>
              </w:numPr>
              <w:spacing w:line="276" w:lineRule="auto"/>
              <w:ind w:left="361" w:right="227" w:hanging="284"/>
              <w:rPr>
                <w:rFonts w:asciiTheme="minorHAnsi" w:hAnsiTheme="minorHAnsi" w:cstheme="minorHAnsi"/>
                <w:sz w:val="22"/>
              </w:rPr>
            </w:pPr>
            <w:r w:rsidRPr="00633C78">
              <w:rPr>
                <w:rFonts w:asciiTheme="minorHAnsi" w:hAnsiTheme="minorHAnsi" w:cstheme="minorHAnsi"/>
                <w:sz w:val="22"/>
              </w:rPr>
              <w:t>Aktywna działalność Powiatowej Rady Pożytku Publicznego w Rawiczu</w:t>
            </w:r>
          </w:p>
        </w:tc>
        <w:tc>
          <w:tcPr>
            <w:tcW w:w="4961" w:type="dxa"/>
            <w:tcBorders>
              <w:top w:val="single" w:sz="4" w:space="0" w:color="auto"/>
              <w:left w:val="single" w:sz="4" w:space="0" w:color="auto"/>
              <w:bottom w:val="single" w:sz="4" w:space="0" w:color="auto"/>
              <w:right w:val="single" w:sz="4" w:space="0" w:color="auto"/>
            </w:tcBorders>
          </w:tcPr>
          <w:p w14:paraId="71BEEC71" w14:textId="0D0D25A9" w:rsidR="00AA4D8C" w:rsidRPr="00633C78" w:rsidRDefault="00AA4D8C"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Informacje związane z wykonaniem ww. zadań </w:t>
            </w:r>
            <w:r w:rsidRPr="00633C78">
              <w:rPr>
                <w:rFonts w:asciiTheme="minorHAnsi" w:hAnsiTheme="minorHAnsi" w:cstheme="minorHAnsi"/>
                <w:sz w:val="22"/>
                <w:szCs w:val="22"/>
              </w:rPr>
              <w:br/>
              <w:t xml:space="preserve">w 2024 r.  zostaną zawarte w sprawozdaniu z realizacji „Programu współpracy Powiatu Rawickiego </w:t>
            </w:r>
            <w:r w:rsidRPr="00633C78">
              <w:rPr>
                <w:rFonts w:asciiTheme="minorHAnsi" w:hAnsiTheme="minorHAnsi" w:cstheme="minorHAnsi"/>
                <w:sz w:val="22"/>
                <w:szCs w:val="22"/>
              </w:rPr>
              <w:br/>
              <w:t xml:space="preserve">z organizacjami pozarządowymi oraz podmiotami, </w:t>
            </w:r>
            <w:r w:rsidRPr="00633C78">
              <w:rPr>
                <w:rFonts w:asciiTheme="minorHAnsi" w:hAnsiTheme="minorHAnsi" w:cstheme="minorHAnsi"/>
                <w:sz w:val="22"/>
                <w:szCs w:val="22"/>
              </w:rPr>
              <w:br/>
              <w:t xml:space="preserve">o których mowa w art. 3 ust. 3 ustawy z dnia 24 kwietnia 2003 r. o działalności pożytku publicznego </w:t>
            </w:r>
            <w:r w:rsidRPr="00633C78">
              <w:rPr>
                <w:rFonts w:asciiTheme="minorHAnsi" w:hAnsiTheme="minorHAnsi" w:cstheme="minorHAnsi"/>
                <w:sz w:val="22"/>
                <w:szCs w:val="22"/>
              </w:rPr>
              <w:br/>
              <w:t>i o wolontariacie na rok 2024”. Sprawozdanie zostanie przygotowane i przedstawione Radzie Powiatu Rawickiego w terminie do dnia 30 maja 2025 r.</w:t>
            </w:r>
          </w:p>
        </w:tc>
      </w:tr>
    </w:tbl>
    <w:p w14:paraId="5C9FB7CA" w14:textId="77777777" w:rsidR="008F512B" w:rsidRPr="00633C78" w:rsidRDefault="008F512B" w:rsidP="00633C78">
      <w:pPr>
        <w:spacing w:after="120" w:line="276" w:lineRule="auto"/>
        <w:rPr>
          <w:rFonts w:asciiTheme="minorHAnsi" w:hAnsiTheme="minorHAnsi" w:cstheme="minorHAnsi"/>
          <w:b/>
        </w:rPr>
      </w:pPr>
    </w:p>
    <w:p w14:paraId="50467FA6" w14:textId="1BE2889D"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6.2.</w:t>
      </w:r>
    </w:p>
    <w:p w14:paraId="486A8F09" w14:textId="77777777" w:rsidR="00C93E2C" w:rsidRDefault="00C93E2C" w:rsidP="00633C78">
      <w:pPr>
        <w:spacing w:after="120" w:line="276" w:lineRule="auto"/>
        <w:rPr>
          <w:rFonts w:asciiTheme="minorHAnsi" w:hAnsiTheme="minorHAnsi" w:cstheme="minorHAnsi"/>
          <w:b/>
        </w:rPr>
      </w:pPr>
    </w:p>
    <w:tbl>
      <w:tblPr>
        <w:tblW w:w="5000" w:type="pct"/>
        <w:jc w:val="center"/>
        <w:tblCellMar>
          <w:left w:w="0" w:type="dxa"/>
          <w:right w:w="0" w:type="dxa"/>
        </w:tblCellMar>
        <w:tblLook w:val="04A0" w:firstRow="1" w:lastRow="0" w:firstColumn="1" w:lastColumn="0" w:noHBand="0" w:noVBand="1"/>
      </w:tblPr>
      <w:tblGrid>
        <w:gridCol w:w="1567"/>
        <w:gridCol w:w="2516"/>
        <w:gridCol w:w="4979"/>
      </w:tblGrid>
      <w:tr w:rsidR="00633C78" w:rsidRPr="00633C78" w14:paraId="24A0072D" w14:textId="77777777" w:rsidTr="00F77788">
        <w:trPr>
          <w:trHeight w:val="617"/>
          <w:jc w:val="center"/>
        </w:trPr>
        <w:tc>
          <w:tcPr>
            <w:tcW w:w="865" w:type="pct"/>
            <w:tcBorders>
              <w:top w:val="single" w:sz="4" w:space="0" w:color="auto"/>
              <w:left w:val="single" w:sz="4" w:space="0" w:color="auto"/>
              <w:bottom w:val="single" w:sz="4" w:space="0" w:color="auto"/>
              <w:right w:val="single" w:sz="4" w:space="0" w:color="auto"/>
            </w:tcBorders>
            <w:vAlign w:val="center"/>
          </w:tcPr>
          <w:p w14:paraId="3B9BF2B9" w14:textId="77777777" w:rsidR="00F77788" w:rsidRPr="00633C78" w:rsidRDefault="00F77788"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135" w:type="pct"/>
            <w:gridSpan w:val="2"/>
            <w:tcBorders>
              <w:top w:val="single" w:sz="4" w:space="0" w:color="auto"/>
              <w:left w:val="single" w:sz="4" w:space="0" w:color="auto"/>
              <w:bottom w:val="single" w:sz="4" w:space="0" w:color="auto"/>
              <w:right w:val="single" w:sz="4" w:space="0" w:color="auto"/>
            </w:tcBorders>
            <w:vAlign w:val="center"/>
          </w:tcPr>
          <w:p w14:paraId="7C56AFB7" w14:textId="3D92F12C" w:rsidR="00F77788" w:rsidRPr="00633C78" w:rsidRDefault="00F77788"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Sprawna organizacja i zarządzanie powiatem</w:t>
            </w:r>
          </w:p>
        </w:tc>
      </w:tr>
      <w:tr w:rsidR="00633C78" w:rsidRPr="00633C78" w14:paraId="53E3EC94" w14:textId="77777777" w:rsidTr="00F77788">
        <w:trPr>
          <w:trHeight w:val="903"/>
          <w:jc w:val="center"/>
        </w:trPr>
        <w:tc>
          <w:tcPr>
            <w:tcW w:w="865" w:type="pct"/>
            <w:tcBorders>
              <w:top w:val="single" w:sz="4" w:space="0" w:color="auto"/>
              <w:left w:val="single" w:sz="4" w:space="0" w:color="auto"/>
              <w:bottom w:val="single" w:sz="4" w:space="0" w:color="auto"/>
              <w:right w:val="single" w:sz="4" w:space="0" w:color="auto"/>
            </w:tcBorders>
            <w:vAlign w:val="center"/>
          </w:tcPr>
          <w:p w14:paraId="2A402164" w14:textId="77777777" w:rsidR="00F77788" w:rsidRPr="00633C78" w:rsidRDefault="00F77788"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135" w:type="pct"/>
            <w:gridSpan w:val="2"/>
            <w:tcBorders>
              <w:top w:val="single" w:sz="4" w:space="0" w:color="auto"/>
              <w:left w:val="single" w:sz="4" w:space="0" w:color="auto"/>
              <w:bottom w:val="single" w:sz="4" w:space="0" w:color="auto"/>
              <w:right w:val="single" w:sz="4" w:space="0" w:color="auto"/>
            </w:tcBorders>
            <w:vAlign w:val="center"/>
          </w:tcPr>
          <w:p w14:paraId="4BC807E6" w14:textId="641DEE11" w:rsidR="00F77788" w:rsidRPr="00633C78" w:rsidRDefault="00F77788"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Usprawnienie działalności administracji powiatowej</w:t>
            </w:r>
          </w:p>
        </w:tc>
      </w:tr>
      <w:tr w:rsidR="00633C78" w:rsidRPr="00633C78" w14:paraId="29721D5F" w14:textId="77777777" w:rsidTr="00F77788">
        <w:trPr>
          <w:trHeight w:val="864"/>
          <w:jc w:val="center"/>
        </w:trPr>
        <w:tc>
          <w:tcPr>
            <w:tcW w:w="865" w:type="pct"/>
            <w:tcBorders>
              <w:top w:val="single" w:sz="4" w:space="0" w:color="auto"/>
              <w:left w:val="single" w:sz="4" w:space="0" w:color="auto"/>
              <w:bottom w:val="single" w:sz="4" w:space="0" w:color="auto"/>
              <w:right w:val="single" w:sz="4" w:space="0" w:color="auto"/>
            </w:tcBorders>
            <w:vAlign w:val="center"/>
          </w:tcPr>
          <w:p w14:paraId="69F7C46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135" w:type="pct"/>
            <w:gridSpan w:val="2"/>
            <w:tcBorders>
              <w:top w:val="single" w:sz="4" w:space="0" w:color="auto"/>
              <w:left w:val="single" w:sz="4" w:space="0" w:color="auto"/>
              <w:bottom w:val="single" w:sz="4" w:space="0" w:color="auto"/>
              <w:right w:val="single" w:sz="4" w:space="0" w:color="auto"/>
            </w:tcBorders>
            <w:vAlign w:val="center"/>
          </w:tcPr>
          <w:p w14:paraId="6137818E"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Zapewnienie większej efektywności i jakości pracy, w tym obsługi klientów</w:t>
            </w:r>
          </w:p>
        </w:tc>
      </w:tr>
      <w:tr w:rsidR="00633C78" w:rsidRPr="00633C78" w14:paraId="5ACC7C46" w14:textId="77777777" w:rsidTr="008F512B">
        <w:trPr>
          <w:trHeight w:val="556"/>
          <w:jc w:val="center"/>
        </w:trPr>
        <w:tc>
          <w:tcPr>
            <w:tcW w:w="865" w:type="pct"/>
            <w:tcBorders>
              <w:top w:val="single" w:sz="4" w:space="0" w:color="auto"/>
              <w:left w:val="single" w:sz="4" w:space="0" w:color="auto"/>
              <w:bottom w:val="single" w:sz="4" w:space="0" w:color="auto"/>
              <w:right w:val="single" w:sz="4" w:space="0" w:color="auto"/>
            </w:tcBorders>
            <w:vAlign w:val="center"/>
          </w:tcPr>
          <w:p w14:paraId="19DD97DC" w14:textId="77777777" w:rsidR="008F512B" w:rsidRPr="00633C78" w:rsidRDefault="008F512B"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135" w:type="pct"/>
            <w:gridSpan w:val="2"/>
            <w:tcBorders>
              <w:top w:val="single" w:sz="4" w:space="0" w:color="auto"/>
              <w:left w:val="single" w:sz="4" w:space="0" w:color="auto"/>
              <w:bottom w:val="single" w:sz="4" w:space="0" w:color="auto"/>
              <w:right w:val="single" w:sz="4" w:space="0" w:color="auto"/>
            </w:tcBorders>
            <w:vAlign w:val="center"/>
          </w:tcPr>
          <w:p w14:paraId="415E5415" w14:textId="37B8C703" w:rsidR="008F512B" w:rsidRPr="00633C78" w:rsidRDefault="008F512B"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w Rawiczu, inne podmioty uczestniczące w projekcie, jednostki powiatowe</w:t>
            </w:r>
          </w:p>
        </w:tc>
      </w:tr>
      <w:tr w:rsidR="00633C78" w:rsidRPr="00633C78" w14:paraId="222B798E" w14:textId="77777777" w:rsidTr="00F77788">
        <w:trPr>
          <w:trHeight w:val="556"/>
          <w:jc w:val="center"/>
        </w:trPr>
        <w:tc>
          <w:tcPr>
            <w:tcW w:w="865" w:type="pct"/>
            <w:tcBorders>
              <w:top w:val="single" w:sz="4" w:space="0" w:color="auto"/>
              <w:left w:val="single" w:sz="4" w:space="0" w:color="auto"/>
              <w:bottom w:val="single" w:sz="4" w:space="0" w:color="auto"/>
              <w:right w:val="single" w:sz="4" w:space="0" w:color="auto"/>
            </w:tcBorders>
            <w:vAlign w:val="center"/>
          </w:tcPr>
          <w:p w14:paraId="71C870AE"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135" w:type="pct"/>
            <w:gridSpan w:val="2"/>
            <w:tcBorders>
              <w:top w:val="single" w:sz="4" w:space="0" w:color="auto"/>
              <w:left w:val="single" w:sz="4" w:space="0" w:color="auto"/>
              <w:bottom w:val="single" w:sz="4" w:space="0" w:color="auto"/>
              <w:right w:val="single" w:sz="4" w:space="0" w:color="auto"/>
            </w:tcBorders>
            <w:vAlign w:val="center"/>
          </w:tcPr>
          <w:p w14:paraId="3197A897"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Pracownicy i klienci</w:t>
            </w:r>
          </w:p>
        </w:tc>
      </w:tr>
      <w:tr w:rsidR="00633C78" w:rsidRPr="00633C78" w14:paraId="7D79A069" w14:textId="77777777" w:rsidTr="00F77788">
        <w:trPr>
          <w:trHeight w:val="559"/>
          <w:jc w:val="center"/>
        </w:trPr>
        <w:tc>
          <w:tcPr>
            <w:tcW w:w="2253" w:type="pct"/>
            <w:gridSpan w:val="2"/>
            <w:tcBorders>
              <w:top w:val="single" w:sz="4" w:space="0" w:color="auto"/>
              <w:left w:val="single" w:sz="4" w:space="0" w:color="auto"/>
              <w:bottom w:val="single" w:sz="4" w:space="0" w:color="auto"/>
              <w:right w:val="single" w:sz="4" w:space="0" w:color="auto"/>
            </w:tcBorders>
            <w:vAlign w:val="center"/>
          </w:tcPr>
          <w:p w14:paraId="78E3081C"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747" w:type="pct"/>
            <w:tcBorders>
              <w:top w:val="single" w:sz="4" w:space="0" w:color="auto"/>
              <w:left w:val="single" w:sz="4" w:space="0" w:color="auto"/>
              <w:bottom w:val="single" w:sz="4" w:space="0" w:color="auto"/>
              <w:right w:val="single" w:sz="4" w:space="0" w:color="auto"/>
            </w:tcBorders>
            <w:vAlign w:val="center"/>
          </w:tcPr>
          <w:p w14:paraId="38BB1DF9"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762BE8BA" w14:textId="77777777" w:rsidTr="00F77788">
        <w:trPr>
          <w:trHeight w:val="787"/>
          <w:jc w:val="center"/>
        </w:trPr>
        <w:tc>
          <w:tcPr>
            <w:tcW w:w="2253" w:type="pct"/>
            <w:gridSpan w:val="2"/>
            <w:tcBorders>
              <w:top w:val="single" w:sz="4" w:space="0" w:color="auto"/>
              <w:left w:val="single" w:sz="4" w:space="0" w:color="auto"/>
              <w:bottom w:val="single" w:sz="4" w:space="0" w:color="auto"/>
              <w:right w:val="single" w:sz="4" w:space="0" w:color="auto"/>
            </w:tcBorders>
            <w:vAlign w:val="center"/>
          </w:tcPr>
          <w:p w14:paraId="3E0BDCDF" w14:textId="77777777" w:rsidR="00B5179E" w:rsidRPr="00633C78" w:rsidRDefault="00B5179E" w:rsidP="00633C78">
            <w:pPr>
              <w:numPr>
                <w:ilvl w:val="0"/>
                <w:numId w:val="26"/>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 xml:space="preserve">Zmodernizowanie sieci informatycznej w Starostwie Powiatowym </w:t>
            </w:r>
            <w:r w:rsidRPr="00633C78">
              <w:rPr>
                <w:rFonts w:asciiTheme="minorHAnsi" w:hAnsiTheme="minorHAnsi" w:cstheme="minorHAnsi"/>
                <w:sz w:val="22"/>
              </w:rPr>
              <w:br/>
              <w:t>w Rawiczu</w:t>
            </w:r>
          </w:p>
        </w:tc>
        <w:tc>
          <w:tcPr>
            <w:tcW w:w="2747" w:type="pct"/>
            <w:tcBorders>
              <w:top w:val="single" w:sz="4" w:space="0" w:color="auto"/>
              <w:left w:val="single" w:sz="4" w:space="0" w:color="auto"/>
              <w:bottom w:val="single" w:sz="4" w:space="0" w:color="auto"/>
              <w:right w:val="single" w:sz="4" w:space="0" w:color="auto"/>
            </w:tcBorders>
            <w:vAlign w:val="center"/>
          </w:tcPr>
          <w:p w14:paraId="6825333F" w14:textId="77777777" w:rsidR="00B5179E" w:rsidRPr="00633C78" w:rsidRDefault="00B5179E" w:rsidP="00633C78">
            <w:pPr>
              <w:spacing w:line="276" w:lineRule="auto"/>
              <w:jc w:val="center"/>
              <w:rPr>
                <w:rFonts w:asciiTheme="minorHAnsi" w:hAnsiTheme="minorHAnsi" w:cstheme="minorHAnsi"/>
              </w:rPr>
            </w:pPr>
            <w:r w:rsidRPr="00633C78">
              <w:rPr>
                <w:rFonts w:asciiTheme="minorHAnsi" w:hAnsiTheme="minorHAnsi" w:cstheme="minorHAnsi"/>
                <w:sz w:val="22"/>
                <w:szCs w:val="22"/>
              </w:rPr>
              <w:t>2020-2030</w:t>
            </w:r>
          </w:p>
        </w:tc>
      </w:tr>
      <w:tr w:rsidR="00633C78" w:rsidRPr="00633C78" w14:paraId="69B6B25A" w14:textId="77777777" w:rsidTr="00F77788">
        <w:trPr>
          <w:trHeight w:val="840"/>
          <w:jc w:val="center"/>
        </w:trPr>
        <w:tc>
          <w:tcPr>
            <w:tcW w:w="2253" w:type="pct"/>
            <w:gridSpan w:val="2"/>
            <w:tcBorders>
              <w:top w:val="single" w:sz="4" w:space="0" w:color="auto"/>
              <w:left w:val="single" w:sz="4" w:space="0" w:color="auto"/>
              <w:bottom w:val="single" w:sz="4" w:space="0" w:color="auto"/>
              <w:right w:val="single" w:sz="4" w:space="0" w:color="auto"/>
            </w:tcBorders>
            <w:vAlign w:val="center"/>
          </w:tcPr>
          <w:p w14:paraId="0D8C168B" w14:textId="77777777" w:rsidR="00B5179E" w:rsidRPr="00633C78" w:rsidRDefault="00B5179E" w:rsidP="00633C78">
            <w:pPr>
              <w:numPr>
                <w:ilvl w:val="0"/>
                <w:numId w:val="26"/>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Doposażenie w sprzęt informatyczny starostwo i innych jednostek organizacyjne powiatu</w:t>
            </w:r>
          </w:p>
        </w:tc>
        <w:tc>
          <w:tcPr>
            <w:tcW w:w="2747" w:type="pct"/>
            <w:tcBorders>
              <w:top w:val="single" w:sz="4" w:space="0" w:color="auto"/>
              <w:left w:val="single" w:sz="4" w:space="0" w:color="auto"/>
              <w:bottom w:val="single" w:sz="4" w:space="0" w:color="auto"/>
              <w:right w:val="single" w:sz="4" w:space="0" w:color="auto"/>
            </w:tcBorders>
            <w:vAlign w:val="center"/>
          </w:tcPr>
          <w:p w14:paraId="5249866C" w14:textId="0DCFF2C9" w:rsidR="00B5179E" w:rsidRPr="00633C78" w:rsidRDefault="00A035ED"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 Powiatowym Urzędzie Pracy w Rawiczu zadanie realizowane było w oparciu o roczny plan wydatków informatycznych zatwierdzanych przez Ministerstwo Rodziny, Pracy i Polityki Społecznej. Obejmują one zakup nowego sprzętu komputerowego (stacji roboczych </w:t>
            </w:r>
            <w:r w:rsidR="0042677B" w:rsidRPr="00633C78">
              <w:rPr>
                <w:rFonts w:asciiTheme="minorHAnsi" w:hAnsiTheme="minorHAnsi" w:cstheme="minorHAnsi"/>
                <w:sz w:val="22"/>
                <w:szCs w:val="22"/>
              </w:rPr>
              <w:br/>
            </w:r>
            <w:r w:rsidRPr="00633C78">
              <w:rPr>
                <w:rFonts w:asciiTheme="minorHAnsi" w:hAnsiTheme="minorHAnsi" w:cstheme="minorHAnsi"/>
                <w:sz w:val="22"/>
                <w:szCs w:val="22"/>
              </w:rPr>
              <w:t>i urządzeń peryferyjnych) jak</w:t>
            </w:r>
            <w:r w:rsidR="0042677B" w:rsidRPr="00633C78">
              <w:rPr>
                <w:rFonts w:asciiTheme="minorHAnsi" w:hAnsiTheme="minorHAnsi" w:cstheme="minorHAnsi"/>
                <w:sz w:val="22"/>
                <w:szCs w:val="22"/>
              </w:rPr>
              <w:t xml:space="preserve"> i</w:t>
            </w:r>
            <w:r w:rsidRPr="00633C78">
              <w:rPr>
                <w:rFonts w:asciiTheme="minorHAnsi" w:hAnsiTheme="minorHAnsi" w:cstheme="minorHAnsi"/>
                <w:sz w:val="22"/>
                <w:szCs w:val="22"/>
              </w:rPr>
              <w:t xml:space="preserve"> oprogramowania </w:t>
            </w:r>
            <w:r w:rsidR="0042677B" w:rsidRPr="00633C78">
              <w:rPr>
                <w:rFonts w:asciiTheme="minorHAnsi" w:hAnsiTheme="minorHAnsi" w:cstheme="minorHAnsi"/>
                <w:sz w:val="22"/>
                <w:szCs w:val="22"/>
              </w:rPr>
              <w:t>oraz</w:t>
            </w:r>
            <w:r w:rsidRPr="00633C78">
              <w:rPr>
                <w:rFonts w:asciiTheme="minorHAnsi" w:hAnsiTheme="minorHAnsi" w:cstheme="minorHAnsi"/>
                <w:sz w:val="22"/>
                <w:szCs w:val="22"/>
              </w:rPr>
              <w:t xml:space="preserve"> utrzymania strony internetowej.</w:t>
            </w:r>
          </w:p>
        </w:tc>
      </w:tr>
      <w:tr w:rsidR="00633C78" w:rsidRPr="00633C78" w14:paraId="1EA6EA33" w14:textId="77777777" w:rsidTr="00F77788">
        <w:trPr>
          <w:trHeight w:val="1122"/>
          <w:jc w:val="center"/>
        </w:trPr>
        <w:tc>
          <w:tcPr>
            <w:tcW w:w="2253" w:type="pct"/>
            <w:gridSpan w:val="2"/>
            <w:tcBorders>
              <w:top w:val="single" w:sz="4" w:space="0" w:color="auto"/>
              <w:left w:val="single" w:sz="4" w:space="0" w:color="auto"/>
              <w:bottom w:val="single" w:sz="4" w:space="0" w:color="auto"/>
              <w:right w:val="single" w:sz="4" w:space="0" w:color="auto"/>
            </w:tcBorders>
            <w:vAlign w:val="center"/>
          </w:tcPr>
          <w:p w14:paraId="20E50DB9" w14:textId="77777777" w:rsidR="00B5179E" w:rsidRPr="00633C78" w:rsidRDefault="00B5179E" w:rsidP="00633C78">
            <w:pPr>
              <w:numPr>
                <w:ilvl w:val="0"/>
                <w:numId w:val="26"/>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Cyfryzacja i modernizacja bazy danych ewidencji gruntów i budynków oraz zakładania bazy danych geodezyjnej ewidencji sieci uzbrojenia terenu i bazy danych obiektów topograficznych</w:t>
            </w:r>
          </w:p>
        </w:tc>
        <w:tc>
          <w:tcPr>
            <w:tcW w:w="2747" w:type="pct"/>
            <w:tcBorders>
              <w:top w:val="single" w:sz="4" w:space="0" w:color="auto"/>
              <w:left w:val="single" w:sz="4" w:space="0" w:color="auto"/>
              <w:bottom w:val="single" w:sz="4" w:space="0" w:color="auto"/>
              <w:right w:val="single" w:sz="4" w:space="0" w:color="auto"/>
            </w:tcBorders>
            <w:vAlign w:val="center"/>
          </w:tcPr>
          <w:p w14:paraId="0E4C42AF" w14:textId="7A3044B7" w:rsidR="00B5179E" w:rsidRPr="00633C78" w:rsidRDefault="00E56210"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ubiegłym roku zostały zakończone prace związane</w:t>
            </w:r>
            <w:r w:rsidR="00D91F37" w:rsidRPr="00633C78">
              <w:rPr>
                <w:rFonts w:asciiTheme="minorHAnsi" w:hAnsiTheme="minorHAnsi" w:cstheme="minorHAnsi"/>
                <w:sz w:val="22"/>
                <w:szCs w:val="22"/>
              </w:rPr>
              <w:br/>
            </w:r>
            <w:r w:rsidRPr="00633C78">
              <w:rPr>
                <w:rFonts w:asciiTheme="minorHAnsi" w:hAnsiTheme="minorHAnsi" w:cstheme="minorHAnsi"/>
                <w:sz w:val="22"/>
                <w:szCs w:val="22"/>
              </w:rPr>
              <w:t>z modernizacją ewidencji gruntów</w:t>
            </w:r>
            <w:r w:rsidR="00D91F37"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i budynków obszarów wiejskich Powiatu Rawickiego w zakresie uzupełnienia bazy danych </w:t>
            </w:r>
            <w:proofErr w:type="spellStart"/>
            <w:r w:rsidRPr="00633C78">
              <w:rPr>
                <w:rFonts w:asciiTheme="minorHAnsi" w:hAnsiTheme="minorHAnsi" w:cstheme="minorHAnsi"/>
                <w:sz w:val="22"/>
                <w:szCs w:val="22"/>
              </w:rPr>
              <w:t>EGiB</w:t>
            </w:r>
            <w:proofErr w:type="spellEnd"/>
            <w:r w:rsidRPr="00633C78">
              <w:rPr>
                <w:rFonts w:asciiTheme="minorHAnsi" w:hAnsiTheme="minorHAnsi" w:cstheme="minorHAnsi"/>
                <w:sz w:val="22"/>
                <w:szCs w:val="22"/>
              </w:rPr>
              <w:t xml:space="preserve"> o dane dotyczące budynków i lokali. Ponadto kontynuowane były dalsze prace związane z doprowadzeniem do zgodności powierzchni ewidencyjnej działek</w:t>
            </w:r>
            <w:r w:rsidR="0031442E"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z powierzchniami geodezyjnymi – określonymi na podstawie mapy numerycznej. Natomiast w grudniu 2024 roku wykonano cztery projekty modernizacji ewidencji gruntów i budynków w zakresie granic działek dla obrębów Załęcze, Sikorzyn, Bielawy i Żylice. </w:t>
            </w:r>
          </w:p>
        </w:tc>
      </w:tr>
      <w:tr w:rsidR="00B5179E" w:rsidRPr="00633C78" w14:paraId="6A2E0F5E" w14:textId="77777777" w:rsidTr="00F77788">
        <w:trPr>
          <w:trHeight w:val="810"/>
          <w:jc w:val="center"/>
        </w:trPr>
        <w:tc>
          <w:tcPr>
            <w:tcW w:w="2253" w:type="pct"/>
            <w:gridSpan w:val="2"/>
            <w:tcBorders>
              <w:top w:val="single" w:sz="4" w:space="0" w:color="auto"/>
              <w:left w:val="single" w:sz="4" w:space="0" w:color="auto"/>
              <w:bottom w:val="single" w:sz="4" w:space="0" w:color="auto"/>
              <w:right w:val="single" w:sz="4" w:space="0" w:color="auto"/>
            </w:tcBorders>
            <w:vAlign w:val="center"/>
          </w:tcPr>
          <w:p w14:paraId="047369F7" w14:textId="77777777" w:rsidR="00B5179E" w:rsidRPr="00633C78" w:rsidRDefault="00B5179E" w:rsidP="00633C78">
            <w:pPr>
              <w:numPr>
                <w:ilvl w:val="0"/>
                <w:numId w:val="26"/>
              </w:numPr>
              <w:spacing w:line="276" w:lineRule="auto"/>
              <w:ind w:left="360" w:right="227" w:hanging="284"/>
              <w:rPr>
                <w:rFonts w:asciiTheme="minorHAnsi" w:hAnsiTheme="minorHAnsi" w:cstheme="minorHAnsi"/>
                <w:sz w:val="22"/>
              </w:rPr>
            </w:pPr>
            <w:r w:rsidRPr="00633C78">
              <w:rPr>
                <w:rFonts w:asciiTheme="minorHAnsi" w:hAnsiTheme="minorHAnsi" w:cstheme="minorHAnsi"/>
                <w:sz w:val="22"/>
              </w:rPr>
              <w:t>Zapewnienie powszechnego, otwartego dostępu w postaci cyfrowej do zasobów geodezyjnych</w:t>
            </w:r>
          </w:p>
        </w:tc>
        <w:tc>
          <w:tcPr>
            <w:tcW w:w="2747" w:type="pct"/>
            <w:tcBorders>
              <w:top w:val="single" w:sz="4" w:space="0" w:color="auto"/>
              <w:left w:val="single" w:sz="4" w:space="0" w:color="auto"/>
              <w:bottom w:val="single" w:sz="4" w:space="0" w:color="auto"/>
              <w:right w:val="single" w:sz="4" w:space="0" w:color="auto"/>
            </w:tcBorders>
            <w:vAlign w:val="center"/>
          </w:tcPr>
          <w:p w14:paraId="5AB4EE7D" w14:textId="46B79AB3" w:rsidR="00B5179E" w:rsidRPr="00633C78" w:rsidRDefault="00ED22A8" w:rsidP="00633C78">
            <w:pPr>
              <w:spacing w:line="276" w:lineRule="auto"/>
              <w:jc w:val="both"/>
              <w:rPr>
                <w:rFonts w:asciiTheme="minorHAnsi" w:hAnsiTheme="minorHAnsi" w:cstheme="minorHAnsi"/>
                <w:sz w:val="22"/>
                <w:szCs w:val="22"/>
              </w:rPr>
            </w:pPr>
            <w:r w:rsidRPr="00633C78">
              <w:rPr>
                <w:rStyle w:val="Domylnaczcionkaakapitu1"/>
                <w:rFonts w:asciiTheme="minorHAnsi" w:eastAsiaTheme="majorEastAsia" w:hAnsiTheme="minorHAnsi" w:cstheme="minorHAnsi"/>
                <w:sz w:val="22"/>
                <w:szCs w:val="22"/>
              </w:rPr>
              <w:t xml:space="preserve">Zakupiono usługę internetową polegającą na udostępnianiu w portalu powiatowym danych </w:t>
            </w:r>
            <w:r w:rsidR="0031442E" w:rsidRPr="00633C78">
              <w:rPr>
                <w:rStyle w:val="Domylnaczcionkaakapitu1"/>
                <w:rFonts w:asciiTheme="minorHAnsi" w:eastAsiaTheme="majorEastAsia" w:hAnsiTheme="minorHAnsi" w:cstheme="minorHAnsi"/>
                <w:sz w:val="22"/>
                <w:szCs w:val="22"/>
              </w:rPr>
              <w:br/>
            </w:r>
            <w:r w:rsidRPr="00633C78">
              <w:rPr>
                <w:rStyle w:val="Domylnaczcionkaakapitu1"/>
                <w:rFonts w:asciiTheme="minorHAnsi" w:eastAsiaTheme="majorEastAsia" w:hAnsiTheme="minorHAnsi" w:cstheme="minorHAnsi"/>
                <w:sz w:val="22"/>
                <w:szCs w:val="22"/>
              </w:rPr>
              <w:t xml:space="preserve">z bazy GESUT (sieci uzbrojenia terenu) oraz BDOT500 poprzez usługę WFS, WMS. Dane te zasilają również krajowy </w:t>
            </w:r>
            <w:proofErr w:type="spellStart"/>
            <w:r w:rsidRPr="00633C78">
              <w:rPr>
                <w:rStyle w:val="Domylnaczcionkaakapitu1"/>
                <w:rFonts w:asciiTheme="minorHAnsi" w:eastAsiaTheme="majorEastAsia" w:hAnsiTheme="minorHAnsi" w:cstheme="minorHAnsi"/>
                <w:sz w:val="22"/>
                <w:szCs w:val="22"/>
              </w:rPr>
              <w:t>geoportal</w:t>
            </w:r>
            <w:proofErr w:type="spellEnd"/>
            <w:r w:rsidRPr="00633C78">
              <w:rPr>
                <w:rStyle w:val="Domylnaczcionkaakapitu1"/>
                <w:rFonts w:asciiTheme="minorHAnsi" w:eastAsiaTheme="majorEastAsia" w:hAnsiTheme="minorHAnsi" w:cstheme="minorHAnsi"/>
                <w:sz w:val="22"/>
                <w:szCs w:val="22"/>
              </w:rPr>
              <w:t xml:space="preserve">, gdzie zapewniają powszechny i </w:t>
            </w:r>
            <w:r w:rsidRPr="00633C78">
              <w:rPr>
                <w:rStyle w:val="Domylnaczcionkaakapitu1"/>
                <w:rFonts w:asciiTheme="minorHAnsi" w:eastAsiaTheme="majorEastAsia" w:hAnsiTheme="minorHAnsi" w:cstheme="minorHAnsi"/>
                <w:sz w:val="22"/>
                <w:szCs w:val="22"/>
              </w:rPr>
              <w:lastRenderedPageBreak/>
              <w:t xml:space="preserve">otwarty dostęp do zasobu geodezyjnego w postaci cyfrowej. W ubiegłym roku zakupiono również certyfikaty i dokonano integracji baz danych z Węzłem Krajowym. Efektem uruchomienia Węzła jest ułatwienie korzystania z usług elektronicznych w </w:t>
            </w:r>
            <w:proofErr w:type="spellStart"/>
            <w:r w:rsidRPr="00633C78">
              <w:rPr>
                <w:rStyle w:val="Domylnaczcionkaakapitu1"/>
                <w:rFonts w:asciiTheme="minorHAnsi" w:eastAsiaTheme="majorEastAsia" w:hAnsiTheme="minorHAnsi" w:cstheme="minorHAnsi"/>
                <w:sz w:val="22"/>
                <w:szCs w:val="22"/>
              </w:rPr>
              <w:t>geoportalu</w:t>
            </w:r>
            <w:proofErr w:type="spellEnd"/>
            <w:r w:rsidRPr="00633C78">
              <w:rPr>
                <w:rStyle w:val="Domylnaczcionkaakapitu1"/>
                <w:rFonts w:asciiTheme="minorHAnsi" w:eastAsiaTheme="majorEastAsia" w:hAnsiTheme="minorHAnsi" w:cstheme="minorHAnsi"/>
                <w:sz w:val="22"/>
                <w:szCs w:val="22"/>
              </w:rPr>
              <w:t xml:space="preserve"> powiatowym. Ponadto w celu podniesienia poziomu automatyzacji obsługi powiatowego zasobu geodezyjnego i kartograficznego dokonano przetworzenia 4000 dokumentów do postaci cyfrowej.</w:t>
            </w:r>
          </w:p>
        </w:tc>
      </w:tr>
    </w:tbl>
    <w:p w14:paraId="041080D0" w14:textId="77777777" w:rsidR="00B5179E" w:rsidRPr="00633C78" w:rsidRDefault="00B5179E" w:rsidP="00633C78">
      <w:pPr>
        <w:spacing w:line="276" w:lineRule="auto"/>
        <w:jc w:val="both"/>
        <w:rPr>
          <w:rFonts w:asciiTheme="minorHAnsi" w:hAnsiTheme="minorHAnsi" w:cstheme="minorHAnsi"/>
        </w:rPr>
      </w:pPr>
    </w:p>
    <w:p w14:paraId="2761D03A" w14:textId="0DDFE018" w:rsidR="00B5179E" w:rsidRDefault="00B5179E" w:rsidP="00633C78">
      <w:pPr>
        <w:spacing w:after="120" w:line="276" w:lineRule="auto"/>
        <w:rPr>
          <w:rFonts w:asciiTheme="minorHAnsi" w:hAnsiTheme="minorHAnsi" w:cstheme="minorHAnsi"/>
          <w:b/>
        </w:rPr>
      </w:pPr>
      <w:r w:rsidRPr="00633C78">
        <w:rPr>
          <w:rFonts w:asciiTheme="minorHAnsi" w:hAnsiTheme="minorHAnsi" w:cstheme="minorHAnsi"/>
          <w:b/>
        </w:rPr>
        <w:t>KARTA PROJEKTU STRATEGICZNEGO nr 6.3.</w:t>
      </w:r>
    </w:p>
    <w:p w14:paraId="74918673" w14:textId="77777777" w:rsidR="00BA3328" w:rsidRPr="00633C78" w:rsidRDefault="00BA3328" w:rsidP="00633C78">
      <w:pPr>
        <w:spacing w:after="120" w:line="276" w:lineRule="auto"/>
        <w:rPr>
          <w:rFonts w:asciiTheme="minorHAnsi" w:hAnsiTheme="minorHAnsi" w:cstheme="minorHAnsi"/>
        </w:rPr>
      </w:pPr>
    </w:p>
    <w:tbl>
      <w:tblPr>
        <w:tblW w:w="5000" w:type="pct"/>
        <w:jc w:val="center"/>
        <w:tblCellMar>
          <w:left w:w="0" w:type="dxa"/>
          <w:right w:w="0" w:type="dxa"/>
        </w:tblCellMar>
        <w:tblLook w:val="04A0" w:firstRow="1" w:lastRow="0" w:firstColumn="1" w:lastColumn="0" w:noHBand="0" w:noVBand="1"/>
      </w:tblPr>
      <w:tblGrid>
        <w:gridCol w:w="1482"/>
        <w:gridCol w:w="2625"/>
        <w:gridCol w:w="4955"/>
      </w:tblGrid>
      <w:tr w:rsidR="00633C78" w:rsidRPr="00633C78" w14:paraId="762D01EA" w14:textId="77777777" w:rsidTr="00780725">
        <w:trPr>
          <w:trHeight w:val="617"/>
          <w:jc w:val="center"/>
        </w:trPr>
        <w:tc>
          <w:tcPr>
            <w:tcW w:w="817" w:type="pct"/>
            <w:tcBorders>
              <w:top w:val="single" w:sz="4" w:space="0" w:color="auto"/>
              <w:left w:val="single" w:sz="4" w:space="0" w:color="auto"/>
              <w:bottom w:val="single" w:sz="4" w:space="0" w:color="auto"/>
              <w:right w:val="single" w:sz="4" w:space="0" w:color="auto"/>
            </w:tcBorders>
            <w:vAlign w:val="center"/>
          </w:tcPr>
          <w:p w14:paraId="6E7E1031" w14:textId="77777777" w:rsidR="00780725" w:rsidRPr="00633C78" w:rsidRDefault="00780725"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Nazwa programu</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4616DD1A" w14:textId="304A7186" w:rsidR="00780725" w:rsidRPr="00633C78" w:rsidRDefault="00780725" w:rsidP="00633C78">
            <w:pPr>
              <w:pStyle w:val="Tytu3Tytu3projekt"/>
              <w:spacing w:line="276" w:lineRule="auto"/>
              <w:ind w:firstLine="0"/>
              <w:rPr>
                <w:rFonts w:asciiTheme="minorHAnsi" w:hAnsiTheme="minorHAnsi" w:cstheme="minorHAnsi"/>
                <w:b w:val="0"/>
                <w:sz w:val="22"/>
                <w:szCs w:val="22"/>
              </w:rPr>
            </w:pPr>
            <w:r w:rsidRPr="00633C78">
              <w:rPr>
                <w:rFonts w:asciiTheme="minorHAnsi" w:hAnsiTheme="minorHAnsi" w:cstheme="minorHAnsi"/>
                <w:sz w:val="22"/>
                <w:szCs w:val="22"/>
              </w:rPr>
              <w:t>Sprawna organizacja i zarządzanie powiatem</w:t>
            </w:r>
          </w:p>
        </w:tc>
      </w:tr>
      <w:tr w:rsidR="00633C78" w:rsidRPr="00633C78" w14:paraId="6FA1118F" w14:textId="77777777" w:rsidTr="00780725">
        <w:trPr>
          <w:trHeight w:val="903"/>
          <w:jc w:val="center"/>
        </w:trPr>
        <w:tc>
          <w:tcPr>
            <w:tcW w:w="817" w:type="pct"/>
            <w:tcBorders>
              <w:top w:val="single" w:sz="4" w:space="0" w:color="auto"/>
              <w:left w:val="single" w:sz="4" w:space="0" w:color="auto"/>
              <w:bottom w:val="single" w:sz="4" w:space="0" w:color="auto"/>
              <w:right w:val="single" w:sz="4" w:space="0" w:color="auto"/>
            </w:tcBorders>
            <w:vAlign w:val="center"/>
          </w:tcPr>
          <w:p w14:paraId="37AF552F" w14:textId="77777777" w:rsidR="00780725" w:rsidRPr="00633C78" w:rsidRDefault="00780725"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Nazwa </w:t>
            </w:r>
            <w:r w:rsidRPr="00633C78">
              <w:rPr>
                <w:rFonts w:asciiTheme="minorHAnsi" w:hAnsiTheme="minorHAnsi" w:cstheme="minorHAnsi"/>
                <w:b/>
                <w:szCs w:val="22"/>
              </w:rPr>
              <w:br/>
              <w:t>projektu</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7B1855D0" w14:textId="659935D8" w:rsidR="00780725" w:rsidRPr="00633C78" w:rsidRDefault="00780725" w:rsidP="00633C78">
            <w:pPr>
              <w:pStyle w:val="Programy"/>
              <w:spacing w:before="0" w:line="276" w:lineRule="auto"/>
              <w:ind w:left="0" w:right="0" w:firstLine="0"/>
              <w:jc w:val="center"/>
              <w:rPr>
                <w:rFonts w:asciiTheme="minorHAnsi" w:hAnsiTheme="minorHAnsi" w:cstheme="minorHAnsi"/>
                <w:szCs w:val="22"/>
              </w:rPr>
            </w:pPr>
            <w:r w:rsidRPr="00633C78">
              <w:rPr>
                <w:rFonts w:asciiTheme="minorHAnsi" w:hAnsiTheme="minorHAnsi" w:cstheme="minorHAnsi"/>
                <w:b/>
              </w:rPr>
              <w:t>Integracyjna, inspiracyjna i koordynująca rola Powiatu w ramach współpracy z samorządami gminnymi</w:t>
            </w:r>
          </w:p>
        </w:tc>
      </w:tr>
      <w:tr w:rsidR="00633C78" w:rsidRPr="00633C78" w14:paraId="4D34F22B" w14:textId="77777777" w:rsidTr="00780725">
        <w:trPr>
          <w:trHeight w:val="864"/>
          <w:jc w:val="center"/>
        </w:trPr>
        <w:tc>
          <w:tcPr>
            <w:tcW w:w="817" w:type="pct"/>
            <w:tcBorders>
              <w:top w:val="single" w:sz="4" w:space="0" w:color="auto"/>
              <w:left w:val="single" w:sz="4" w:space="0" w:color="auto"/>
              <w:bottom w:val="single" w:sz="4" w:space="0" w:color="auto"/>
              <w:right w:val="single" w:sz="4" w:space="0" w:color="auto"/>
            </w:tcBorders>
            <w:vAlign w:val="center"/>
          </w:tcPr>
          <w:p w14:paraId="112B84AD"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Cel realizacji projektu</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4D8D9FB6"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Zwiększenie efektywności działania administracji samorządowej</w:t>
            </w:r>
          </w:p>
        </w:tc>
      </w:tr>
      <w:tr w:rsidR="00633C78" w:rsidRPr="00633C78" w14:paraId="120D8421" w14:textId="77777777" w:rsidTr="008F512B">
        <w:trPr>
          <w:trHeight w:val="556"/>
          <w:jc w:val="center"/>
        </w:trPr>
        <w:tc>
          <w:tcPr>
            <w:tcW w:w="817" w:type="pct"/>
            <w:tcBorders>
              <w:top w:val="single" w:sz="4" w:space="0" w:color="auto"/>
              <w:left w:val="single" w:sz="4" w:space="0" w:color="auto"/>
              <w:bottom w:val="single" w:sz="4" w:space="0" w:color="auto"/>
              <w:right w:val="single" w:sz="4" w:space="0" w:color="auto"/>
            </w:tcBorders>
            <w:vAlign w:val="center"/>
          </w:tcPr>
          <w:p w14:paraId="033B286D" w14:textId="77777777" w:rsidR="008F512B" w:rsidRPr="00633C78" w:rsidRDefault="008F512B"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 xml:space="preserve">Jednostka </w:t>
            </w:r>
            <w:r w:rsidRPr="00633C78">
              <w:rPr>
                <w:rFonts w:asciiTheme="minorHAnsi" w:hAnsiTheme="minorHAnsi" w:cstheme="minorHAnsi"/>
                <w:b/>
                <w:szCs w:val="22"/>
              </w:rPr>
              <w:br/>
              <w:t>koordynująca</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027D0AA1" w14:textId="0CB6B25A" w:rsidR="008F512B" w:rsidRPr="00633C78" w:rsidRDefault="008F512B"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Starostwo Powiatowe w Rawiczu, inne podmioty uczestniczące w projekcie, samorządy gminne i ich jednostki organizacyjne</w:t>
            </w:r>
          </w:p>
        </w:tc>
      </w:tr>
      <w:tr w:rsidR="00633C78" w:rsidRPr="00633C78" w14:paraId="75F8300B" w14:textId="77777777" w:rsidTr="00780725">
        <w:trPr>
          <w:trHeight w:val="556"/>
          <w:jc w:val="center"/>
        </w:trPr>
        <w:tc>
          <w:tcPr>
            <w:tcW w:w="817" w:type="pct"/>
            <w:tcBorders>
              <w:top w:val="single" w:sz="4" w:space="0" w:color="auto"/>
              <w:left w:val="single" w:sz="4" w:space="0" w:color="auto"/>
              <w:bottom w:val="single" w:sz="4" w:space="0" w:color="auto"/>
              <w:right w:val="single" w:sz="4" w:space="0" w:color="auto"/>
            </w:tcBorders>
            <w:vAlign w:val="center"/>
          </w:tcPr>
          <w:p w14:paraId="2B929DF7" w14:textId="77777777" w:rsidR="00B5179E" w:rsidRPr="00633C78" w:rsidRDefault="00B5179E" w:rsidP="00633C78">
            <w:pPr>
              <w:pStyle w:val="Programy"/>
              <w:spacing w:before="0" w:line="276" w:lineRule="auto"/>
              <w:ind w:firstLine="0"/>
              <w:jc w:val="center"/>
              <w:rPr>
                <w:rFonts w:asciiTheme="minorHAnsi" w:hAnsiTheme="minorHAnsi" w:cstheme="minorHAnsi"/>
                <w:b/>
                <w:szCs w:val="22"/>
              </w:rPr>
            </w:pPr>
            <w:r w:rsidRPr="00633C78">
              <w:rPr>
                <w:rFonts w:asciiTheme="minorHAnsi" w:hAnsiTheme="minorHAnsi" w:cstheme="minorHAnsi"/>
                <w:b/>
                <w:szCs w:val="22"/>
              </w:rPr>
              <w:t>Beneficjenci</w:t>
            </w:r>
          </w:p>
        </w:tc>
        <w:tc>
          <w:tcPr>
            <w:tcW w:w="4183" w:type="pct"/>
            <w:gridSpan w:val="2"/>
            <w:tcBorders>
              <w:top w:val="single" w:sz="4" w:space="0" w:color="auto"/>
              <w:left w:val="single" w:sz="4" w:space="0" w:color="auto"/>
              <w:bottom w:val="single" w:sz="4" w:space="0" w:color="auto"/>
              <w:right w:val="single" w:sz="4" w:space="0" w:color="auto"/>
            </w:tcBorders>
            <w:vAlign w:val="center"/>
          </w:tcPr>
          <w:p w14:paraId="32C2CB26" w14:textId="77777777" w:rsidR="00B5179E" w:rsidRPr="00633C78" w:rsidRDefault="00B5179E" w:rsidP="00633C78">
            <w:pPr>
              <w:pStyle w:val="Programy"/>
              <w:spacing w:before="0" w:line="276" w:lineRule="auto"/>
              <w:ind w:firstLine="0"/>
              <w:jc w:val="center"/>
              <w:rPr>
                <w:rFonts w:asciiTheme="minorHAnsi" w:hAnsiTheme="minorHAnsi" w:cstheme="minorHAnsi"/>
                <w:szCs w:val="22"/>
              </w:rPr>
            </w:pPr>
            <w:r w:rsidRPr="00633C78">
              <w:rPr>
                <w:rFonts w:asciiTheme="minorHAnsi" w:hAnsiTheme="minorHAnsi" w:cstheme="minorHAnsi"/>
                <w:szCs w:val="22"/>
              </w:rPr>
              <w:t>Mieszkańcy powiatu</w:t>
            </w:r>
          </w:p>
        </w:tc>
      </w:tr>
      <w:tr w:rsidR="00633C78" w:rsidRPr="00633C78" w14:paraId="4D8640B6" w14:textId="77777777" w:rsidTr="00780725">
        <w:trPr>
          <w:trHeight w:val="559"/>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4D57FB86" w14:textId="77777777" w:rsidR="00B5179E" w:rsidRPr="00633C78" w:rsidRDefault="00B5179E" w:rsidP="00633C78">
            <w:pPr>
              <w:pStyle w:val="Prognag"/>
              <w:spacing w:before="0" w:line="276" w:lineRule="auto"/>
              <w:ind w:firstLine="0"/>
              <w:jc w:val="center"/>
              <w:rPr>
                <w:rFonts w:asciiTheme="minorHAnsi" w:hAnsiTheme="minorHAnsi" w:cstheme="minorHAnsi"/>
                <w:sz w:val="22"/>
                <w:szCs w:val="22"/>
              </w:rPr>
            </w:pPr>
            <w:r w:rsidRPr="00633C78">
              <w:rPr>
                <w:rFonts w:asciiTheme="minorHAnsi" w:hAnsiTheme="minorHAnsi" w:cstheme="minorHAnsi"/>
                <w:sz w:val="22"/>
                <w:szCs w:val="22"/>
              </w:rPr>
              <w:t>Zadania</w:t>
            </w:r>
          </w:p>
        </w:tc>
        <w:tc>
          <w:tcPr>
            <w:tcW w:w="2734" w:type="pct"/>
            <w:tcBorders>
              <w:top w:val="single" w:sz="4" w:space="0" w:color="auto"/>
              <w:left w:val="single" w:sz="4" w:space="0" w:color="auto"/>
              <w:bottom w:val="single" w:sz="4" w:space="0" w:color="auto"/>
              <w:right w:val="single" w:sz="4" w:space="0" w:color="auto"/>
            </w:tcBorders>
            <w:vAlign w:val="center"/>
          </w:tcPr>
          <w:p w14:paraId="43592250" w14:textId="77777777" w:rsidR="00B5179E" w:rsidRPr="00633C78" w:rsidRDefault="00B5179E" w:rsidP="00633C78">
            <w:pPr>
              <w:pStyle w:val="Programy"/>
              <w:spacing w:before="0" w:line="276" w:lineRule="auto"/>
              <w:ind w:left="26" w:right="0" w:firstLine="0"/>
              <w:jc w:val="center"/>
              <w:rPr>
                <w:rFonts w:asciiTheme="minorHAnsi" w:hAnsiTheme="minorHAnsi" w:cstheme="minorHAnsi"/>
                <w:b/>
                <w:szCs w:val="22"/>
              </w:rPr>
            </w:pPr>
            <w:r w:rsidRPr="00633C78">
              <w:rPr>
                <w:rFonts w:asciiTheme="minorHAnsi" w:hAnsiTheme="minorHAnsi" w:cstheme="minorHAnsi"/>
                <w:b/>
                <w:szCs w:val="22"/>
              </w:rPr>
              <w:t>Czas realizacji</w:t>
            </w:r>
          </w:p>
        </w:tc>
      </w:tr>
      <w:tr w:rsidR="00633C78" w:rsidRPr="00633C78" w14:paraId="0298BAB3" w14:textId="77777777" w:rsidTr="00633C78">
        <w:trPr>
          <w:trHeight w:val="1133"/>
          <w:jc w:val="center"/>
        </w:trPr>
        <w:tc>
          <w:tcPr>
            <w:tcW w:w="2266" w:type="pct"/>
            <w:gridSpan w:val="2"/>
            <w:tcBorders>
              <w:top w:val="single" w:sz="4" w:space="0" w:color="auto"/>
              <w:left w:val="single" w:sz="4" w:space="0" w:color="auto"/>
              <w:bottom w:val="single" w:sz="4" w:space="0" w:color="auto"/>
              <w:right w:val="single" w:sz="4" w:space="0" w:color="auto"/>
            </w:tcBorders>
            <w:vAlign w:val="center"/>
          </w:tcPr>
          <w:p w14:paraId="326D644E" w14:textId="77777777" w:rsidR="00B5179E" w:rsidRPr="00633C78" w:rsidRDefault="00B5179E" w:rsidP="00633C78">
            <w:pPr>
              <w:numPr>
                <w:ilvl w:val="0"/>
                <w:numId w:val="27"/>
              </w:numPr>
              <w:spacing w:line="276" w:lineRule="auto"/>
              <w:ind w:left="360" w:hanging="284"/>
              <w:jc w:val="both"/>
              <w:rPr>
                <w:rFonts w:asciiTheme="minorHAnsi" w:hAnsiTheme="minorHAnsi" w:cstheme="minorHAnsi"/>
                <w:sz w:val="22"/>
                <w:szCs w:val="22"/>
              </w:rPr>
            </w:pPr>
            <w:r w:rsidRPr="00633C78">
              <w:rPr>
                <w:rFonts w:asciiTheme="minorHAnsi" w:hAnsiTheme="minorHAnsi" w:cstheme="minorHAnsi"/>
                <w:sz w:val="22"/>
                <w:szCs w:val="22"/>
              </w:rPr>
              <w:t>Rozwój współpracy z gminami (wspólne projekty, w tym aplikowane do funduszy UE), w pierwszej kolejności w sferach:</w:t>
            </w:r>
          </w:p>
          <w:p w14:paraId="29ADC42D" w14:textId="77777777" w:rsidR="00B5179E" w:rsidRPr="00633C78" w:rsidRDefault="00B5179E" w:rsidP="00633C78">
            <w:pPr>
              <w:numPr>
                <w:ilvl w:val="0"/>
                <w:numId w:val="2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rozwoju gospodarczego</w:t>
            </w:r>
          </w:p>
          <w:p w14:paraId="0A4BC2E6" w14:textId="77777777" w:rsidR="00B5179E" w:rsidRPr="00633C78" w:rsidRDefault="00B5179E" w:rsidP="00633C78">
            <w:pPr>
              <w:numPr>
                <w:ilvl w:val="0"/>
                <w:numId w:val="2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kultury</w:t>
            </w:r>
          </w:p>
          <w:p w14:paraId="1780AF26" w14:textId="77777777" w:rsidR="00B5179E" w:rsidRPr="00633C78" w:rsidRDefault="00B5179E" w:rsidP="00633C78">
            <w:pPr>
              <w:numPr>
                <w:ilvl w:val="0"/>
                <w:numId w:val="2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turystyki</w:t>
            </w:r>
          </w:p>
          <w:p w14:paraId="3ECC041F" w14:textId="77777777" w:rsidR="00B5179E" w:rsidRPr="00633C78" w:rsidRDefault="00B5179E" w:rsidP="00633C78">
            <w:pPr>
              <w:numPr>
                <w:ilvl w:val="0"/>
                <w:numId w:val="2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promocji</w:t>
            </w:r>
          </w:p>
          <w:p w14:paraId="33C6DF65" w14:textId="77777777" w:rsidR="00B5179E" w:rsidRPr="00633C78" w:rsidRDefault="00B5179E" w:rsidP="00633C78">
            <w:pPr>
              <w:numPr>
                <w:ilvl w:val="0"/>
                <w:numId w:val="28"/>
              </w:numPr>
              <w:spacing w:line="276" w:lineRule="auto"/>
              <w:rPr>
                <w:rFonts w:asciiTheme="minorHAnsi" w:hAnsiTheme="minorHAnsi" w:cstheme="minorHAnsi"/>
                <w:sz w:val="22"/>
                <w:szCs w:val="22"/>
              </w:rPr>
            </w:pPr>
            <w:r w:rsidRPr="00633C78">
              <w:rPr>
                <w:rFonts w:asciiTheme="minorHAnsi" w:hAnsiTheme="minorHAnsi" w:cstheme="minorHAnsi"/>
                <w:sz w:val="22"/>
                <w:szCs w:val="22"/>
              </w:rPr>
              <w:t>wspierania organizacji pozarządowych</w:t>
            </w:r>
          </w:p>
          <w:p w14:paraId="6F750021" w14:textId="77777777" w:rsidR="00B5179E" w:rsidRPr="00633C78" w:rsidRDefault="00B5179E" w:rsidP="00633C78">
            <w:pPr>
              <w:numPr>
                <w:ilvl w:val="0"/>
                <w:numId w:val="2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ochrony środowiska</w:t>
            </w:r>
          </w:p>
          <w:p w14:paraId="7692D50A" w14:textId="77777777" w:rsidR="00B5179E" w:rsidRPr="00633C78" w:rsidRDefault="00B5179E" w:rsidP="00633C78">
            <w:pPr>
              <w:numPr>
                <w:ilvl w:val="0"/>
                <w:numId w:val="2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budowy ścieżek pieszo-rowerowych</w:t>
            </w:r>
          </w:p>
        </w:tc>
        <w:tc>
          <w:tcPr>
            <w:tcW w:w="2734" w:type="pct"/>
            <w:tcBorders>
              <w:top w:val="single" w:sz="4" w:space="0" w:color="auto"/>
              <w:left w:val="single" w:sz="4" w:space="0" w:color="auto"/>
              <w:bottom w:val="single" w:sz="4" w:space="0" w:color="auto"/>
              <w:right w:val="single" w:sz="4" w:space="0" w:color="auto"/>
            </w:tcBorders>
            <w:vAlign w:val="center"/>
          </w:tcPr>
          <w:p w14:paraId="0FD88837" w14:textId="77777777" w:rsidR="00B5179E" w:rsidRPr="00633C78" w:rsidRDefault="00F907F3"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Powiat Rawicki udzielił Gminie Pakosław pomocy finansowej w kwocie 20.910,00 zł na opracowanie dokumentu tj. „Strategii zrównoważonej mobilności miejskiej dla Gminy Pakosław”. </w:t>
            </w:r>
          </w:p>
          <w:p w14:paraId="3951530A" w14:textId="77777777" w:rsidR="00BF214E" w:rsidRPr="00633C78" w:rsidRDefault="00BF214E" w:rsidP="00633C78">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W ramach współpracy z gminami wykonano inwestycje:</w:t>
            </w:r>
          </w:p>
          <w:p w14:paraId="3FC8DFA4" w14:textId="11802E20"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„Przebudowa i modernizacja dróg powiatowych na terenie Powiatu Rawickiego wraz </w:t>
            </w:r>
            <w:r w:rsidRPr="00633C78">
              <w:rPr>
                <w:rFonts w:asciiTheme="minorHAnsi" w:hAnsiTheme="minorHAnsi" w:cstheme="minorHAnsi"/>
                <w:sz w:val="22"/>
                <w:szCs w:val="22"/>
              </w:rPr>
              <w:br/>
              <w:t xml:space="preserve">z nadzorem inwestorskim”. Łączna wartość inwestycji 4.078.232,12 zł, z tego Powiat Rawicki 40.782,33 zł, Gmina Miejska Górka 33.286,85 zł, Gmina Jutrosin 7.495,46 zł oraz dofinansowanie z Rządowego Funduszu POLSKI ŁAD Program Inwestycji Strategicznych </w:t>
            </w:r>
            <w:r w:rsidRPr="00633C78">
              <w:rPr>
                <w:rFonts w:asciiTheme="minorHAnsi" w:hAnsiTheme="minorHAnsi" w:cstheme="minorHAnsi"/>
                <w:sz w:val="22"/>
                <w:szCs w:val="22"/>
              </w:rPr>
              <w:br/>
              <w:t>w kwocie 3.996.667,48 zł.</w:t>
            </w:r>
          </w:p>
          <w:p w14:paraId="4850AC9B"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„Przebudowa drogi powiatowej nr 5490P Pakosław-</w:t>
            </w:r>
            <w:proofErr w:type="spellStart"/>
            <w:r w:rsidRPr="00633C78">
              <w:rPr>
                <w:rFonts w:asciiTheme="minorHAnsi" w:hAnsiTheme="minorHAnsi" w:cstheme="minorHAnsi"/>
                <w:sz w:val="22"/>
                <w:szCs w:val="22"/>
              </w:rPr>
              <w:t>Białykał</w:t>
            </w:r>
            <w:proofErr w:type="spellEnd"/>
            <w:r w:rsidRPr="00633C78">
              <w:rPr>
                <w:rFonts w:asciiTheme="minorHAnsi" w:hAnsiTheme="minorHAnsi" w:cstheme="minorHAnsi"/>
                <w:sz w:val="22"/>
                <w:szCs w:val="22"/>
              </w:rPr>
              <w:t xml:space="preserve">, odcinek </w:t>
            </w:r>
            <w:proofErr w:type="spellStart"/>
            <w:r w:rsidRPr="00633C78">
              <w:rPr>
                <w:rFonts w:asciiTheme="minorHAnsi" w:hAnsiTheme="minorHAnsi" w:cstheme="minorHAnsi"/>
                <w:sz w:val="22"/>
                <w:szCs w:val="22"/>
              </w:rPr>
              <w:t>Sowy-Białykał</w:t>
            </w:r>
            <w:proofErr w:type="spellEnd"/>
            <w:r w:rsidRPr="00633C78">
              <w:rPr>
                <w:rFonts w:asciiTheme="minorHAnsi" w:hAnsiTheme="minorHAnsi" w:cstheme="minorHAnsi"/>
                <w:sz w:val="22"/>
                <w:szCs w:val="22"/>
              </w:rPr>
              <w:t xml:space="preserve">”. Łączna wartość inwestycji 3.714.509,61 zł, </w:t>
            </w:r>
            <w:r w:rsidRPr="00633C78">
              <w:rPr>
                <w:rFonts w:asciiTheme="minorHAnsi" w:hAnsiTheme="minorHAnsi" w:cstheme="minorHAnsi"/>
                <w:sz w:val="22"/>
                <w:szCs w:val="22"/>
              </w:rPr>
              <w:br/>
              <w:t xml:space="preserve">z tego Powiat Rawicki 368.735,37 zł, Gmina </w:t>
            </w:r>
            <w:r w:rsidRPr="00633C78">
              <w:rPr>
                <w:rFonts w:asciiTheme="minorHAnsi" w:hAnsiTheme="minorHAnsi" w:cstheme="minorHAnsi"/>
                <w:sz w:val="22"/>
                <w:szCs w:val="22"/>
              </w:rPr>
              <w:lastRenderedPageBreak/>
              <w:t>Pakosław 368.735,37 zł, TARCZYŃSKI S.A. 300.000,00 zł, Lasy Państwowe</w:t>
            </w:r>
            <w:r w:rsidRPr="00633C78">
              <w:rPr>
                <w:rFonts w:asciiTheme="minorHAnsi" w:hAnsiTheme="minorHAnsi" w:cstheme="minorHAnsi"/>
                <w:sz w:val="22"/>
                <w:szCs w:val="22"/>
              </w:rPr>
              <w:tab/>
              <w:t>100.000,00 zł oraz dofinasowanie z Rządowego Funduszu Rozwoju Dróg w kwocie 2.577.038,87 zł.</w:t>
            </w:r>
          </w:p>
          <w:p w14:paraId="0BAB2A03"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„Przebudowa drogi powiatowej nr 5474P Bojanowo – Sowiny, odcinek Gołaszyn – Wydartowo Pierwsze na długości 3,3 km (roboty budowlane, nadzór inwestorski)”. Łączna wartość inwestycji 4.569.924,40 zł, </w:t>
            </w:r>
            <w:r w:rsidRPr="00633C78">
              <w:rPr>
                <w:rFonts w:asciiTheme="minorHAnsi" w:hAnsiTheme="minorHAnsi" w:cstheme="minorHAnsi"/>
                <w:sz w:val="22"/>
                <w:szCs w:val="22"/>
              </w:rPr>
              <w:br/>
              <w:t xml:space="preserve">z tego Powiat Rawicki 322.972,20 zł, Gmina Bojanowo 322.962,20 zł oraz dofinansowanie </w:t>
            </w:r>
            <w:r w:rsidRPr="00633C78">
              <w:rPr>
                <w:rFonts w:asciiTheme="minorHAnsi" w:hAnsiTheme="minorHAnsi" w:cstheme="minorHAnsi"/>
                <w:sz w:val="22"/>
                <w:szCs w:val="22"/>
              </w:rPr>
              <w:br/>
              <w:t>z Rządowego Funduszu POLSKI ŁAD Program Inwestycji Strategicznych w kwocie 3.920.000,00 zł.</w:t>
            </w:r>
          </w:p>
          <w:p w14:paraId="4D56DA47"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„Przebudowa drogi powiatowej nr 5487P Stwolno – </w:t>
            </w:r>
            <w:proofErr w:type="spellStart"/>
            <w:r w:rsidRPr="00633C78">
              <w:rPr>
                <w:rFonts w:asciiTheme="minorHAnsi" w:hAnsiTheme="minorHAnsi" w:cstheme="minorHAnsi"/>
                <w:sz w:val="22"/>
                <w:szCs w:val="22"/>
              </w:rPr>
              <w:t>Skrzyptowo</w:t>
            </w:r>
            <w:proofErr w:type="spellEnd"/>
            <w:r w:rsidRPr="00633C78">
              <w:rPr>
                <w:rFonts w:asciiTheme="minorHAnsi" w:hAnsiTheme="minorHAnsi" w:cstheme="minorHAnsi"/>
                <w:sz w:val="22"/>
                <w:szCs w:val="22"/>
              </w:rPr>
              <w:t xml:space="preserve"> na odcinku od miejscowości Zawady do miejscowości Dębionka (roboty budowlane, nadzór inwestorski)”. Łączna wartość inwestycji 2.386.264,54 zł, z tego Powiat Rawicki 486.245,00 zł, Gmina Rawicz 243.129,91 zł, Gmina Pakosław 243.129,91 zł oraz dofinansowanie z Rządowego Funduszu Rozwoju Dróg w kwocie 1.413.758,72 zł.</w:t>
            </w:r>
          </w:p>
          <w:p w14:paraId="1F0D368A"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„Rozbudowa drogi wraz z budową ciągu pieszo-rowerowego na drodze powiatowej nr 5485P</w:t>
            </w:r>
            <w:r w:rsidRPr="00633C78">
              <w:rPr>
                <w:rFonts w:asciiTheme="minorHAnsi" w:hAnsiTheme="minorHAnsi" w:cstheme="minorHAnsi"/>
                <w:sz w:val="22"/>
                <w:szCs w:val="22"/>
              </w:rPr>
              <w:br/>
              <w:t xml:space="preserve">i 5486P od skrzyżowania z drogą powiatową nr 5484P do miejscowości Zielona Wieś (opracowanie karty informacyjnej przedsięwzięcia wraz z uzyskaniem decyzji </w:t>
            </w:r>
            <w:r w:rsidRPr="00633C78">
              <w:rPr>
                <w:rFonts w:asciiTheme="minorHAnsi" w:hAnsiTheme="minorHAnsi" w:cstheme="minorHAnsi"/>
                <w:sz w:val="22"/>
                <w:szCs w:val="22"/>
              </w:rPr>
              <w:br/>
              <w:t>o środowiskowych uwarunkowaniach zgody na realizację przedsięwzięcia)”. Łączna wartość inwestycji 40.000,00 zł, z tego Gmina Rawicz 20.000,00 zł. Zadanie jest w trakcie realizacji.</w:t>
            </w:r>
          </w:p>
          <w:p w14:paraId="5CEEC466"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„Przebudowa drogi powiatowej w zakresie poprawy bezpieczeństwa niechronionych uczestników ruchu drogi powiatowej nr 5484P Rawicz – Dubin w miejscowości Golejewko (roboty budowlane, nadzór inwestorski). Łączna wartość inwestycji 63.221,32 zł, z tego Powiat Rawicki 9.249,25 zł, Gmina Pakosław 9.249,25 zł oraz dofinansowanie z Rządowego Funduszu Rozwoju Dróg w kwocie 44.722,81 zł.</w:t>
            </w:r>
          </w:p>
          <w:p w14:paraId="6F7896EC"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„Przebudowa drogi powiatowej w zakresie poprawy bezpieczeństwa na przejściu dla </w:t>
            </w:r>
            <w:r w:rsidRPr="00633C78">
              <w:rPr>
                <w:rFonts w:asciiTheme="minorHAnsi" w:hAnsiTheme="minorHAnsi" w:cstheme="minorHAnsi"/>
                <w:sz w:val="22"/>
                <w:szCs w:val="22"/>
              </w:rPr>
              <w:lastRenderedPageBreak/>
              <w:t>pieszych na drodze powiatowej nr 5494P Dłoń - Poradów w miejscowości Szkaradowo w km 15+530 (roboty budowlane, nadzór inwestorski)”. Łączna wartość inwestycji 140.800,22 zł, z tego Powiat Rawicki 15.889,26 zł, Gmina Jutrosin 15.889,26 zł oraz dofinansowanie z Rządowego Funduszu Rozwoju Dróg w kwocie 109.021,70 zł.</w:t>
            </w:r>
          </w:p>
          <w:p w14:paraId="1EB6C4F9"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„Przebudowa drogi powiatowej w zakresie poprawy bezpieczeństwa na przejściu dla pieszych na drodze powiatowej nr 5496P Grąbkowo- Jutrosin w miejscowości Grąbkowo w km 0+065 (roboty budowlane, nadzór inwestorski)”. Łączna wartość inwestycji 140.800,22 zł, z tego Powiat Rawicki 12.905,16 zł, Gmina Jutrosin 12.905,16 zł oraz dofinansowanie z Rządowego Funduszu Rozwoju Dróg w kwocie 96.032,22 zł.</w:t>
            </w:r>
          </w:p>
          <w:p w14:paraId="6B93EB49"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„Przebudowa drogi powiatowej  nr 5504P </w:t>
            </w:r>
            <w:r w:rsidRPr="00633C78">
              <w:rPr>
                <w:rFonts w:asciiTheme="minorHAnsi" w:hAnsiTheme="minorHAnsi" w:cstheme="minorHAnsi"/>
                <w:sz w:val="22"/>
                <w:szCs w:val="22"/>
              </w:rPr>
              <w:br/>
              <w:t>w miejscowości Grąbkowo w zakresie budowy chodnika (roboty budowlane, nadzór inwestorski)”. Łączna wartość inwestycji 240.722,18 zł, z tego Powiat Rawicki 27.515,73 zł, Gmina Jutrosin 27.515,73 zł oraz dofinansowanie z Rządowego Funduszu Rozwoju Dróg w kwocie 180.690,72 zł.</w:t>
            </w:r>
          </w:p>
          <w:p w14:paraId="0F318AC0"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„Przebudowa drogi powiatowej w zakresie poprawy bezpieczeństwa niechronionych uczestników ruchu drogi powiatowej nr 5479P Sobiałkowo – Oczkowice w miejscowości Sobiałkowo (roboty budowlane, nadzór inwestorski)”. Łączna wartość inwestycji 464.986,34 zł, z tego Powiat Rawicki 83.541,99 zł, Gmina Miejska Górka 83.541,98 zł oraz dofinansowanie z Rządowego Funduszu Rozwoju Dróg w kwocie 297.902,37 zł.</w:t>
            </w:r>
          </w:p>
          <w:p w14:paraId="1A515BD7" w14:textId="77777777"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„Przebudowa drogi powiatowej w zakresie poprawy bezpieczeństwa niechronionych uczestników ruchu drogi powiatowej nr 4909P Gostkowo – Miejska Górka w miejscowości Gostkowo (roboty budowlane, nadzór inwestorski)”. Łączna wartość inwestycji 577.849,80 zł, z tego Powiat Rawicki 113.256,40 zł, Gmina Miejska Górka 113.256,40 zł oraz </w:t>
            </w:r>
            <w:r w:rsidRPr="00633C78">
              <w:rPr>
                <w:rFonts w:asciiTheme="minorHAnsi" w:hAnsiTheme="minorHAnsi" w:cstheme="minorHAnsi"/>
                <w:sz w:val="22"/>
                <w:szCs w:val="22"/>
              </w:rPr>
              <w:lastRenderedPageBreak/>
              <w:t>dofinansowanie z Rządowego Funduszu Rozwoju Dróg w kwocie 351.336,99 zł.</w:t>
            </w:r>
          </w:p>
          <w:p w14:paraId="2D66DDC2" w14:textId="77777777" w:rsidR="00E459CA"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„Budowa infrastruktury rowerowej jako alternatywny sposób komunikacji na obszarze powiatu rawickiego – ETAP III”. W dniu 31 października 2024 r. podpisano umowę </w:t>
            </w:r>
            <w:r w:rsidRPr="00633C78">
              <w:rPr>
                <w:rFonts w:asciiTheme="minorHAnsi" w:hAnsiTheme="minorHAnsi" w:cstheme="minorHAnsi"/>
                <w:sz w:val="22"/>
                <w:szCs w:val="22"/>
              </w:rPr>
              <w:br/>
              <w:t xml:space="preserve">o dofinansowanie w ramach Funduszy Europejskich dla Wielkopolski          2021-2027, Priorytet 3 Fundusze europejskie dla zrównoważonej mobilności miejskiej </w:t>
            </w:r>
            <w:r w:rsidR="00E459CA" w:rsidRPr="00633C78">
              <w:rPr>
                <w:rFonts w:asciiTheme="minorHAnsi" w:hAnsiTheme="minorHAnsi" w:cstheme="minorHAnsi"/>
                <w:sz w:val="22"/>
                <w:szCs w:val="22"/>
              </w:rPr>
              <w:br/>
            </w:r>
            <w:r w:rsidRPr="00633C78">
              <w:rPr>
                <w:rFonts w:asciiTheme="minorHAnsi" w:hAnsiTheme="minorHAnsi" w:cstheme="minorHAnsi"/>
                <w:sz w:val="22"/>
                <w:szCs w:val="22"/>
              </w:rPr>
              <w:t xml:space="preserve">w Wielkopolsce, Działanie 3.1 Rozwój zrównoważonej mobilności miejskiej. Łączna wartość inwestycji 7.942.490,00 zł, z tego koszty kwalifikowalne 7.833.861,79 zł, kwota dofinansowania  5.483.703,25 zł, koszty niekwalifikowalne 108.628,21 zł. Projekt realizowany jest w Partnerstwie pomiędzy Powiatem Rawickim i Gminą Jutrosin. Wkład własny powiatu to 1.609.470,88 zł, natomiast Gminy Jutrosin 850.415,37 zł. Zadanie jest </w:t>
            </w:r>
            <w:r w:rsidR="00E459CA" w:rsidRPr="00633C78">
              <w:rPr>
                <w:rFonts w:asciiTheme="minorHAnsi" w:hAnsiTheme="minorHAnsi" w:cstheme="minorHAnsi"/>
                <w:sz w:val="22"/>
                <w:szCs w:val="22"/>
              </w:rPr>
              <w:br/>
            </w:r>
            <w:r w:rsidRPr="00633C78">
              <w:rPr>
                <w:rFonts w:asciiTheme="minorHAnsi" w:hAnsiTheme="minorHAnsi" w:cstheme="minorHAnsi"/>
                <w:sz w:val="22"/>
                <w:szCs w:val="22"/>
              </w:rPr>
              <w:t>w trakcie realizacji.</w:t>
            </w:r>
          </w:p>
          <w:p w14:paraId="3064B14F" w14:textId="1DAC45AA" w:rsidR="00BF214E" w:rsidRPr="00633C78" w:rsidRDefault="00BF214E" w:rsidP="00633C78">
            <w:pPr>
              <w:pStyle w:val="Akapitzlist"/>
              <w:numPr>
                <w:ilvl w:val="0"/>
                <w:numId w:val="38"/>
              </w:num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„Rozbudowa drogi powiatowej nr 5478P Golina Wielka – Miejska Górka od</w:t>
            </w:r>
            <w:r w:rsidRPr="00633C78">
              <w:rPr>
                <w:rFonts w:asciiTheme="minorHAnsi" w:hAnsiTheme="minorHAnsi" w:cstheme="minorHAnsi"/>
                <w:sz w:val="22"/>
                <w:szCs w:val="22"/>
              </w:rPr>
              <w:br/>
              <w:t>skrzyżowania z drogą wojewódzką nr 434 w m. Annopol do skrzyżowania z</w:t>
            </w:r>
            <w:r w:rsidR="00E459CA" w:rsidRPr="00633C78">
              <w:rPr>
                <w:rFonts w:asciiTheme="minorHAnsi" w:hAnsiTheme="minorHAnsi" w:cstheme="minorHAnsi"/>
                <w:sz w:val="22"/>
                <w:szCs w:val="22"/>
              </w:rPr>
              <w:t xml:space="preserve"> </w:t>
            </w:r>
            <w:r w:rsidRPr="00633C78">
              <w:rPr>
                <w:rFonts w:asciiTheme="minorHAnsi" w:hAnsiTheme="minorHAnsi" w:cstheme="minorHAnsi"/>
                <w:sz w:val="22"/>
                <w:szCs w:val="22"/>
              </w:rPr>
              <w:t>drogą krajową nr 36 w m. Miejska Górka, wraz z przebudową mostu nr JNI</w:t>
            </w:r>
            <w:r w:rsidR="00E459CA" w:rsidRPr="00633C78">
              <w:rPr>
                <w:rFonts w:asciiTheme="minorHAnsi" w:hAnsiTheme="minorHAnsi" w:cstheme="minorHAnsi"/>
                <w:sz w:val="22"/>
                <w:szCs w:val="22"/>
              </w:rPr>
              <w:t xml:space="preserve"> </w:t>
            </w:r>
            <w:r w:rsidRPr="00633C78">
              <w:rPr>
                <w:rFonts w:asciiTheme="minorHAnsi" w:hAnsiTheme="minorHAnsi" w:cstheme="minorHAnsi"/>
                <w:sz w:val="22"/>
                <w:szCs w:val="22"/>
              </w:rPr>
              <w:t>01020450 w km 14+115”. Łączna wartość inwestycji 12.924.613,96 zł, koszty kwalifikowalne 12.580.888,57 zł, koszty niekwalifikowalne 343.725,39 zł,</w:t>
            </w:r>
            <w:r w:rsidR="00E459CA" w:rsidRPr="00633C78">
              <w:rPr>
                <w:rFonts w:asciiTheme="minorHAnsi" w:hAnsiTheme="minorHAnsi" w:cstheme="minorHAnsi"/>
                <w:sz w:val="22"/>
                <w:szCs w:val="22"/>
              </w:rPr>
              <w:t xml:space="preserve"> </w:t>
            </w:r>
            <w:r w:rsidRPr="00633C78">
              <w:rPr>
                <w:rFonts w:asciiTheme="minorHAnsi" w:hAnsiTheme="minorHAnsi" w:cstheme="minorHAnsi"/>
                <w:sz w:val="22"/>
                <w:szCs w:val="22"/>
              </w:rPr>
              <w:t xml:space="preserve">dofinansowanie Powiatu Rawickiego 2.690.733,43 zł oraz Gminy Miejska Górka 2.690.733,43 zł. Na jego realizację pozyskano dofinansowanie z Rządowego Funduszu Rozwoju Dróg w kwocie 7.548.533,14 zł, </w:t>
            </w:r>
            <w:r w:rsidR="00E459CA" w:rsidRPr="00633C78">
              <w:rPr>
                <w:rFonts w:asciiTheme="minorHAnsi" w:hAnsiTheme="minorHAnsi" w:cstheme="minorHAnsi"/>
                <w:sz w:val="22"/>
                <w:szCs w:val="22"/>
              </w:rPr>
              <w:br/>
            </w:r>
            <w:r w:rsidRPr="00633C78">
              <w:rPr>
                <w:rFonts w:asciiTheme="minorHAnsi" w:hAnsiTheme="minorHAnsi" w:cstheme="minorHAnsi"/>
                <w:sz w:val="22"/>
                <w:szCs w:val="22"/>
              </w:rPr>
              <w:t xml:space="preserve">tj. 60%kosztów kwalifikowalnych. Zadanie jest w trakcie realizacji. </w:t>
            </w:r>
          </w:p>
          <w:p w14:paraId="7A03E5ED" w14:textId="625D4409" w:rsidR="00F907F3" w:rsidRPr="00633C78" w:rsidRDefault="00BF214E" w:rsidP="00FC59E6">
            <w:pPr>
              <w:spacing w:line="276" w:lineRule="auto"/>
              <w:jc w:val="both"/>
              <w:rPr>
                <w:rFonts w:asciiTheme="minorHAnsi" w:hAnsiTheme="minorHAnsi" w:cstheme="minorHAnsi"/>
                <w:sz w:val="22"/>
                <w:szCs w:val="22"/>
              </w:rPr>
            </w:pPr>
            <w:r w:rsidRPr="00633C78">
              <w:rPr>
                <w:rFonts w:asciiTheme="minorHAnsi" w:hAnsiTheme="minorHAnsi" w:cstheme="minorHAnsi"/>
                <w:sz w:val="22"/>
                <w:szCs w:val="22"/>
              </w:rPr>
              <w:t xml:space="preserve">Wszystkie zadania zostały wdrożone zgodnie z planem w ramach założonego budżetu. Osiągnięto zaplanowane cele i rezultaty. </w:t>
            </w:r>
          </w:p>
        </w:tc>
      </w:tr>
    </w:tbl>
    <w:p w14:paraId="383F1369" w14:textId="47520445" w:rsidR="00B5179E" w:rsidRPr="00633C78" w:rsidRDefault="00B5179E" w:rsidP="00633C78">
      <w:pPr>
        <w:spacing w:line="276" w:lineRule="auto"/>
        <w:jc w:val="both"/>
        <w:rPr>
          <w:rFonts w:asciiTheme="minorHAnsi" w:hAnsiTheme="minorHAnsi" w:cstheme="minorHAnsi"/>
          <w:sz w:val="22"/>
          <w:szCs w:val="22"/>
        </w:rPr>
      </w:pPr>
    </w:p>
    <w:sectPr w:rsidR="00B5179E" w:rsidRPr="00633C7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B2C5" w14:textId="77777777" w:rsidR="00633C78" w:rsidRDefault="00633C78" w:rsidP="00633C78">
      <w:r>
        <w:separator/>
      </w:r>
    </w:p>
  </w:endnote>
  <w:endnote w:type="continuationSeparator" w:id="0">
    <w:p w14:paraId="2CEF0D79" w14:textId="77777777" w:rsidR="00633C78" w:rsidRDefault="00633C78" w:rsidP="0063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umanst521LtEU">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imbus Sans L">
    <w:altName w:val="MS Mincho"/>
    <w:charset w:val="80"/>
    <w:family w:val="auto"/>
    <w:pitch w:val="variable"/>
  </w:font>
  <w:font w:name="Liberation Serif">
    <w:panose1 w:val="02020603050405020304"/>
    <w:charset w:val="00"/>
    <w:family w:val="roman"/>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tar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Noto Serif CJK SC">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21051"/>
      <w:docPartObj>
        <w:docPartGallery w:val="Page Numbers (Bottom of Page)"/>
        <w:docPartUnique/>
      </w:docPartObj>
    </w:sdtPr>
    <w:sdtEndPr/>
    <w:sdtContent>
      <w:p w14:paraId="0EDB631E" w14:textId="6744655D" w:rsidR="00633C78" w:rsidRDefault="00633C78">
        <w:pPr>
          <w:pStyle w:val="Stopka"/>
          <w:jc w:val="center"/>
        </w:pPr>
        <w:r>
          <w:fldChar w:fldCharType="begin"/>
        </w:r>
        <w:r>
          <w:instrText>PAGE   \* MERGEFORMAT</w:instrText>
        </w:r>
        <w:r>
          <w:fldChar w:fldCharType="separate"/>
        </w:r>
        <w:r>
          <w:rPr>
            <w:lang w:val="pl-PL"/>
          </w:rPr>
          <w:t>2</w:t>
        </w:r>
        <w:r>
          <w:fldChar w:fldCharType="end"/>
        </w:r>
      </w:p>
    </w:sdtContent>
  </w:sdt>
  <w:p w14:paraId="358E8813" w14:textId="77777777" w:rsidR="00633C78" w:rsidRDefault="00633C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66A2" w14:textId="77777777" w:rsidR="00633C78" w:rsidRDefault="00633C78" w:rsidP="00633C78">
      <w:r>
        <w:separator/>
      </w:r>
    </w:p>
  </w:footnote>
  <w:footnote w:type="continuationSeparator" w:id="0">
    <w:p w14:paraId="2674A381" w14:textId="77777777" w:rsidR="00633C78" w:rsidRDefault="00633C78" w:rsidP="0063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461821"/>
    <w:multiLevelType w:val="hybridMultilevel"/>
    <w:tmpl w:val="ED22D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932069"/>
    <w:multiLevelType w:val="hybridMultilevel"/>
    <w:tmpl w:val="2C447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B0C3F"/>
    <w:multiLevelType w:val="hybridMultilevel"/>
    <w:tmpl w:val="2E1E9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C33055"/>
    <w:multiLevelType w:val="hybridMultilevel"/>
    <w:tmpl w:val="DAD6D16E"/>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5" w15:restartNumberingAfterBreak="0">
    <w:nsid w:val="03435629"/>
    <w:multiLevelType w:val="hybridMultilevel"/>
    <w:tmpl w:val="018E0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F6D50"/>
    <w:multiLevelType w:val="hybridMultilevel"/>
    <w:tmpl w:val="E40EA7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13CB0"/>
    <w:multiLevelType w:val="hybridMultilevel"/>
    <w:tmpl w:val="22D0CA1C"/>
    <w:lvl w:ilvl="0" w:tplc="4A5AE0D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E166C9"/>
    <w:multiLevelType w:val="hybridMultilevel"/>
    <w:tmpl w:val="F57A07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E4A69"/>
    <w:multiLevelType w:val="hybridMultilevel"/>
    <w:tmpl w:val="58F893F8"/>
    <w:lvl w:ilvl="0" w:tplc="FE243F22">
      <w:start w:val="1"/>
      <w:numFmt w:val="low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F8799D"/>
    <w:multiLevelType w:val="hybridMultilevel"/>
    <w:tmpl w:val="39524CE6"/>
    <w:lvl w:ilvl="0" w:tplc="61B8463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42A20"/>
    <w:multiLevelType w:val="hybridMultilevel"/>
    <w:tmpl w:val="77AEA83A"/>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E55B2"/>
    <w:multiLevelType w:val="hybridMultilevel"/>
    <w:tmpl w:val="9E188E6C"/>
    <w:lvl w:ilvl="0" w:tplc="B236408A">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A174B9"/>
    <w:multiLevelType w:val="hybridMultilevel"/>
    <w:tmpl w:val="D4263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77972"/>
    <w:multiLevelType w:val="hybridMultilevel"/>
    <w:tmpl w:val="DDBC2B02"/>
    <w:lvl w:ilvl="0" w:tplc="1604D668">
      <w:start w:val="1"/>
      <w:numFmt w:val="decimal"/>
      <w:pStyle w:val="Styl2"/>
      <w:lvlText w:val="%1."/>
      <w:lvlJc w:val="left"/>
      <w:pPr>
        <w:tabs>
          <w:tab w:val="num" w:pos="720"/>
        </w:tabs>
        <w:ind w:left="720" w:hanging="360"/>
      </w:pPr>
      <w:rPr>
        <w:rFonts w:hint="default"/>
        <w:b/>
        <w:i w:val="0"/>
      </w:rPr>
    </w:lvl>
    <w:lvl w:ilvl="1" w:tplc="04150001">
      <w:start w:val="1"/>
      <w:numFmt w:val="bullet"/>
      <w:lvlText w:val=""/>
      <w:lvlJc w:val="left"/>
      <w:pPr>
        <w:tabs>
          <w:tab w:val="num" w:pos="1440"/>
        </w:tabs>
        <w:ind w:left="1440" w:hanging="360"/>
      </w:pPr>
      <w:rPr>
        <w:rFonts w:ascii="Symbol" w:hAnsi="Symbol" w:hint="default"/>
      </w:rPr>
    </w:lvl>
    <w:lvl w:ilvl="2" w:tplc="61A8EE5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B664D5"/>
    <w:multiLevelType w:val="hybridMultilevel"/>
    <w:tmpl w:val="72D84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B230F"/>
    <w:multiLevelType w:val="hybridMultilevel"/>
    <w:tmpl w:val="35EE4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324A62"/>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9B4698"/>
    <w:multiLevelType w:val="hybridMultilevel"/>
    <w:tmpl w:val="AC909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63496A"/>
    <w:multiLevelType w:val="hybridMultilevel"/>
    <w:tmpl w:val="C41C12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0140AC"/>
    <w:multiLevelType w:val="hybridMultilevel"/>
    <w:tmpl w:val="060EC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92E9B"/>
    <w:multiLevelType w:val="hybridMultilevel"/>
    <w:tmpl w:val="1766EF4A"/>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2" w15:restartNumberingAfterBreak="0">
    <w:nsid w:val="1C9D5A1B"/>
    <w:multiLevelType w:val="hybridMultilevel"/>
    <w:tmpl w:val="AE7AF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30744A"/>
    <w:multiLevelType w:val="hybridMultilevel"/>
    <w:tmpl w:val="DAD6D16E"/>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4" w15:restartNumberingAfterBreak="0">
    <w:nsid w:val="1E182644"/>
    <w:multiLevelType w:val="multilevel"/>
    <w:tmpl w:val="D2B0313E"/>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rPr>
        <w:rFonts w:asciiTheme="minorHAnsi" w:eastAsia="Times New Roman" w:hAnsiTheme="minorHAnsi" w:cstheme="minorHAnsi"/>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5" w15:restartNumberingAfterBreak="0">
    <w:nsid w:val="21126CA7"/>
    <w:multiLevelType w:val="multilevel"/>
    <w:tmpl w:val="4CCA6ABA"/>
    <w:styleLink w:val="Biecalista2"/>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6" w15:restartNumberingAfterBreak="0">
    <w:nsid w:val="226B2C82"/>
    <w:multiLevelType w:val="multilevel"/>
    <w:tmpl w:val="A2620F4A"/>
    <w:lvl w:ilvl="0">
      <w:start w:val="1"/>
      <w:numFmt w:val="decimal"/>
      <w:pStyle w:val="ROZDZIAgwny"/>
      <w:lvlText w:val="%1."/>
      <w:lvlJc w:val="left"/>
      <w:pPr>
        <w:tabs>
          <w:tab w:val="num" w:pos="360"/>
        </w:tabs>
        <w:ind w:left="360" w:hanging="360"/>
      </w:pPr>
      <w:rPr>
        <w:rFonts w:hint="default"/>
      </w:rPr>
    </w:lvl>
    <w:lvl w:ilvl="1">
      <w:start w:val="1"/>
      <w:numFmt w:val="decimal"/>
      <w:pStyle w:val="PODROZDZIA"/>
      <w:suff w:val="space"/>
      <w:lvlText w:val="%1.%2."/>
      <w:lvlJc w:val="left"/>
      <w:pPr>
        <w:ind w:left="547" w:hanging="547"/>
      </w:pPr>
      <w:rPr>
        <w:rFonts w:hint="default"/>
      </w:rPr>
    </w:lvl>
    <w:lvl w:ilvl="2">
      <w:start w:val="1"/>
      <w:numFmt w:val="decimal"/>
      <w:pStyle w:val="CZPODROZDZIAU"/>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25486AE6"/>
    <w:multiLevelType w:val="hybridMultilevel"/>
    <w:tmpl w:val="EA8217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C6753"/>
    <w:multiLevelType w:val="hybridMultilevel"/>
    <w:tmpl w:val="99107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53BCA"/>
    <w:multiLevelType w:val="hybridMultilevel"/>
    <w:tmpl w:val="D15E78D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7010135"/>
    <w:multiLevelType w:val="hybridMultilevel"/>
    <w:tmpl w:val="F4BEE3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872DD"/>
    <w:multiLevelType w:val="hybridMultilevel"/>
    <w:tmpl w:val="02DE40EE"/>
    <w:lvl w:ilvl="0" w:tplc="563834D0">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68379E"/>
    <w:multiLevelType w:val="hybridMultilevel"/>
    <w:tmpl w:val="E310821E"/>
    <w:lvl w:ilvl="0" w:tplc="331E503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A326A7"/>
    <w:multiLevelType w:val="hybridMultilevel"/>
    <w:tmpl w:val="1DA00770"/>
    <w:lvl w:ilvl="0" w:tplc="B236408A">
      <w:start w:val="1"/>
      <w:numFmt w:val="decimal"/>
      <w:lvlText w:val="%1."/>
      <w:lvlJc w:val="left"/>
      <w:pPr>
        <w:ind w:left="512"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4" w15:restartNumberingAfterBreak="0">
    <w:nsid w:val="30BC6319"/>
    <w:multiLevelType w:val="hybridMultilevel"/>
    <w:tmpl w:val="DF5A4308"/>
    <w:lvl w:ilvl="0" w:tplc="04150001">
      <w:start w:val="1"/>
      <w:numFmt w:val="bullet"/>
      <w:pStyle w:val="StylROZDZIADZcieniemPojedynczaliniacigaAutomatyc"/>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FD002A"/>
    <w:multiLevelType w:val="hybridMultilevel"/>
    <w:tmpl w:val="B2D4F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DC478F"/>
    <w:multiLevelType w:val="multilevel"/>
    <w:tmpl w:val="640217E0"/>
    <w:styleLink w:val="Biecalista4"/>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rPr>
        <w:rFonts w:asciiTheme="minorHAnsi" w:eastAsia="Times New Roman" w:hAnsiTheme="minorHAnsi" w:cstheme="minorHAnsi"/>
      </w:r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7" w15:restartNumberingAfterBreak="0">
    <w:nsid w:val="3B9D31D2"/>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9E2727"/>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DDF44C0"/>
    <w:multiLevelType w:val="hybridMultilevel"/>
    <w:tmpl w:val="36EEBB16"/>
    <w:lvl w:ilvl="0" w:tplc="5708598E">
      <w:start w:val="1"/>
      <w:numFmt w:val="lowerLetter"/>
      <w:lvlText w:val="%1)"/>
      <w:lvlJc w:val="left"/>
      <w:pPr>
        <w:ind w:left="436" w:hanging="360"/>
      </w:pPr>
      <w:rPr>
        <w:rFonts w:hint="default"/>
      </w:rPr>
    </w:lvl>
    <w:lvl w:ilvl="1" w:tplc="B18E178E">
      <w:start w:val="1"/>
      <w:numFmt w:val="decimal"/>
      <w:lvlText w:val="%2."/>
      <w:lvlJc w:val="left"/>
      <w:pPr>
        <w:tabs>
          <w:tab w:val="num" w:pos="1156"/>
        </w:tabs>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0" w15:restartNumberingAfterBreak="0">
    <w:nsid w:val="3E12694E"/>
    <w:multiLevelType w:val="hybridMultilevel"/>
    <w:tmpl w:val="78E0CF32"/>
    <w:lvl w:ilvl="0" w:tplc="B236408A">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2A5CA6"/>
    <w:multiLevelType w:val="hybridMultilevel"/>
    <w:tmpl w:val="7D4EBDCA"/>
    <w:lvl w:ilvl="0" w:tplc="85DA734A">
      <w:start w:val="1"/>
      <w:numFmt w:val="lowerLetter"/>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981A4D"/>
    <w:multiLevelType w:val="hybridMultilevel"/>
    <w:tmpl w:val="126E72A0"/>
    <w:lvl w:ilvl="0" w:tplc="6D06F094">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3142A6D"/>
    <w:multiLevelType w:val="hybridMultilevel"/>
    <w:tmpl w:val="B28E7BE4"/>
    <w:lvl w:ilvl="0" w:tplc="A7840E02">
      <w:start w:val="1"/>
      <w:numFmt w:val="decimal"/>
      <w:lvlText w:val="%1."/>
      <w:lvlJc w:val="left"/>
      <w:pPr>
        <w:ind w:left="436" w:hanging="360"/>
      </w:pPr>
      <w:rPr>
        <w:rFonts w:cs="Times New Roman"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4" w15:restartNumberingAfterBreak="0">
    <w:nsid w:val="439E380F"/>
    <w:multiLevelType w:val="hybridMultilevel"/>
    <w:tmpl w:val="5B7650D2"/>
    <w:lvl w:ilvl="0" w:tplc="04150017">
      <w:start w:val="1"/>
      <w:numFmt w:val="lowerLetter"/>
      <w:lvlText w:val="%1)"/>
      <w:lvlJc w:val="left"/>
      <w:pPr>
        <w:ind w:left="0" w:hanging="360"/>
      </w:pPr>
      <w:rPr>
        <w:rFonts w:hint="default"/>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5" w15:restartNumberingAfterBreak="0">
    <w:nsid w:val="44FB1FDD"/>
    <w:multiLevelType w:val="multilevel"/>
    <w:tmpl w:val="0415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45BE5DDE"/>
    <w:multiLevelType w:val="hybridMultilevel"/>
    <w:tmpl w:val="B17C7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8A624E"/>
    <w:multiLevelType w:val="hybridMultilevel"/>
    <w:tmpl w:val="19C622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0A38AC"/>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E34521"/>
    <w:multiLevelType w:val="hybridMultilevel"/>
    <w:tmpl w:val="240EA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B0786"/>
    <w:multiLevelType w:val="hybridMultilevel"/>
    <w:tmpl w:val="7CAA11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06150AE"/>
    <w:multiLevelType w:val="hybridMultilevel"/>
    <w:tmpl w:val="7FBE2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BA72AD"/>
    <w:multiLevelType w:val="hybridMultilevel"/>
    <w:tmpl w:val="DAD6D16E"/>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53" w15:restartNumberingAfterBreak="0">
    <w:nsid w:val="56D85489"/>
    <w:multiLevelType w:val="hybridMultilevel"/>
    <w:tmpl w:val="5AE69292"/>
    <w:lvl w:ilvl="0" w:tplc="8DC67E3A">
      <w:start w:val="1"/>
      <w:numFmt w:val="bullet"/>
      <w:pStyle w:val="StylpunktowaniewtrecistrategiiZlewej127cmWysunici"/>
      <w:lvlText w:val=""/>
      <w:lvlJc w:val="left"/>
      <w:pPr>
        <w:tabs>
          <w:tab w:val="num" w:pos="1440"/>
        </w:tabs>
        <w:ind w:left="1440" w:hanging="360"/>
      </w:pPr>
      <w:rPr>
        <w:rFonts w:ascii="Symbol" w:hAnsi="Symbol" w:hint="default"/>
      </w:rPr>
    </w:lvl>
    <w:lvl w:ilvl="1" w:tplc="04150019" w:tentative="1">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88834A1"/>
    <w:multiLevelType w:val="hybridMultilevel"/>
    <w:tmpl w:val="78E0CF32"/>
    <w:lvl w:ilvl="0" w:tplc="B236408A">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AE713D"/>
    <w:multiLevelType w:val="hybridMultilevel"/>
    <w:tmpl w:val="FCFAB404"/>
    <w:lvl w:ilvl="0" w:tplc="AD809A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53194D"/>
    <w:multiLevelType w:val="hybridMultilevel"/>
    <w:tmpl w:val="32A8D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69264E"/>
    <w:multiLevelType w:val="hybridMultilevel"/>
    <w:tmpl w:val="66206874"/>
    <w:lvl w:ilvl="0" w:tplc="0415000F">
      <w:start w:val="1"/>
      <w:numFmt w:val="upperRoman"/>
      <w:pStyle w:val="Listapunktowana"/>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556D77"/>
    <w:multiLevelType w:val="hybridMultilevel"/>
    <w:tmpl w:val="A03A7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D43C42"/>
    <w:multiLevelType w:val="hybridMultilevel"/>
    <w:tmpl w:val="CFAE0184"/>
    <w:lvl w:ilvl="0" w:tplc="81E49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7B3938"/>
    <w:multiLevelType w:val="hybridMultilevel"/>
    <w:tmpl w:val="8AF8D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D0659"/>
    <w:multiLevelType w:val="multilevel"/>
    <w:tmpl w:val="FD762126"/>
    <w:styleLink w:val="Biecalista1"/>
    <w:lvl w:ilvl="0">
      <w:start w:val="1"/>
      <w:numFmt w:val="decimal"/>
      <w:lvlText w:val="%1."/>
      <w:lvlJc w:val="left"/>
      <w:pPr>
        <w:tabs>
          <w:tab w:val="num" w:pos="360"/>
        </w:tabs>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9453E96"/>
    <w:multiLevelType w:val="hybridMultilevel"/>
    <w:tmpl w:val="21225F66"/>
    <w:lvl w:ilvl="0" w:tplc="0B065EBA">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3361A5"/>
    <w:multiLevelType w:val="hybridMultilevel"/>
    <w:tmpl w:val="A50C3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D982163"/>
    <w:multiLevelType w:val="multilevel"/>
    <w:tmpl w:val="C2941BB2"/>
    <w:styleLink w:val="Biecalista3"/>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DA7D9F"/>
    <w:multiLevelType w:val="hybridMultilevel"/>
    <w:tmpl w:val="1B421A32"/>
    <w:lvl w:ilvl="0" w:tplc="41EED66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4701F3"/>
    <w:multiLevelType w:val="multilevel"/>
    <w:tmpl w:val="FF6A306A"/>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7" w15:restartNumberingAfterBreak="0">
    <w:nsid w:val="79FC0E78"/>
    <w:multiLevelType w:val="hybridMultilevel"/>
    <w:tmpl w:val="17AEEA06"/>
    <w:lvl w:ilvl="0" w:tplc="B236408A">
      <w:start w:val="1"/>
      <w:numFmt w:val="decimal"/>
      <w:lvlText w:val="%1."/>
      <w:lvlJc w:val="left"/>
      <w:pPr>
        <w:ind w:left="512" w:hanging="360"/>
      </w:pPr>
      <w:rPr>
        <w:rFonts w:hint="default"/>
      </w:rPr>
    </w:lvl>
    <w:lvl w:ilvl="1" w:tplc="04150001">
      <w:start w:val="1"/>
      <w:numFmt w:val="bullet"/>
      <w:lvlText w:val=""/>
      <w:lvlJc w:val="left"/>
      <w:pPr>
        <w:tabs>
          <w:tab w:val="num" w:pos="1516"/>
        </w:tabs>
        <w:ind w:left="1516" w:hanging="360"/>
      </w:pPr>
      <w:rPr>
        <w:rFonts w:ascii="Symbol" w:hAnsi="Symbol" w:hint="default"/>
      </w:r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8" w15:restartNumberingAfterBreak="0">
    <w:nsid w:val="7B245D5A"/>
    <w:multiLevelType w:val="hybridMultilevel"/>
    <w:tmpl w:val="092AF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967503"/>
    <w:multiLevelType w:val="hybridMultilevel"/>
    <w:tmpl w:val="729C6A0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0" w15:restartNumberingAfterBreak="0">
    <w:nsid w:val="7C1F0632"/>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D45A97"/>
    <w:multiLevelType w:val="hybridMultilevel"/>
    <w:tmpl w:val="140C6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791010">
    <w:abstractNumId w:val="57"/>
  </w:num>
  <w:num w:numId="2" w16cid:durableId="1003976956">
    <w:abstractNumId w:val="34"/>
  </w:num>
  <w:num w:numId="3" w16cid:durableId="18774996">
    <w:abstractNumId w:val="26"/>
  </w:num>
  <w:num w:numId="4" w16cid:durableId="1925722825">
    <w:abstractNumId w:val="61"/>
  </w:num>
  <w:num w:numId="5" w16cid:durableId="1251356319">
    <w:abstractNumId w:val="45"/>
  </w:num>
  <w:num w:numId="6" w16cid:durableId="32508478">
    <w:abstractNumId w:val="38"/>
  </w:num>
  <w:num w:numId="7" w16cid:durableId="1831557551">
    <w:abstractNumId w:val="14"/>
  </w:num>
  <w:num w:numId="8" w16cid:durableId="1841385397">
    <w:abstractNumId w:val="53"/>
  </w:num>
  <w:num w:numId="9" w16cid:durableId="94178244">
    <w:abstractNumId w:val="52"/>
  </w:num>
  <w:num w:numId="10" w16cid:durableId="783424065">
    <w:abstractNumId w:val="12"/>
  </w:num>
  <w:num w:numId="11" w16cid:durableId="564685042">
    <w:abstractNumId w:val="39"/>
  </w:num>
  <w:num w:numId="12" w16cid:durableId="1281374877">
    <w:abstractNumId w:val="33"/>
  </w:num>
  <w:num w:numId="13" w16cid:durableId="96407366">
    <w:abstractNumId w:val="67"/>
  </w:num>
  <w:num w:numId="14" w16cid:durableId="1726757256">
    <w:abstractNumId w:val="3"/>
  </w:num>
  <w:num w:numId="15" w16cid:durableId="1048845082">
    <w:abstractNumId w:val="54"/>
  </w:num>
  <w:num w:numId="16" w16cid:durableId="775296713">
    <w:abstractNumId w:val="40"/>
  </w:num>
  <w:num w:numId="17" w16cid:durableId="1070690724">
    <w:abstractNumId w:val="21"/>
  </w:num>
  <w:num w:numId="18" w16cid:durableId="1557938047">
    <w:abstractNumId w:val="37"/>
  </w:num>
  <w:num w:numId="19" w16cid:durableId="1342774463">
    <w:abstractNumId w:val="48"/>
  </w:num>
  <w:num w:numId="20" w16cid:durableId="266738048">
    <w:abstractNumId w:val="70"/>
  </w:num>
  <w:num w:numId="21" w16cid:durableId="715588637">
    <w:abstractNumId w:val="62"/>
  </w:num>
  <w:num w:numId="22" w16cid:durableId="1641572865">
    <w:abstractNumId w:val="42"/>
  </w:num>
  <w:num w:numId="23" w16cid:durableId="1123184700">
    <w:abstractNumId w:val="50"/>
  </w:num>
  <w:num w:numId="24" w16cid:durableId="509563983">
    <w:abstractNumId w:val="68"/>
  </w:num>
  <w:num w:numId="25" w16cid:durableId="319508171">
    <w:abstractNumId w:val="59"/>
  </w:num>
  <w:num w:numId="26" w16cid:durableId="1633946817">
    <w:abstractNumId w:val="11"/>
  </w:num>
  <w:num w:numId="27" w16cid:durableId="14187751">
    <w:abstractNumId w:val="17"/>
  </w:num>
  <w:num w:numId="28" w16cid:durableId="77405701">
    <w:abstractNumId w:val="29"/>
  </w:num>
  <w:num w:numId="29" w16cid:durableId="1658416838">
    <w:abstractNumId w:val="43"/>
  </w:num>
  <w:num w:numId="30" w16cid:durableId="1958364899">
    <w:abstractNumId w:val="23"/>
  </w:num>
  <w:num w:numId="31" w16cid:durableId="891422014">
    <w:abstractNumId w:val="4"/>
  </w:num>
  <w:num w:numId="32" w16cid:durableId="2034263266">
    <w:abstractNumId w:val="66"/>
  </w:num>
  <w:num w:numId="33" w16cid:durableId="1011569314">
    <w:abstractNumId w:val="24"/>
  </w:num>
  <w:num w:numId="34" w16cid:durableId="150759553">
    <w:abstractNumId w:val="63"/>
  </w:num>
  <w:num w:numId="35" w16cid:durableId="1607040428">
    <w:abstractNumId w:val="69"/>
  </w:num>
  <w:num w:numId="36" w16cid:durableId="18166889">
    <w:abstractNumId w:val="25"/>
  </w:num>
  <w:num w:numId="37" w16cid:durableId="40252301">
    <w:abstractNumId w:val="64"/>
  </w:num>
  <w:num w:numId="38" w16cid:durableId="1289820841">
    <w:abstractNumId w:val="20"/>
  </w:num>
  <w:num w:numId="39" w16cid:durableId="1831023717">
    <w:abstractNumId w:val="15"/>
  </w:num>
  <w:num w:numId="40" w16cid:durableId="1326665204">
    <w:abstractNumId w:val="35"/>
  </w:num>
  <w:num w:numId="41" w16cid:durableId="160967565">
    <w:abstractNumId w:val="71"/>
  </w:num>
  <w:num w:numId="42" w16cid:durableId="1610889065">
    <w:abstractNumId w:val="9"/>
  </w:num>
  <w:num w:numId="43" w16cid:durableId="1695182374">
    <w:abstractNumId w:val="31"/>
  </w:num>
  <w:num w:numId="44" w16cid:durableId="758216683">
    <w:abstractNumId w:val="18"/>
  </w:num>
  <w:num w:numId="45" w16cid:durableId="1747334456">
    <w:abstractNumId w:val="22"/>
  </w:num>
  <w:num w:numId="46" w16cid:durableId="1870952454">
    <w:abstractNumId w:val="19"/>
  </w:num>
  <w:num w:numId="47" w16cid:durableId="1932078472">
    <w:abstractNumId w:val="36"/>
  </w:num>
  <w:num w:numId="48" w16cid:durableId="1940063719">
    <w:abstractNumId w:val="32"/>
  </w:num>
  <w:num w:numId="49" w16cid:durableId="526409974">
    <w:abstractNumId w:val="56"/>
  </w:num>
  <w:num w:numId="50" w16cid:durableId="167990684">
    <w:abstractNumId w:val="10"/>
  </w:num>
  <w:num w:numId="51" w16cid:durableId="1776825268">
    <w:abstractNumId w:val="28"/>
  </w:num>
  <w:num w:numId="52" w16cid:durableId="364143041">
    <w:abstractNumId w:val="1"/>
  </w:num>
  <w:num w:numId="53" w16cid:durableId="60838419">
    <w:abstractNumId w:val="8"/>
  </w:num>
  <w:num w:numId="54" w16cid:durableId="1510945378">
    <w:abstractNumId w:val="47"/>
  </w:num>
  <w:num w:numId="55" w16cid:durableId="696539990">
    <w:abstractNumId w:val="55"/>
  </w:num>
  <w:num w:numId="56" w16cid:durableId="1939630591">
    <w:abstractNumId w:val="7"/>
  </w:num>
  <w:num w:numId="57" w16cid:durableId="304942445">
    <w:abstractNumId w:val="51"/>
  </w:num>
  <w:num w:numId="58" w16cid:durableId="1466969853">
    <w:abstractNumId w:val="65"/>
  </w:num>
  <w:num w:numId="59" w16cid:durableId="88160624">
    <w:abstractNumId w:val="60"/>
  </w:num>
  <w:num w:numId="60" w16cid:durableId="194588942">
    <w:abstractNumId w:val="49"/>
  </w:num>
  <w:num w:numId="61" w16cid:durableId="907768986">
    <w:abstractNumId w:val="2"/>
  </w:num>
  <w:num w:numId="62" w16cid:durableId="1749421277">
    <w:abstractNumId w:val="16"/>
  </w:num>
  <w:num w:numId="63" w16cid:durableId="1662586953">
    <w:abstractNumId w:val="5"/>
  </w:num>
  <w:num w:numId="64" w16cid:durableId="1410150117">
    <w:abstractNumId w:val="41"/>
  </w:num>
  <w:num w:numId="65" w16cid:durableId="1436680828">
    <w:abstractNumId w:val="6"/>
  </w:num>
  <w:num w:numId="66" w16cid:durableId="227150263">
    <w:abstractNumId w:val="27"/>
  </w:num>
  <w:num w:numId="67" w16cid:durableId="1384216670">
    <w:abstractNumId w:val="44"/>
  </w:num>
  <w:num w:numId="68" w16cid:durableId="995449984">
    <w:abstractNumId w:val="46"/>
  </w:num>
  <w:num w:numId="69" w16cid:durableId="304431053">
    <w:abstractNumId w:val="58"/>
  </w:num>
  <w:num w:numId="70" w16cid:durableId="1211383801">
    <w:abstractNumId w:val="13"/>
  </w:num>
  <w:num w:numId="71" w16cid:durableId="8338356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A8"/>
    <w:rsid w:val="00033D7D"/>
    <w:rsid w:val="00037B45"/>
    <w:rsid w:val="00041DE1"/>
    <w:rsid w:val="000455F5"/>
    <w:rsid w:val="00047BC5"/>
    <w:rsid w:val="00077D9E"/>
    <w:rsid w:val="0008272F"/>
    <w:rsid w:val="0008360D"/>
    <w:rsid w:val="00084457"/>
    <w:rsid w:val="000849FE"/>
    <w:rsid w:val="00084EBE"/>
    <w:rsid w:val="00093777"/>
    <w:rsid w:val="000A26B6"/>
    <w:rsid w:val="000D37F2"/>
    <w:rsid w:val="000D55D2"/>
    <w:rsid w:val="000E1EB3"/>
    <w:rsid w:val="000E4B48"/>
    <w:rsid w:val="00106355"/>
    <w:rsid w:val="00115794"/>
    <w:rsid w:val="001212A6"/>
    <w:rsid w:val="00126FB0"/>
    <w:rsid w:val="00131106"/>
    <w:rsid w:val="00150094"/>
    <w:rsid w:val="00162716"/>
    <w:rsid w:val="00180755"/>
    <w:rsid w:val="00187DD4"/>
    <w:rsid w:val="001A3BC1"/>
    <w:rsid w:val="001A7BA1"/>
    <w:rsid w:val="001B26F0"/>
    <w:rsid w:val="001B6FA8"/>
    <w:rsid w:val="001C4566"/>
    <w:rsid w:val="001D1054"/>
    <w:rsid w:val="001F1833"/>
    <w:rsid w:val="001F2743"/>
    <w:rsid w:val="001F70A7"/>
    <w:rsid w:val="00202BC7"/>
    <w:rsid w:val="00211D0A"/>
    <w:rsid w:val="00226A4E"/>
    <w:rsid w:val="00234AD6"/>
    <w:rsid w:val="00246518"/>
    <w:rsid w:val="00247831"/>
    <w:rsid w:val="00250C36"/>
    <w:rsid w:val="00250D8E"/>
    <w:rsid w:val="00254C83"/>
    <w:rsid w:val="00255BF4"/>
    <w:rsid w:val="00261A39"/>
    <w:rsid w:val="002620C3"/>
    <w:rsid w:val="002659DF"/>
    <w:rsid w:val="00280C8A"/>
    <w:rsid w:val="002878DC"/>
    <w:rsid w:val="002906E0"/>
    <w:rsid w:val="00296DA9"/>
    <w:rsid w:val="002A50CE"/>
    <w:rsid w:val="002C5879"/>
    <w:rsid w:val="002C738F"/>
    <w:rsid w:val="002C7A56"/>
    <w:rsid w:val="002D01D1"/>
    <w:rsid w:val="002E3E7F"/>
    <w:rsid w:val="002E761E"/>
    <w:rsid w:val="002F136A"/>
    <w:rsid w:val="002F5D1E"/>
    <w:rsid w:val="0031115E"/>
    <w:rsid w:val="0031235B"/>
    <w:rsid w:val="0031442E"/>
    <w:rsid w:val="003160DF"/>
    <w:rsid w:val="00323948"/>
    <w:rsid w:val="00333316"/>
    <w:rsid w:val="00337A14"/>
    <w:rsid w:val="00342CAB"/>
    <w:rsid w:val="0035084F"/>
    <w:rsid w:val="00356EE0"/>
    <w:rsid w:val="00383D96"/>
    <w:rsid w:val="00391B33"/>
    <w:rsid w:val="00396D36"/>
    <w:rsid w:val="003A4EBF"/>
    <w:rsid w:val="003C013F"/>
    <w:rsid w:val="003C191F"/>
    <w:rsid w:val="003C2FE4"/>
    <w:rsid w:val="003C5E28"/>
    <w:rsid w:val="003E00E2"/>
    <w:rsid w:val="003E435F"/>
    <w:rsid w:val="003E6BD3"/>
    <w:rsid w:val="00400BD1"/>
    <w:rsid w:val="004058E2"/>
    <w:rsid w:val="00406C0A"/>
    <w:rsid w:val="0041745C"/>
    <w:rsid w:val="0042677B"/>
    <w:rsid w:val="00433275"/>
    <w:rsid w:val="00444EAD"/>
    <w:rsid w:val="004607E8"/>
    <w:rsid w:val="004703EC"/>
    <w:rsid w:val="00470920"/>
    <w:rsid w:val="00475EF3"/>
    <w:rsid w:val="00477B55"/>
    <w:rsid w:val="004855D7"/>
    <w:rsid w:val="00496595"/>
    <w:rsid w:val="004A094B"/>
    <w:rsid w:val="004A443F"/>
    <w:rsid w:val="004A4C21"/>
    <w:rsid w:val="004C0101"/>
    <w:rsid w:val="004C1011"/>
    <w:rsid w:val="004F5BDC"/>
    <w:rsid w:val="00506B6A"/>
    <w:rsid w:val="00514492"/>
    <w:rsid w:val="005205C6"/>
    <w:rsid w:val="00521DC1"/>
    <w:rsid w:val="0054089E"/>
    <w:rsid w:val="00552CDB"/>
    <w:rsid w:val="00556EBD"/>
    <w:rsid w:val="005625AC"/>
    <w:rsid w:val="00577FF7"/>
    <w:rsid w:val="00580054"/>
    <w:rsid w:val="0058487C"/>
    <w:rsid w:val="00595CE9"/>
    <w:rsid w:val="005B3767"/>
    <w:rsid w:val="005E134D"/>
    <w:rsid w:val="005E190A"/>
    <w:rsid w:val="005F7BF6"/>
    <w:rsid w:val="0060330C"/>
    <w:rsid w:val="00623B51"/>
    <w:rsid w:val="006262A6"/>
    <w:rsid w:val="006273EE"/>
    <w:rsid w:val="00633C78"/>
    <w:rsid w:val="00634A9E"/>
    <w:rsid w:val="0064438A"/>
    <w:rsid w:val="0064776D"/>
    <w:rsid w:val="00657B67"/>
    <w:rsid w:val="006660D5"/>
    <w:rsid w:val="00681AB1"/>
    <w:rsid w:val="006877A4"/>
    <w:rsid w:val="0069050B"/>
    <w:rsid w:val="00690F9F"/>
    <w:rsid w:val="006914C7"/>
    <w:rsid w:val="00692A20"/>
    <w:rsid w:val="006938CC"/>
    <w:rsid w:val="00695685"/>
    <w:rsid w:val="006B66DE"/>
    <w:rsid w:val="006B7100"/>
    <w:rsid w:val="006D0812"/>
    <w:rsid w:val="006D2667"/>
    <w:rsid w:val="006E4263"/>
    <w:rsid w:val="006E69ED"/>
    <w:rsid w:val="00700573"/>
    <w:rsid w:val="00711CE0"/>
    <w:rsid w:val="0071501D"/>
    <w:rsid w:val="00717194"/>
    <w:rsid w:val="0072247C"/>
    <w:rsid w:val="0076748A"/>
    <w:rsid w:val="00780725"/>
    <w:rsid w:val="00784C05"/>
    <w:rsid w:val="007B121D"/>
    <w:rsid w:val="007B1CFB"/>
    <w:rsid w:val="007C470D"/>
    <w:rsid w:val="007D0CB9"/>
    <w:rsid w:val="008063AA"/>
    <w:rsid w:val="00807ACB"/>
    <w:rsid w:val="00835610"/>
    <w:rsid w:val="0084092C"/>
    <w:rsid w:val="008449F3"/>
    <w:rsid w:val="00866AAE"/>
    <w:rsid w:val="00883BCC"/>
    <w:rsid w:val="00883E68"/>
    <w:rsid w:val="00884C06"/>
    <w:rsid w:val="00887037"/>
    <w:rsid w:val="008B3434"/>
    <w:rsid w:val="008B3672"/>
    <w:rsid w:val="008B5AB0"/>
    <w:rsid w:val="008C2424"/>
    <w:rsid w:val="008C360A"/>
    <w:rsid w:val="008C3A2D"/>
    <w:rsid w:val="008D71A4"/>
    <w:rsid w:val="008D7783"/>
    <w:rsid w:val="008D7A64"/>
    <w:rsid w:val="008E4467"/>
    <w:rsid w:val="008F512B"/>
    <w:rsid w:val="008F58FE"/>
    <w:rsid w:val="00905400"/>
    <w:rsid w:val="009227F3"/>
    <w:rsid w:val="00942350"/>
    <w:rsid w:val="009428A1"/>
    <w:rsid w:val="00947937"/>
    <w:rsid w:val="00955219"/>
    <w:rsid w:val="00955AC7"/>
    <w:rsid w:val="00962C3F"/>
    <w:rsid w:val="00992E8F"/>
    <w:rsid w:val="009959D2"/>
    <w:rsid w:val="009A66BC"/>
    <w:rsid w:val="009B0561"/>
    <w:rsid w:val="009B124C"/>
    <w:rsid w:val="009C66A9"/>
    <w:rsid w:val="009F4EC8"/>
    <w:rsid w:val="00A035ED"/>
    <w:rsid w:val="00A13CC6"/>
    <w:rsid w:val="00A15BD9"/>
    <w:rsid w:val="00A20091"/>
    <w:rsid w:val="00A33489"/>
    <w:rsid w:val="00A451E4"/>
    <w:rsid w:val="00A97BA8"/>
    <w:rsid w:val="00AA4D8C"/>
    <w:rsid w:val="00AB385E"/>
    <w:rsid w:val="00AB5345"/>
    <w:rsid w:val="00AC3E12"/>
    <w:rsid w:val="00AC548E"/>
    <w:rsid w:val="00AF0DE5"/>
    <w:rsid w:val="00AF3DCB"/>
    <w:rsid w:val="00B06381"/>
    <w:rsid w:val="00B15517"/>
    <w:rsid w:val="00B1625F"/>
    <w:rsid w:val="00B235D8"/>
    <w:rsid w:val="00B3311A"/>
    <w:rsid w:val="00B33386"/>
    <w:rsid w:val="00B36A82"/>
    <w:rsid w:val="00B5179E"/>
    <w:rsid w:val="00B62F52"/>
    <w:rsid w:val="00B772D2"/>
    <w:rsid w:val="00B81EFE"/>
    <w:rsid w:val="00B83182"/>
    <w:rsid w:val="00BA3328"/>
    <w:rsid w:val="00BA4945"/>
    <w:rsid w:val="00BB1AF1"/>
    <w:rsid w:val="00BB2D52"/>
    <w:rsid w:val="00BB43D7"/>
    <w:rsid w:val="00BB71F5"/>
    <w:rsid w:val="00BD106B"/>
    <w:rsid w:val="00BE1CB9"/>
    <w:rsid w:val="00BF214E"/>
    <w:rsid w:val="00C014BE"/>
    <w:rsid w:val="00C37A87"/>
    <w:rsid w:val="00C759E5"/>
    <w:rsid w:val="00C8054E"/>
    <w:rsid w:val="00C84BFC"/>
    <w:rsid w:val="00C93E2C"/>
    <w:rsid w:val="00C965B3"/>
    <w:rsid w:val="00CA09DD"/>
    <w:rsid w:val="00CB0580"/>
    <w:rsid w:val="00CB767F"/>
    <w:rsid w:val="00CC37E8"/>
    <w:rsid w:val="00D05019"/>
    <w:rsid w:val="00D231F5"/>
    <w:rsid w:val="00D41996"/>
    <w:rsid w:val="00D558A7"/>
    <w:rsid w:val="00D575F4"/>
    <w:rsid w:val="00D6624A"/>
    <w:rsid w:val="00D748B9"/>
    <w:rsid w:val="00D773AA"/>
    <w:rsid w:val="00D819AB"/>
    <w:rsid w:val="00D91F37"/>
    <w:rsid w:val="00DA4140"/>
    <w:rsid w:val="00DB5188"/>
    <w:rsid w:val="00DC151F"/>
    <w:rsid w:val="00DC239D"/>
    <w:rsid w:val="00DD36D8"/>
    <w:rsid w:val="00DD6891"/>
    <w:rsid w:val="00DF6B46"/>
    <w:rsid w:val="00E12C2C"/>
    <w:rsid w:val="00E14120"/>
    <w:rsid w:val="00E16AE3"/>
    <w:rsid w:val="00E21044"/>
    <w:rsid w:val="00E21409"/>
    <w:rsid w:val="00E23DFF"/>
    <w:rsid w:val="00E2479F"/>
    <w:rsid w:val="00E31F06"/>
    <w:rsid w:val="00E32210"/>
    <w:rsid w:val="00E45146"/>
    <w:rsid w:val="00E459CA"/>
    <w:rsid w:val="00E47E5B"/>
    <w:rsid w:val="00E50A06"/>
    <w:rsid w:val="00E50C51"/>
    <w:rsid w:val="00E56210"/>
    <w:rsid w:val="00E60BDA"/>
    <w:rsid w:val="00E6589C"/>
    <w:rsid w:val="00E7000C"/>
    <w:rsid w:val="00E708AD"/>
    <w:rsid w:val="00E7136E"/>
    <w:rsid w:val="00E84FCA"/>
    <w:rsid w:val="00E85538"/>
    <w:rsid w:val="00E87882"/>
    <w:rsid w:val="00EA0B2E"/>
    <w:rsid w:val="00EB4641"/>
    <w:rsid w:val="00EC7CD7"/>
    <w:rsid w:val="00ED22A8"/>
    <w:rsid w:val="00EE21A6"/>
    <w:rsid w:val="00EE6810"/>
    <w:rsid w:val="00EF33C1"/>
    <w:rsid w:val="00F00FE2"/>
    <w:rsid w:val="00F01615"/>
    <w:rsid w:val="00F01BC1"/>
    <w:rsid w:val="00F063CF"/>
    <w:rsid w:val="00F0763E"/>
    <w:rsid w:val="00F11F7B"/>
    <w:rsid w:val="00F1786E"/>
    <w:rsid w:val="00F3787C"/>
    <w:rsid w:val="00F41BC3"/>
    <w:rsid w:val="00F57DB4"/>
    <w:rsid w:val="00F73078"/>
    <w:rsid w:val="00F77788"/>
    <w:rsid w:val="00F80AB0"/>
    <w:rsid w:val="00F81790"/>
    <w:rsid w:val="00F87A94"/>
    <w:rsid w:val="00F907F3"/>
    <w:rsid w:val="00F9517C"/>
    <w:rsid w:val="00F96CD9"/>
    <w:rsid w:val="00FA51FB"/>
    <w:rsid w:val="00FB6536"/>
    <w:rsid w:val="00FC0372"/>
    <w:rsid w:val="00FC59E6"/>
    <w:rsid w:val="00FD5616"/>
    <w:rsid w:val="00FE5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00DD"/>
  <w15:chartTrackingRefBased/>
  <w15:docId w15:val="{6314F999-B03D-42B3-A7FB-3BEA24B8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79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97B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A97B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A97BA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A97BA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A97BA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A97BA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A97BA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A97BA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A97BA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7BA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A97BA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A97BA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A97BA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A97BA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97B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7BA8"/>
    <w:rPr>
      <w:rFonts w:eastAsiaTheme="majorEastAsia" w:cstheme="majorBidi"/>
      <w:color w:val="595959" w:themeColor="text1" w:themeTint="A6"/>
    </w:rPr>
  </w:style>
  <w:style w:type="character" w:customStyle="1" w:styleId="Nagwek8Znak">
    <w:name w:val="Nagłówek 8 Znak"/>
    <w:basedOn w:val="Domylnaczcionkaakapitu"/>
    <w:link w:val="Nagwek8"/>
    <w:rsid w:val="00A97B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7BA8"/>
    <w:rPr>
      <w:rFonts w:eastAsiaTheme="majorEastAsia" w:cstheme="majorBidi"/>
      <w:color w:val="272727" w:themeColor="text1" w:themeTint="D8"/>
    </w:rPr>
  </w:style>
  <w:style w:type="paragraph" w:styleId="Tytu">
    <w:name w:val="Title"/>
    <w:basedOn w:val="Normalny"/>
    <w:next w:val="Normalny"/>
    <w:link w:val="TytuZnak"/>
    <w:qFormat/>
    <w:rsid w:val="00A97BA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7B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7B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7B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7BA8"/>
    <w:pPr>
      <w:spacing w:before="160"/>
      <w:jc w:val="center"/>
    </w:pPr>
    <w:rPr>
      <w:i/>
      <w:iCs/>
      <w:color w:val="404040" w:themeColor="text1" w:themeTint="BF"/>
    </w:rPr>
  </w:style>
  <w:style w:type="character" w:customStyle="1" w:styleId="CytatZnak">
    <w:name w:val="Cytat Znak"/>
    <w:basedOn w:val="Domylnaczcionkaakapitu"/>
    <w:link w:val="Cytat"/>
    <w:uiPriority w:val="29"/>
    <w:rsid w:val="00A97BA8"/>
    <w:rPr>
      <w:i/>
      <w:iCs/>
      <w:color w:val="404040" w:themeColor="text1" w:themeTint="BF"/>
    </w:rPr>
  </w:style>
  <w:style w:type="paragraph" w:styleId="Akapitzlist">
    <w:name w:val="List Paragraph"/>
    <w:aliases w:val="Numerowanie,List Paragraph,Akapit z listą BS,Kolorowa lista — akcent 11,A_wyliczenie,K-P_odwolanie,maz_wyliczenie,opis dzialania,Signature,Punkt 1.1,EPL lista punktowana z wyrózneniem,Normal bullet 2,CW_Lista,wypunktowanie,normalny tekst"/>
    <w:basedOn w:val="Normalny"/>
    <w:link w:val="AkapitzlistZnak"/>
    <w:uiPriority w:val="34"/>
    <w:qFormat/>
    <w:rsid w:val="00A97BA8"/>
    <w:pPr>
      <w:ind w:left="720"/>
      <w:contextualSpacing/>
    </w:pPr>
  </w:style>
  <w:style w:type="character" w:styleId="Wyrnienieintensywne">
    <w:name w:val="Intense Emphasis"/>
    <w:basedOn w:val="Domylnaczcionkaakapitu"/>
    <w:uiPriority w:val="21"/>
    <w:qFormat/>
    <w:rsid w:val="00A97BA8"/>
    <w:rPr>
      <w:i/>
      <w:iCs/>
      <w:color w:val="2F5496" w:themeColor="accent1" w:themeShade="BF"/>
    </w:rPr>
  </w:style>
  <w:style w:type="paragraph" w:styleId="Cytatintensywny">
    <w:name w:val="Intense Quote"/>
    <w:basedOn w:val="Normalny"/>
    <w:next w:val="Normalny"/>
    <w:link w:val="CytatintensywnyZnak"/>
    <w:uiPriority w:val="30"/>
    <w:qFormat/>
    <w:rsid w:val="00A97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97BA8"/>
    <w:rPr>
      <w:i/>
      <w:iCs/>
      <w:color w:val="2F5496" w:themeColor="accent1" w:themeShade="BF"/>
    </w:rPr>
  </w:style>
  <w:style w:type="character" w:styleId="Odwoanieintensywne">
    <w:name w:val="Intense Reference"/>
    <w:basedOn w:val="Domylnaczcionkaakapitu"/>
    <w:uiPriority w:val="32"/>
    <w:qFormat/>
    <w:rsid w:val="00A97BA8"/>
    <w:rPr>
      <w:b/>
      <w:bCs/>
      <w:smallCaps/>
      <w:color w:val="2F5496" w:themeColor="accent1" w:themeShade="BF"/>
      <w:spacing w:val="5"/>
    </w:rPr>
  </w:style>
  <w:style w:type="paragraph" w:styleId="Tekstdymka">
    <w:name w:val="Balloon Text"/>
    <w:basedOn w:val="Normalny"/>
    <w:link w:val="TekstdymkaZnak1"/>
    <w:uiPriority w:val="99"/>
    <w:semiHidden/>
    <w:unhideWhenUsed/>
    <w:rsid w:val="00B5179E"/>
    <w:rPr>
      <w:rFonts w:ascii="Tahoma" w:eastAsia="Calibri" w:hAnsi="Tahoma"/>
      <w:sz w:val="16"/>
      <w:szCs w:val="16"/>
      <w:lang w:val="x-none" w:eastAsia="x-none"/>
    </w:rPr>
  </w:style>
  <w:style w:type="character" w:customStyle="1" w:styleId="TekstdymkaZnak">
    <w:name w:val="Tekst dymka Znak"/>
    <w:basedOn w:val="Domylnaczcionkaakapitu"/>
    <w:uiPriority w:val="99"/>
    <w:rsid w:val="00B5179E"/>
    <w:rPr>
      <w:rFonts w:ascii="Segoe UI" w:eastAsia="Times New Roman" w:hAnsi="Segoe UI" w:cs="Segoe UI"/>
      <w:kern w:val="0"/>
      <w:sz w:val="18"/>
      <w:szCs w:val="18"/>
      <w:lang w:eastAsia="pl-PL"/>
      <w14:ligatures w14:val="none"/>
    </w:rPr>
  </w:style>
  <w:style w:type="character" w:customStyle="1" w:styleId="TekstdymkaZnak1">
    <w:name w:val="Tekst dymka Znak1"/>
    <w:link w:val="Tekstdymka"/>
    <w:uiPriority w:val="99"/>
    <w:semiHidden/>
    <w:rsid w:val="00B5179E"/>
    <w:rPr>
      <w:rFonts w:ascii="Tahoma" w:eastAsia="Calibri" w:hAnsi="Tahoma" w:cs="Times New Roman"/>
      <w:kern w:val="0"/>
      <w:sz w:val="16"/>
      <w:szCs w:val="16"/>
      <w:lang w:val="x-none" w:eastAsia="x-none"/>
      <w14:ligatures w14:val="none"/>
    </w:rPr>
  </w:style>
  <w:style w:type="paragraph" w:customStyle="1" w:styleId="Pa2">
    <w:name w:val="Pa2"/>
    <w:basedOn w:val="Normalny"/>
    <w:next w:val="Normalny"/>
    <w:uiPriority w:val="99"/>
    <w:rsid w:val="00B5179E"/>
    <w:pPr>
      <w:autoSpaceDE w:val="0"/>
      <w:autoSpaceDN w:val="0"/>
      <w:adjustRightInd w:val="0"/>
      <w:spacing w:line="201" w:lineRule="atLeast"/>
    </w:pPr>
    <w:rPr>
      <w:rFonts w:ascii="Humanst521LtEU" w:hAnsi="Humanst521LtEU"/>
    </w:rPr>
  </w:style>
  <w:style w:type="character" w:customStyle="1" w:styleId="A3">
    <w:name w:val="A3"/>
    <w:uiPriority w:val="99"/>
    <w:rsid w:val="00B5179E"/>
    <w:rPr>
      <w:rFonts w:cs="Humanst521LtEU"/>
      <w:color w:val="000000"/>
    </w:rPr>
  </w:style>
  <w:style w:type="paragraph" w:customStyle="1" w:styleId="Bezodstpw1">
    <w:name w:val="Bez odstępów1"/>
    <w:link w:val="NoSpacingChar"/>
    <w:uiPriority w:val="1"/>
    <w:qFormat/>
    <w:rsid w:val="00B5179E"/>
    <w:pPr>
      <w:spacing w:after="0" w:line="240" w:lineRule="auto"/>
    </w:pPr>
    <w:rPr>
      <w:rFonts w:ascii="Calibri" w:eastAsia="Times New Roman" w:hAnsi="Calibri" w:cs="Times New Roman"/>
      <w:kern w:val="0"/>
      <w14:ligatures w14:val="none"/>
    </w:rPr>
  </w:style>
  <w:style w:type="character" w:customStyle="1" w:styleId="NoSpacingChar">
    <w:name w:val="No Spacing Char"/>
    <w:link w:val="Bezodstpw1"/>
    <w:uiPriority w:val="1"/>
    <w:rsid w:val="00B5179E"/>
    <w:rPr>
      <w:rFonts w:ascii="Calibri" w:eastAsia="Times New Roman" w:hAnsi="Calibri" w:cs="Times New Roman"/>
      <w:kern w:val="0"/>
      <w14:ligatures w14:val="none"/>
    </w:rPr>
  </w:style>
  <w:style w:type="paragraph" w:styleId="Nagwek">
    <w:name w:val="header"/>
    <w:basedOn w:val="Normalny"/>
    <w:link w:val="NagwekZnak1"/>
    <w:uiPriority w:val="99"/>
    <w:unhideWhenUsed/>
    <w:rsid w:val="00B5179E"/>
    <w:pPr>
      <w:tabs>
        <w:tab w:val="center" w:pos="4536"/>
        <w:tab w:val="right" w:pos="9072"/>
      </w:tabs>
    </w:pPr>
    <w:rPr>
      <w:rFonts w:ascii="Calibri" w:eastAsia="Calibri" w:hAnsi="Calibri"/>
      <w:sz w:val="22"/>
      <w:szCs w:val="22"/>
      <w:lang w:val="x-none" w:eastAsia="en-US"/>
    </w:rPr>
  </w:style>
  <w:style w:type="character" w:customStyle="1" w:styleId="NagwekZnak">
    <w:name w:val="Nagłówek Znak"/>
    <w:basedOn w:val="Domylnaczcionkaakapitu"/>
    <w:uiPriority w:val="99"/>
    <w:rsid w:val="00B5179E"/>
    <w:rPr>
      <w:rFonts w:ascii="Times New Roman" w:eastAsia="Times New Roman" w:hAnsi="Times New Roman" w:cs="Times New Roman"/>
      <w:kern w:val="0"/>
      <w:sz w:val="24"/>
      <w:szCs w:val="24"/>
      <w:lang w:eastAsia="pl-PL"/>
      <w14:ligatures w14:val="none"/>
    </w:rPr>
  </w:style>
  <w:style w:type="character" w:customStyle="1" w:styleId="NagwekZnak1">
    <w:name w:val="Nagłówek Znak1"/>
    <w:link w:val="Nagwek"/>
    <w:uiPriority w:val="99"/>
    <w:rsid w:val="00B5179E"/>
    <w:rPr>
      <w:rFonts w:ascii="Calibri" w:eastAsia="Calibri" w:hAnsi="Calibri" w:cs="Times New Roman"/>
      <w:kern w:val="0"/>
      <w:lang w:val="x-none"/>
      <w14:ligatures w14:val="none"/>
    </w:rPr>
  </w:style>
  <w:style w:type="paragraph" w:styleId="Stopka">
    <w:name w:val="footer"/>
    <w:basedOn w:val="Normalny"/>
    <w:link w:val="StopkaZnak1"/>
    <w:uiPriority w:val="99"/>
    <w:unhideWhenUsed/>
    <w:rsid w:val="00B5179E"/>
    <w:pPr>
      <w:tabs>
        <w:tab w:val="center" w:pos="4536"/>
        <w:tab w:val="right" w:pos="9072"/>
      </w:tabs>
    </w:pPr>
    <w:rPr>
      <w:rFonts w:ascii="Calibri" w:eastAsia="Calibri" w:hAnsi="Calibri"/>
      <w:sz w:val="22"/>
      <w:szCs w:val="22"/>
      <w:lang w:val="x-none" w:eastAsia="en-US"/>
    </w:rPr>
  </w:style>
  <w:style w:type="character" w:customStyle="1" w:styleId="StopkaZnak">
    <w:name w:val="Stopka Znak"/>
    <w:basedOn w:val="Domylnaczcionkaakapitu"/>
    <w:uiPriority w:val="99"/>
    <w:rsid w:val="00B5179E"/>
    <w:rPr>
      <w:rFonts w:ascii="Times New Roman" w:eastAsia="Times New Roman" w:hAnsi="Times New Roman" w:cs="Times New Roman"/>
      <w:kern w:val="0"/>
      <w:sz w:val="24"/>
      <w:szCs w:val="24"/>
      <w:lang w:eastAsia="pl-PL"/>
      <w14:ligatures w14:val="none"/>
    </w:rPr>
  </w:style>
  <w:style w:type="character" w:customStyle="1" w:styleId="StopkaZnak1">
    <w:name w:val="Stopka Znak1"/>
    <w:link w:val="Stopka"/>
    <w:uiPriority w:val="99"/>
    <w:rsid w:val="00B5179E"/>
    <w:rPr>
      <w:rFonts w:ascii="Calibri" w:eastAsia="Calibri" w:hAnsi="Calibri" w:cs="Times New Roman"/>
      <w:kern w:val="0"/>
      <w:lang w:val="x-none"/>
      <w14:ligatures w14:val="none"/>
    </w:rPr>
  </w:style>
  <w:style w:type="paragraph" w:customStyle="1" w:styleId="Akapitzlist1">
    <w:name w:val="Akapit z listą1"/>
    <w:basedOn w:val="Normalny"/>
    <w:qFormat/>
    <w:rsid w:val="00B5179E"/>
    <w:pPr>
      <w:ind w:left="720"/>
      <w:contextualSpacing/>
    </w:pPr>
  </w:style>
  <w:style w:type="paragraph" w:styleId="Legenda">
    <w:name w:val="caption"/>
    <w:basedOn w:val="Normalny"/>
    <w:next w:val="Normalny"/>
    <w:link w:val="LegendaZnak"/>
    <w:uiPriority w:val="35"/>
    <w:qFormat/>
    <w:rsid w:val="00B5179E"/>
    <w:rPr>
      <w:b/>
      <w:bCs/>
      <w:color w:val="4F81BD"/>
      <w:sz w:val="18"/>
      <w:szCs w:val="18"/>
      <w:lang w:val="x-none" w:eastAsia="x-none"/>
    </w:rPr>
  </w:style>
  <w:style w:type="character" w:styleId="Hipercze">
    <w:name w:val="Hyperlink"/>
    <w:uiPriority w:val="99"/>
    <w:unhideWhenUsed/>
    <w:rsid w:val="00B5179E"/>
    <w:rPr>
      <w:color w:val="0000FF"/>
      <w:u w:val="single"/>
    </w:rPr>
  </w:style>
  <w:style w:type="paragraph" w:styleId="Tekstprzypisudolnego">
    <w:name w:val="footnote text"/>
    <w:aliases w:val="Tekst przypisu,Podrozdział,single space,FOOTNOTES,fn,Fußnote,Footnote,Podrozdzia3,przypis,footnote text"/>
    <w:basedOn w:val="Normalny"/>
    <w:link w:val="TekstprzypisudolnegoZnak"/>
    <w:unhideWhenUsed/>
    <w:rsid w:val="00B5179E"/>
    <w:rPr>
      <w:rFonts w:ascii="Calibri" w:eastAsia="Calibri" w:hAnsi="Calibri"/>
      <w:sz w:val="20"/>
      <w:szCs w:val="20"/>
      <w:lang w:val="x-none" w:eastAsia="en-US"/>
    </w:rPr>
  </w:style>
  <w:style w:type="character" w:customStyle="1" w:styleId="TekstprzypisudolnegoZnak">
    <w:name w:val="Tekst przypisu dolnego Znak"/>
    <w:aliases w:val="Tekst przypisu Znak,Podrozdział Znak,single space Znak,FOOTNOTES Znak,fn Znak,Fußnote Znak,Footnote Znak,Podrozdzia3 Znak,przypis Znak,footnote text Znak"/>
    <w:basedOn w:val="Domylnaczcionkaakapitu"/>
    <w:link w:val="Tekstprzypisudolnego"/>
    <w:rsid w:val="00B5179E"/>
    <w:rPr>
      <w:rFonts w:ascii="Calibri" w:eastAsia="Calibri" w:hAnsi="Calibri" w:cs="Times New Roman"/>
      <w:kern w:val="0"/>
      <w:sz w:val="20"/>
      <w:szCs w:val="20"/>
      <w:lang w:val="x-none"/>
      <w14:ligatures w14:val="none"/>
    </w:rPr>
  </w:style>
  <w:style w:type="character" w:styleId="Odwoanieprzypisudolnego">
    <w:name w:val="footnote reference"/>
    <w:aliases w:val="Odwołanie przypisu"/>
    <w:semiHidden/>
    <w:unhideWhenUsed/>
    <w:rsid w:val="00B5179E"/>
    <w:rPr>
      <w:vertAlign w:val="superscript"/>
    </w:rPr>
  </w:style>
  <w:style w:type="table" w:styleId="Tabela-Siatka">
    <w:name w:val="Table Grid"/>
    <w:basedOn w:val="Standardowy"/>
    <w:uiPriority w:val="59"/>
    <w:rsid w:val="00B5179E"/>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1">
    <w:name w:val="Nagłówek 8 Znak1"/>
    <w:uiPriority w:val="9"/>
    <w:semiHidden/>
    <w:rsid w:val="00B5179E"/>
    <w:rPr>
      <w:rFonts w:ascii="Cambria" w:eastAsia="Times New Roman" w:hAnsi="Cambria" w:cs="Times New Roman"/>
      <w:color w:val="404040"/>
      <w:lang w:eastAsia="en-US"/>
    </w:rPr>
  </w:style>
  <w:style w:type="paragraph" w:styleId="NormalnyWeb">
    <w:name w:val="Normal (Web)"/>
    <w:basedOn w:val="Normalny"/>
    <w:uiPriority w:val="99"/>
    <w:unhideWhenUsed/>
    <w:rsid w:val="00B5179E"/>
  </w:style>
  <w:style w:type="character" w:styleId="Pogrubienie">
    <w:name w:val="Strong"/>
    <w:uiPriority w:val="22"/>
    <w:qFormat/>
    <w:rsid w:val="00B5179E"/>
    <w:rPr>
      <w:b/>
      <w:bCs/>
    </w:rPr>
  </w:style>
  <w:style w:type="character" w:styleId="UyteHipercze">
    <w:name w:val="FollowedHyperlink"/>
    <w:uiPriority w:val="99"/>
    <w:semiHidden/>
    <w:unhideWhenUsed/>
    <w:rsid w:val="00B5179E"/>
    <w:rPr>
      <w:color w:val="800080"/>
      <w:u w:val="single"/>
    </w:rPr>
  </w:style>
  <w:style w:type="paragraph" w:styleId="Spisilustracji">
    <w:name w:val="table of figures"/>
    <w:basedOn w:val="Normalny"/>
    <w:next w:val="Normalny"/>
    <w:uiPriority w:val="99"/>
    <w:unhideWhenUsed/>
    <w:rsid w:val="00B5179E"/>
    <w:rPr>
      <w:rFonts w:ascii="Calibri" w:hAnsi="Calibri"/>
    </w:rPr>
  </w:style>
  <w:style w:type="character" w:customStyle="1" w:styleId="Nagwek1Znak1">
    <w:name w:val="Nagłówek 1 Znak1"/>
    <w:uiPriority w:val="9"/>
    <w:rsid w:val="00B5179E"/>
    <w:rPr>
      <w:rFonts w:ascii="Cambria" w:eastAsia="Times New Roman" w:hAnsi="Cambria"/>
      <w:b/>
      <w:bCs/>
      <w:color w:val="365F91"/>
      <w:sz w:val="28"/>
      <w:szCs w:val="28"/>
      <w:lang w:val="x-none" w:eastAsia="x-none"/>
    </w:rPr>
  </w:style>
  <w:style w:type="paragraph" w:customStyle="1" w:styleId="TrePRL">
    <w:name w:val="Treść PRL"/>
    <w:basedOn w:val="Normalny"/>
    <w:autoRedefine/>
    <w:rsid w:val="00B5179E"/>
    <w:pPr>
      <w:widowControl w:val="0"/>
      <w:tabs>
        <w:tab w:val="left" w:pos="6360"/>
      </w:tabs>
      <w:spacing w:before="120" w:after="120" w:line="276" w:lineRule="auto"/>
      <w:jc w:val="both"/>
    </w:pPr>
    <w:rPr>
      <w:rFonts w:ascii="Calibri" w:hAnsi="Calibri" w:cs="Arial"/>
      <w:lang w:eastAsia="ar-SA"/>
    </w:rPr>
  </w:style>
  <w:style w:type="paragraph" w:customStyle="1" w:styleId="PODROZDZIA">
    <w:name w:val="PODROZDZIAŁ"/>
    <w:basedOn w:val="Normalny"/>
    <w:autoRedefine/>
    <w:rsid w:val="00B5179E"/>
    <w:pPr>
      <w:numPr>
        <w:ilvl w:val="1"/>
        <w:numId w:val="3"/>
      </w:numPr>
      <w:spacing w:line="276" w:lineRule="auto"/>
      <w:jc w:val="both"/>
    </w:pPr>
    <w:rPr>
      <w:rFonts w:ascii="Calibri" w:hAnsi="Calibri"/>
      <w:b/>
      <w:sz w:val="28"/>
      <w:szCs w:val="28"/>
    </w:rPr>
  </w:style>
  <w:style w:type="paragraph" w:customStyle="1" w:styleId="CZPODROZDZIAU">
    <w:name w:val="CZĘŚĆ PODROZDZIAŁU"/>
    <w:basedOn w:val="Normalny"/>
    <w:autoRedefine/>
    <w:rsid w:val="00B5179E"/>
    <w:pPr>
      <w:numPr>
        <w:ilvl w:val="2"/>
        <w:numId w:val="3"/>
      </w:numPr>
      <w:jc w:val="both"/>
      <w:outlineLvl w:val="1"/>
    </w:pPr>
    <w:rPr>
      <w:b/>
    </w:rPr>
  </w:style>
  <w:style w:type="paragraph" w:styleId="Spistreci1">
    <w:name w:val="toc 1"/>
    <w:basedOn w:val="Normalny"/>
    <w:next w:val="Normalny"/>
    <w:autoRedefine/>
    <w:uiPriority w:val="39"/>
    <w:unhideWhenUsed/>
    <w:rsid w:val="00B5179E"/>
    <w:pPr>
      <w:tabs>
        <w:tab w:val="left" w:pos="480"/>
        <w:tab w:val="right" w:leader="dot" w:pos="9060"/>
      </w:tabs>
      <w:spacing w:before="120"/>
      <w:ind w:left="567" w:hanging="567"/>
    </w:pPr>
    <w:rPr>
      <w:rFonts w:ascii="Arial" w:hAnsi="Arial" w:cs="Arial"/>
      <w:b/>
      <w:bCs/>
      <w:caps/>
    </w:rPr>
  </w:style>
  <w:style w:type="paragraph" w:customStyle="1" w:styleId="NormalnyWeb1">
    <w:name w:val="Normalny (Web)1"/>
    <w:basedOn w:val="Normalny"/>
    <w:rsid w:val="00B5179E"/>
    <w:pPr>
      <w:suppressAutoHyphens/>
      <w:spacing w:line="100" w:lineRule="atLeast"/>
    </w:pPr>
    <w:rPr>
      <w:kern w:val="1"/>
      <w:lang w:eastAsia="ar-SA"/>
    </w:rPr>
  </w:style>
  <w:style w:type="paragraph" w:styleId="Spistreci2">
    <w:name w:val="toc 2"/>
    <w:aliases w:val="SPIS TREŚCI"/>
    <w:basedOn w:val="Normalny"/>
    <w:next w:val="Normalny"/>
    <w:autoRedefine/>
    <w:uiPriority w:val="39"/>
    <w:unhideWhenUsed/>
    <w:rsid w:val="00B5179E"/>
    <w:pPr>
      <w:tabs>
        <w:tab w:val="right" w:leader="dot" w:pos="9060"/>
      </w:tabs>
      <w:spacing w:before="60"/>
      <w:ind w:left="850" w:hanging="425"/>
    </w:pPr>
    <w:rPr>
      <w:b/>
      <w:bCs/>
      <w:sz w:val="20"/>
      <w:szCs w:val="20"/>
    </w:rPr>
  </w:style>
  <w:style w:type="paragraph" w:styleId="Tekstprzypisukocowego">
    <w:name w:val="endnote text"/>
    <w:basedOn w:val="Normalny"/>
    <w:link w:val="TekstprzypisukocowegoZnak"/>
    <w:uiPriority w:val="99"/>
    <w:semiHidden/>
    <w:unhideWhenUsed/>
    <w:rsid w:val="00B5179E"/>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B5179E"/>
    <w:rPr>
      <w:rFonts w:ascii="Times New Roman" w:eastAsia="Times New Roman" w:hAnsi="Times New Roman" w:cs="Times New Roman"/>
      <w:kern w:val="0"/>
      <w:sz w:val="20"/>
      <w:szCs w:val="20"/>
      <w:lang w:val="x-none" w:eastAsia="x-none"/>
      <w14:ligatures w14:val="none"/>
    </w:rPr>
  </w:style>
  <w:style w:type="character" w:styleId="Odwoanieprzypisukocowego">
    <w:name w:val="endnote reference"/>
    <w:uiPriority w:val="99"/>
    <w:semiHidden/>
    <w:unhideWhenUsed/>
    <w:rsid w:val="00B5179E"/>
    <w:rPr>
      <w:vertAlign w:val="superscript"/>
    </w:rPr>
  </w:style>
  <w:style w:type="paragraph" w:customStyle="1" w:styleId="content1">
    <w:name w:val="content1"/>
    <w:basedOn w:val="Normalny"/>
    <w:rsid w:val="00B5179E"/>
    <w:pPr>
      <w:ind w:right="285"/>
    </w:pPr>
  </w:style>
  <w:style w:type="character" w:styleId="Uwydatnienie">
    <w:name w:val="Emphasis"/>
    <w:uiPriority w:val="20"/>
    <w:qFormat/>
    <w:rsid w:val="00B5179E"/>
    <w:rPr>
      <w:i/>
      <w:iCs/>
    </w:rPr>
  </w:style>
  <w:style w:type="paragraph" w:styleId="Mapadokumentu">
    <w:name w:val="Document Map"/>
    <w:basedOn w:val="Normalny"/>
    <w:link w:val="MapadokumentuZnak"/>
    <w:uiPriority w:val="99"/>
    <w:semiHidden/>
    <w:unhideWhenUsed/>
    <w:rsid w:val="00B5179E"/>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B5179E"/>
    <w:rPr>
      <w:rFonts w:ascii="Tahoma" w:eastAsia="Times New Roman" w:hAnsi="Tahoma" w:cs="Times New Roman"/>
      <w:kern w:val="0"/>
      <w:sz w:val="16"/>
      <w:szCs w:val="16"/>
      <w:lang w:val="x-none" w:eastAsia="x-none"/>
      <w14:ligatures w14:val="none"/>
    </w:rPr>
  </w:style>
  <w:style w:type="character" w:styleId="Odwoaniedokomentarza">
    <w:name w:val="annotation reference"/>
    <w:uiPriority w:val="99"/>
    <w:semiHidden/>
    <w:unhideWhenUsed/>
    <w:rsid w:val="00B5179E"/>
    <w:rPr>
      <w:sz w:val="16"/>
      <w:szCs w:val="16"/>
    </w:rPr>
  </w:style>
  <w:style w:type="paragraph" w:styleId="Tekstkomentarza">
    <w:name w:val="annotation text"/>
    <w:basedOn w:val="Normalny"/>
    <w:link w:val="TekstkomentarzaZnak"/>
    <w:uiPriority w:val="99"/>
    <w:semiHidden/>
    <w:unhideWhenUsed/>
    <w:rsid w:val="00B5179E"/>
    <w:rPr>
      <w:sz w:val="20"/>
      <w:szCs w:val="20"/>
      <w:lang w:val="x-none" w:eastAsia="x-none"/>
    </w:rPr>
  </w:style>
  <w:style w:type="character" w:customStyle="1" w:styleId="TekstkomentarzaZnak">
    <w:name w:val="Tekst komentarza Znak"/>
    <w:basedOn w:val="Domylnaczcionkaakapitu"/>
    <w:link w:val="Tekstkomentarza"/>
    <w:uiPriority w:val="99"/>
    <w:semiHidden/>
    <w:rsid w:val="00B5179E"/>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B5179E"/>
    <w:rPr>
      <w:b/>
      <w:bCs/>
    </w:rPr>
  </w:style>
  <w:style w:type="character" w:customStyle="1" w:styleId="TematkomentarzaZnak">
    <w:name w:val="Temat komentarza Znak"/>
    <w:basedOn w:val="TekstkomentarzaZnak"/>
    <w:link w:val="Tematkomentarza"/>
    <w:uiPriority w:val="99"/>
    <w:semiHidden/>
    <w:rsid w:val="00B5179E"/>
    <w:rPr>
      <w:rFonts w:ascii="Times New Roman" w:eastAsia="Times New Roman" w:hAnsi="Times New Roman" w:cs="Times New Roman"/>
      <w:b/>
      <w:bCs/>
      <w:kern w:val="0"/>
      <w:sz w:val="20"/>
      <w:szCs w:val="20"/>
      <w:lang w:val="x-none" w:eastAsia="x-none"/>
      <w14:ligatures w14:val="none"/>
    </w:rPr>
  </w:style>
  <w:style w:type="character" w:styleId="Numerstrony">
    <w:name w:val="page number"/>
    <w:basedOn w:val="Domylnaczcionkaakapitu"/>
    <w:rsid w:val="00B5179E"/>
  </w:style>
  <w:style w:type="paragraph" w:styleId="Listapunktowana">
    <w:name w:val="List Bullet"/>
    <w:basedOn w:val="Normalny"/>
    <w:autoRedefine/>
    <w:rsid w:val="00B5179E"/>
    <w:pPr>
      <w:numPr>
        <w:numId w:val="1"/>
      </w:numPr>
      <w:jc w:val="both"/>
    </w:pPr>
    <w:rPr>
      <w:szCs w:val="20"/>
    </w:rPr>
  </w:style>
  <w:style w:type="paragraph" w:styleId="Listapunktowana4">
    <w:name w:val="List Bullet 4"/>
    <w:basedOn w:val="Normalny"/>
    <w:autoRedefine/>
    <w:rsid w:val="00B5179E"/>
    <w:pPr>
      <w:jc w:val="both"/>
    </w:pPr>
    <w:rPr>
      <w:szCs w:val="20"/>
    </w:rPr>
  </w:style>
  <w:style w:type="paragraph" w:styleId="Listapunktowana3">
    <w:name w:val="List Bullet 3"/>
    <w:basedOn w:val="Normalny"/>
    <w:autoRedefine/>
    <w:rsid w:val="00B5179E"/>
    <w:pPr>
      <w:tabs>
        <w:tab w:val="num" w:pos="1080"/>
      </w:tabs>
      <w:ind w:left="1080" w:hanging="360"/>
      <w:jc w:val="both"/>
    </w:pPr>
    <w:rPr>
      <w:szCs w:val="20"/>
    </w:rPr>
  </w:style>
  <w:style w:type="paragraph" w:customStyle="1" w:styleId="Akapitzlist2">
    <w:name w:val="Akapit z listą2"/>
    <w:basedOn w:val="Normalny"/>
    <w:rsid w:val="00B5179E"/>
    <w:pPr>
      <w:ind w:left="720"/>
    </w:pPr>
  </w:style>
  <w:style w:type="paragraph" w:styleId="Tekstpodstawowy">
    <w:name w:val="Body Text"/>
    <w:basedOn w:val="Normalny"/>
    <w:link w:val="TekstpodstawowyZnak"/>
    <w:rsid w:val="00B5179E"/>
    <w:pPr>
      <w:jc w:val="both"/>
    </w:pPr>
    <w:rPr>
      <w:rFonts w:ascii="Cambria" w:hAnsi="Cambria"/>
      <w:bCs/>
      <w:lang w:val="x-none" w:eastAsia="x-none"/>
    </w:rPr>
  </w:style>
  <w:style w:type="character" w:customStyle="1" w:styleId="TekstpodstawowyZnak">
    <w:name w:val="Tekst podstawowy Znak"/>
    <w:basedOn w:val="Domylnaczcionkaakapitu"/>
    <w:link w:val="Tekstpodstawowy"/>
    <w:rsid w:val="00B5179E"/>
    <w:rPr>
      <w:rFonts w:ascii="Cambria" w:eastAsia="Times New Roman" w:hAnsi="Cambria" w:cs="Times New Roman"/>
      <w:bCs/>
      <w:kern w:val="0"/>
      <w:sz w:val="24"/>
      <w:szCs w:val="24"/>
      <w:lang w:val="x-none" w:eastAsia="x-none"/>
      <w14:ligatures w14:val="none"/>
    </w:rPr>
  </w:style>
  <w:style w:type="paragraph" w:customStyle="1" w:styleId="Akapitzlist3">
    <w:name w:val="Akapit z listą3"/>
    <w:basedOn w:val="Normalny"/>
    <w:rsid w:val="00B5179E"/>
    <w:pPr>
      <w:ind w:left="720"/>
    </w:pPr>
  </w:style>
  <w:style w:type="paragraph" w:customStyle="1" w:styleId="Akapitzlist4">
    <w:name w:val="Akapit z listą4"/>
    <w:basedOn w:val="Normalny"/>
    <w:rsid w:val="00B5179E"/>
    <w:pPr>
      <w:ind w:left="720"/>
    </w:pPr>
  </w:style>
  <w:style w:type="paragraph" w:customStyle="1" w:styleId="Akapitzlist5">
    <w:name w:val="Akapit z listą5"/>
    <w:basedOn w:val="Normalny"/>
    <w:rsid w:val="00B5179E"/>
    <w:pPr>
      <w:ind w:left="720"/>
    </w:pPr>
  </w:style>
  <w:style w:type="paragraph" w:styleId="HTML-adres">
    <w:name w:val="HTML Address"/>
    <w:basedOn w:val="Normalny"/>
    <w:link w:val="HTML-adresZnak"/>
    <w:rsid w:val="00B5179E"/>
    <w:rPr>
      <w:i/>
      <w:iCs/>
    </w:rPr>
  </w:style>
  <w:style w:type="character" w:customStyle="1" w:styleId="HTML-adresZnak">
    <w:name w:val="HTML - adres Znak"/>
    <w:basedOn w:val="Domylnaczcionkaakapitu"/>
    <w:link w:val="HTML-adres"/>
    <w:rsid w:val="00B5179E"/>
    <w:rPr>
      <w:rFonts w:ascii="Times New Roman" w:eastAsia="Times New Roman" w:hAnsi="Times New Roman" w:cs="Times New Roman"/>
      <w:i/>
      <w:iCs/>
      <w:kern w:val="0"/>
      <w:sz w:val="24"/>
      <w:szCs w:val="24"/>
      <w:lang w:eastAsia="pl-PL"/>
      <w14:ligatures w14:val="none"/>
    </w:rPr>
  </w:style>
  <w:style w:type="paragraph" w:styleId="Tekstpodstawowy2">
    <w:name w:val="Body Text 2"/>
    <w:basedOn w:val="Normalny"/>
    <w:link w:val="Tekstpodstawowy2Znak"/>
    <w:rsid w:val="00B5179E"/>
    <w:pPr>
      <w:suppressAutoHyphens/>
      <w:spacing w:after="120" w:line="480" w:lineRule="auto"/>
      <w:jc w:val="both"/>
    </w:pPr>
    <w:rPr>
      <w:lang w:val="x-none" w:eastAsia="ar-SA"/>
    </w:rPr>
  </w:style>
  <w:style w:type="character" w:customStyle="1" w:styleId="Tekstpodstawowy2Znak">
    <w:name w:val="Tekst podstawowy 2 Znak"/>
    <w:basedOn w:val="Domylnaczcionkaakapitu"/>
    <w:link w:val="Tekstpodstawowy2"/>
    <w:rsid w:val="00B5179E"/>
    <w:rPr>
      <w:rFonts w:ascii="Times New Roman" w:eastAsia="Times New Roman" w:hAnsi="Times New Roman" w:cs="Times New Roman"/>
      <w:kern w:val="0"/>
      <w:sz w:val="24"/>
      <w:szCs w:val="24"/>
      <w:lang w:val="x-none" w:eastAsia="ar-SA"/>
      <w14:ligatures w14:val="none"/>
    </w:rPr>
  </w:style>
  <w:style w:type="paragraph" w:customStyle="1" w:styleId="Tytuwykresuitabeli">
    <w:name w:val="Tytuł wykresu i tabeli"/>
    <w:basedOn w:val="Normalny"/>
    <w:rsid w:val="00B5179E"/>
    <w:pPr>
      <w:spacing w:after="120"/>
      <w:jc w:val="center"/>
    </w:pPr>
    <w:rPr>
      <w:rFonts w:ascii="Cambria" w:hAnsi="Cambria"/>
      <w:b/>
    </w:rPr>
  </w:style>
  <w:style w:type="paragraph" w:customStyle="1" w:styleId="rdodanych">
    <w:name w:val="Źródło danych"/>
    <w:basedOn w:val="Normalny"/>
    <w:link w:val="rdodanychZnak"/>
    <w:rsid w:val="00B5179E"/>
    <w:pPr>
      <w:spacing w:before="120" w:after="120"/>
      <w:jc w:val="center"/>
    </w:pPr>
    <w:rPr>
      <w:rFonts w:ascii="Calibri" w:eastAsia="Calibri" w:hAnsi="Calibri"/>
      <w:i/>
      <w:sz w:val="20"/>
    </w:rPr>
  </w:style>
  <w:style w:type="paragraph" w:customStyle="1" w:styleId="Wykres">
    <w:name w:val="Wykres"/>
    <w:basedOn w:val="Tekstpodstawowy"/>
    <w:link w:val="WykresZnak1"/>
    <w:autoRedefine/>
    <w:rsid w:val="00B5179E"/>
    <w:pPr>
      <w:suppressAutoHyphens/>
      <w:jc w:val="center"/>
    </w:pPr>
    <w:rPr>
      <w:rFonts w:ascii="Calibri" w:eastAsia="Calibri" w:hAnsi="Calibri"/>
      <w:b/>
      <w:i/>
      <w:iCs/>
      <w:lang w:val="pl-PL" w:eastAsia="ar-SA"/>
    </w:rPr>
  </w:style>
  <w:style w:type="paragraph" w:styleId="Tekstpodstawowywcity2">
    <w:name w:val="Body Text Indent 2"/>
    <w:basedOn w:val="Normalny"/>
    <w:link w:val="Tekstpodstawowywcity2Znak"/>
    <w:uiPriority w:val="99"/>
    <w:rsid w:val="00B5179E"/>
    <w:pPr>
      <w:suppressAutoHyphens/>
      <w:spacing w:after="120" w:line="480" w:lineRule="auto"/>
      <w:ind w:left="283"/>
      <w:jc w:val="both"/>
    </w:pPr>
    <w:rPr>
      <w:lang w:val="x-none" w:eastAsia="ar-SA"/>
    </w:rPr>
  </w:style>
  <w:style w:type="character" w:customStyle="1" w:styleId="Tekstpodstawowywcity2Znak">
    <w:name w:val="Tekst podstawowy wcięty 2 Znak"/>
    <w:basedOn w:val="Domylnaczcionkaakapitu"/>
    <w:link w:val="Tekstpodstawowywcity2"/>
    <w:uiPriority w:val="99"/>
    <w:rsid w:val="00B5179E"/>
    <w:rPr>
      <w:rFonts w:ascii="Times New Roman" w:eastAsia="Times New Roman" w:hAnsi="Times New Roman" w:cs="Times New Roman"/>
      <w:kern w:val="0"/>
      <w:sz w:val="24"/>
      <w:szCs w:val="24"/>
      <w:lang w:val="x-none" w:eastAsia="ar-SA"/>
      <w14:ligatures w14:val="none"/>
    </w:rPr>
  </w:style>
  <w:style w:type="paragraph" w:customStyle="1" w:styleId="Legenda1">
    <w:name w:val="Legenda1"/>
    <w:basedOn w:val="Normalny"/>
    <w:next w:val="Normalny"/>
    <w:link w:val="Legenda1Znak"/>
    <w:rsid w:val="00B5179E"/>
    <w:pPr>
      <w:suppressAutoHyphens/>
      <w:spacing w:after="120"/>
      <w:jc w:val="center"/>
    </w:pPr>
    <w:rPr>
      <w:rFonts w:ascii="Calibri" w:eastAsia="Calibri" w:hAnsi="Calibri" w:cs="Arial"/>
      <w:b/>
      <w:i/>
      <w:szCs w:val="20"/>
      <w:lang w:eastAsia="ar-SA"/>
    </w:rPr>
  </w:style>
  <w:style w:type="character" w:customStyle="1" w:styleId="WykresZnak1">
    <w:name w:val="Wykres Znak1"/>
    <w:link w:val="Wykres"/>
    <w:rsid w:val="00B5179E"/>
    <w:rPr>
      <w:rFonts w:ascii="Calibri" w:eastAsia="Calibri" w:hAnsi="Calibri" w:cs="Times New Roman"/>
      <w:b/>
      <w:bCs/>
      <w:i/>
      <w:iCs/>
      <w:kern w:val="0"/>
      <w:sz w:val="24"/>
      <w:szCs w:val="24"/>
      <w:lang w:eastAsia="ar-SA"/>
      <w14:ligatures w14:val="none"/>
    </w:rPr>
  </w:style>
  <w:style w:type="character" w:customStyle="1" w:styleId="Legenda1Znak">
    <w:name w:val="Legenda1 Znak"/>
    <w:link w:val="Legenda1"/>
    <w:rsid w:val="00B5179E"/>
    <w:rPr>
      <w:rFonts w:ascii="Calibri" w:eastAsia="Calibri" w:hAnsi="Calibri" w:cs="Arial"/>
      <w:b/>
      <w:i/>
      <w:kern w:val="0"/>
      <w:sz w:val="24"/>
      <w:szCs w:val="20"/>
      <w:lang w:eastAsia="ar-SA"/>
      <w14:ligatures w14:val="none"/>
    </w:rPr>
  </w:style>
  <w:style w:type="paragraph" w:styleId="Spistreci3">
    <w:name w:val="toc 3"/>
    <w:basedOn w:val="Normalny"/>
    <w:next w:val="Normalny"/>
    <w:autoRedefine/>
    <w:uiPriority w:val="39"/>
    <w:rsid w:val="00B5179E"/>
    <w:pPr>
      <w:ind w:left="240"/>
    </w:pPr>
    <w:rPr>
      <w:sz w:val="20"/>
      <w:szCs w:val="20"/>
    </w:rPr>
  </w:style>
  <w:style w:type="paragraph" w:styleId="Tekstpodstawowywcity">
    <w:name w:val="Body Text Indent"/>
    <w:basedOn w:val="Normalny"/>
    <w:link w:val="TekstpodstawowywcityZnak"/>
    <w:uiPriority w:val="99"/>
    <w:rsid w:val="00B5179E"/>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B5179E"/>
    <w:rPr>
      <w:rFonts w:ascii="Times New Roman" w:eastAsia="Times New Roman" w:hAnsi="Times New Roman" w:cs="Times New Roman"/>
      <w:kern w:val="0"/>
      <w:sz w:val="24"/>
      <w:szCs w:val="24"/>
      <w:lang w:val="x-none" w:eastAsia="x-none"/>
      <w14:ligatures w14:val="none"/>
    </w:rPr>
  </w:style>
  <w:style w:type="paragraph" w:styleId="Tekstpodstawowy3">
    <w:name w:val="Body Text 3"/>
    <w:basedOn w:val="Normalny"/>
    <w:link w:val="Tekstpodstawowy3Znak"/>
    <w:rsid w:val="00B5179E"/>
    <w:pPr>
      <w:spacing w:after="120"/>
    </w:pPr>
    <w:rPr>
      <w:sz w:val="16"/>
      <w:szCs w:val="16"/>
    </w:rPr>
  </w:style>
  <w:style w:type="character" w:customStyle="1" w:styleId="Tekstpodstawowy3Znak">
    <w:name w:val="Tekst podstawowy 3 Znak"/>
    <w:basedOn w:val="Domylnaczcionkaakapitu"/>
    <w:link w:val="Tekstpodstawowy3"/>
    <w:rsid w:val="00B5179E"/>
    <w:rPr>
      <w:rFonts w:ascii="Times New Roman" w:eastAsia="Times New Roman" w:hAnsi="Times New Roman" w:cs="Times New Roman"/>
      <w:kern w:val="0"/>
      <w:sz w:val="16"/>
      <w:szCs w:val="16"/>
      <w:lang w:eastAsia="pl-PL"/>
      <w14:ligatures w14:val="none"/>
    </w:rPr>
  </w:style>
  <w:style w:type="paragraph" w:styleId="Zwykytekst">
    <w:name w:val="Plain Text"/>
    <w:basedOn w:val="Normalny"/>
    <w:link w:val="ZwykytekstZnak"/>
    <w:rsid w:val="00B5179E"/>
    <w:rPr>
      <w:rFonts w:ascii="Courier New" w:hAnsi="Courier New"/>
      <w:sz w:val="20"/>
      <w:szCs w:val="20"/>
    </w:rPr>
  </w:style>
  <w:style w:type="character" w:customStyle="1" w:styleId="ZwykytekstZnak">
    <w:name w:val="Zwykły tekst Znak"/>
    <w:basedOn w:val="Domylnaczcionkaakapitu"/>
    <w:link w:val="Zwykytekst"/>
    <w:rsid w:val="00B5179E"/>
    <w:rPr>
      <w:rFonts w:ascii="Courier New" w:eastAsia="Times New Roman" w:hAnsi="Courier New" w:cs="Times New Roman"/>
      <w:kern w:val="0"/>
      <w:sz w:val="20"/>
      <w:szCs w:val="20"/>
      <w:lang w:eastAsia="pl-PL"/>
      <w14:ligatures w14:val="none"/>
    </w:rPr>
  </w:style>
  <w:style w:type="character" w:customStyle="1" w:styleId="tresc">
    <w:name w:val="tresc"/>
    <w:basedOn w:val="Domylnaczcionkaakapitu"/>
    <w:rsid w:val="00B5179E"/>
  </w:style>
  <w:style w:type="character" w:customStyle="1" w:styleId="grame">
    <w:name w:val="grame"/>
    <w:basedOn w:val="Domylnaczcionkaakapitu"/>
    <w:rsid w:val="00B5179E"/>
  </w:style>
  <w:style w:type="character" w:customStyle="1" w:styleId="Domylnaczcionkaakapitu1">
    <w:name w:val="Domyślna czcionka akapitu1"/>
    <w:rsid w:val="00B5179E"/>
  </w:style>
  <w:style w:type="paragraph" w:customStyle="1" w:styleId="Heading">
    <w:name w:val="Heading"/>
    <w:basedOn w:val="Normalny"/>
    <w:next w:val="Tekstpodstawowy"/>
    <w:rsid w:val="00B5179E"/>
    <w:pPr>
      <w:keepNext/>
      <w:suppressAutoHyphens/>
      <w:spacing w:before="240" w:after="120"/>
    </w:pPr>
    <w:rPr>
      <w:rFonts w:ascii="Liberation Sans" w:eastAsia="Nimbus Sans L" w:hAnsi="Liberation Sans" w:cs="Nimbus Sans L"/>
      <w:kern w:val="1"/>
      <w:sz w:val="28"/>
      <w:szCs w:val="28"/>
      <w:lang w:val="en-US" w:eastAsia="hi-IN" w:bidi="hi-IN"/>
    </w:rPr>
  </w:style>
  <w:style w:type="paragraph" w:styleId="Lista">
    <w:name w:val="List"/>
    <w:basedOn w:val="Tekstpodstawowy"/>
    <w:rsid w:val="00B5179E"/>
    <w:pPr>
      <w:suppressAutoHyphens/>
      <w:spacing w:after="120"/>
      <w:jc w:val="left"/>
    </w:pPr>
    <w:rPr>
      <w:rFonts w:ascii="Liberation Serif" w:eastAsia="Nimbus Sans L" w:hAnsi="Liberation Serif" w:cs="Nimbus Sans L"/>
      <w:bCs w:val="0"/>
      <w:kern w:val="1"/>
      <w:lang w:val="en-US" w:eastAsia="hi-IN" w:bidi="hi-IN"/>
    </w:rPr>
  </w:style>
  <w:style w:type="paragraph" w:customStyle="1" w:styleId="Legenda2">
    <w:name w:val="Legenda2"/>
    <w:basedOn w:val="Normalny"/>
    <w:rsid w:val="00B5179E"/>
    <w:pPr>
      <w:suppressLineNumbers/>
      <w:suppressAutoHyphens/>
      <w:spacing w:before="120" w:after="120"/>
    </w:pPr>
    <w:rPr>
      <w:rFonts w:ascii="Liberation Serif" w:eastAsia="Nimbus Sans L" w:hAnsi="Liberation Serif" w:cs="Nimbus Sans L"/>
      <w:i/>
      <w:iCs/>
      <w:kern w:val="1"/>
      <w:lang w:val="en-US" w:eastAsia="hi-IN" w:bidi="hi-IN"/>
    </w:rPr>
  </w:style>
  <w:style w:type="paragraph" w:customStyle="1" w:styleId="Index">
    <w:name w:val="Index"/>
    <w:basedOn w:val="Normalny"/>
    <w:rsid w:val="00B5179E"/>
    <w:pPr>
      <w:suppressLineNumbers/>
      <w:suppressAutoHyphens/>
    </w:pPr>
    <w:rPr>
      <w:rFonts w:ascii="Liberation Serif" w:eastAsia="Nimbus Sans L" w:hAnsi="Liberation Serif" w:cs="Nimbus Sans L"/>
      <w:kern w:val="1"/>
      <w:lang w:val="en-US" w:eastAsia="hi-IN" w:bidi="hi-IN"/>
    </w:rPr>
  </w:style>
  <w:style w:type="paragraph" w:customStyle="1" w:styleId="Tekstdymka1">
    <w:name w:val="Tekst dymka1"/>
    <w:basedOn w:val="Normalny"/>
    <w:rsid w:val="00B5179E"/>
    <w:pPr>
      <w:suppressAutoHyphens/>
      <w:spacing w:line="100" w:lineRule="atLeast"/>
    </w:pPr>
    <w:rPr>
      <w:rFonts w:ascii="Tahoma" w:eastAsia="Nimbus Sans L" w:hAnsi="Tahoma" w:cs="Tahoma"/>
      <w:kern w:val="1"/>
      <w:sz w:val="16"/>
      <w:szCs w:val="16"/>
      <w:lang w:val="en-US" w:eastAsia="hi-IN" w:bidi="hi-IN"/>
    </w:rPr>
  </w:style>
  <w:style w:type="paragraph" w:styleId="HTML-wstpniesformatowany">
    <w:name w:val="HTML Preformatted"/>
    <w:basedOn w:val="Normalny"/>
    <w:link w:val="HTML-wstpniesformatowanyZnak"/>
    <w:uiPriority w:val="99"/>
    <w:rsid w:val="00B5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5179E"/>
    <w:rPr>
      <w:rFonts w:ascii="Courier New" w:eastAsia="Times New Roman" w:hAnsi="Courier New" w:cs="Courier New"/>
      <w:kern w:val="0"/>
      <w:sz w:val="20"/>
      <w:szCs w:val="20"/>
      <w:lang w:eastAsia="pl-PL"/>
      <w14:ligatures w14:val="none"/>
    </w:rPr>
  </w:style>
  <w:style w:type="paragraph" w:customStyle="1" w:styleId="widokdodruku">
    <w:name w:val="widok_do_druku"/>
    <w:basedOn w:val="Normalny"/>
    <w:rsid w:val="00B5179E"/>
    <w:pPr>
      <w:spacing w:before="100" w:beforeAutospacing="1" w:after="100" w:afterAutospacing="1"/>
    </w:pPr>
  </w:style>
  <w:style w:type="paragraph" w:customStyle="1" w:styleId="autortekstu">
    <w:name w:val="autor_tekstu"/>
    <w:basedOn w:val="Normalny"/>
    <w:rsid w:val="00B5179E"/>
    <w:pPr>
      <w:spacing w:before="100" w:beforeAutospacing="1" w:after="100" w:afterAutospacing="1"/>
    </w:pPr>
  </w:style>
  <w:style w:type="character" w:customStyle="1" w:styleId="articleseperator">
    <w:name w:val="article_seperator"/>
    <w:basedOn w:val="Domylnaczcionkaakapitu"/>
    <w:rsid w:val="00B5179E"/>
  </w:style>
  <w:style w:type="character" w:customStyle="1" w:styleId="rdodanychZnak">
    <w:name w:val="Źródło danych Znak"/>
    <w:link w:val="rdodanych"/>
    <w:rsid w:val="00B5179E"/>
    <w:rPr>
      <w:rFonts w:ascii="Calibri" w:eastAsia="Calibri" w:hAnsi="Calibri" w:cs="Times New Roman"/>
      <w:i/>
      <w:kern w:val="0"/>
      <w:sz w:val="20"/>
      <w:szCs w:val="24"/>
      <w:lang w:eastAsia="pl-PL"/>
      <w14:ligatures w14:val="none"/>
    </w:rPr>
  </w:style>
  <w:style w:type="character" w:customStyle="1" w:styleId="dynatree-nodedynatree-exp-cdynatree-ico-cdynatree-focused">
    <w:name w:val="dynatree-node dynatree-exp-c dynatree-ico-c dynatree-focused"/>
    <w:basedOn w:val="Domylnaczcionkaakapitu"/>
    <w:rsid w:val="00B5179E"/>
  </w:style>
  <w:style w:type="character" w:customStyle="1" w:styleId="dynatree-nodedynatree-selecteddynatree-exp-cdynatree-ico-cdynatree-focused">
    <w:name w:val="dynatree-node dynatree-selected dynatree-exp-c dynatree-ico-c dynatree-focused"/>
    <w:basedOn w:val="Domylnaczcionkaakapitu"/>
    <w:rsid w:val="00B5179E"/>
  </w:style>
  <w:style w:type="paragraph" w:styleId="Zagicieodgryformularza">
    <w:name w:val="HTML Top of Form"/>
    <w:basedOn w:val="Normalny"/>
    <w:next w:val="Normalny"/>
    <w:link w:val="ZagicieodgryformularzaZnak"/>
    <w:hidden/>
    <w:rsid w:val="00B5179E"/>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B5179E"/>
    <w:rPr>
      <w:rFonts w:ascii="Arial" w:eastAsia="Times New Roman" w:hAnsi="Arial" w:cs="Arial"/>
      <w:vanish/>
      <w:kern w:val="0"/>
      <w:sz w:val="16"/>
      <w:szCs w:val="16"/>
      <w:lang w:eastAsia="pl-PL"/>
      <w14:ligatures w14:val="none"/>
    </w:rPr>
  </w:style>
  <w:style w:type="paragraph" w:styleId="Zagicieoddouformularza">
    <w:name w:val="HTML Bottom of Form"/>
    <w:basedOn w:val="Normalny"/>
    <w:next w:val="Normalny"/>
    <w:link w:val="ZagicieoddouformularzaZnak"/>
    <w:hidden/>
    <w:rsid w:val="00B5179E"/>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B5179E"/>
    <w:rPr>
      <w:rFonts w:ascii="Arial" w:eastAsia="Times New Roman" w:hAnsi="Arial" w:cs="Arial"/>
      <w:vanish/>
      <w:kern w:val="0"/>
      <w:sz w:val="16"/>
      <w:szCs w:val="16"/>
      <w:lang w:eastAsia="pl-PL"/>
      <w14:ligatures w14:val="none"/>
    </w:rPr>
  </w:style>
  <w:style w:type="character" w:customStyle="1" w:styleId="st">
    <w:name w:val="st"/>
    <w:basedOn w:val="Domylnaczcionkaakapitu"/>
    <w:rsid w:val="00B5179E"/>
  </w:style>
  <w:style w:type="paragraph" w:customStyle="1" w:styleId="StylPODROZDZIAZlewej0cmPierwszywiersz0cm">
    <w:name w:val="Styl PODROZDZIAŁ + Z lewej:  0 cm Pierwszy wiersz:  0 cm"/>
    <w:basedOn w:val="PODROZDZIA"/>
    <w:autoRedefine/>
    <w:rsid w:val="00B5179E"/>
    <w:rPr>
      <w:bCs/>
      <w:szCs w:val="20"/>
    </w:rPr>
  </w:style>
  <w:style w:type="character" w:customStyle="1" w:styleId="graycolor">
    <w:name w:val="graycolor"/>
    <w:basedOn w:val="Domylnaczcionkaakapitu"/>
    <w:rsid w:val="00B5179E"/>
  </w:style>
  <w:style w:type="paragraph" w:customStyle="1" w:styleId="StylStylPODROZDZIAZlewej0cmPierwszywiersz0cmZ">
    <w:name w:val="Styl Styl PODROZDZIAŁ + Z lewej:  0 cm Pierwszy wiersz:  0 cm + Z ..."/>
    <w:basedOn w:val="StylPODROZDZIAZlewej0cmPierwszywiersz0cm"/>
    <w:rsid w:val="00B5179E"/>
  </w:style>
  <w:style w:type="numbering" w:customStyle="1" w:styleId="Biecalista1">
    <w:name w:val="Bieżąca lista1"/>
    <w:rsid w:val="00B5179E"/>
    <w:pPr>
      <w:numPr>
        <w:numId w:val="4"/>
      </w:numPr>
    </w:pPr>
  </w:style>
  <w:style w:type="numbering" w:styleId="111111">
    <w:name w:val="Outline List 2"/>
    <w:basedOn w:val="Bezlisty"/>
    <w:rsid w:val="00B5179E"/>
    <w:pPr>
      <w:numPr>
        <w:numId w:val="5"/>
      </w:numPr>
    </w:pPr>
  </w:style>
  <w:style w:type="paragraph" w:customStyle="1" w:styleId="StylPODROZDZIAZlewej063cmPierwszywiersz0cm">
    <w:name w:val="Styl PODROZDZIAŁ + Z lewej:  063 cm Pierwszy wiersz:  0 cm"/>
    <w:basedOn w:val="PODROZDZIA"/>
    <w:rsid w:val="00B5179E"/>
    <w:rPr>
      <w:bCs/>
      <w:szCs w:val="20"/>
    </w:rPr>
  </w:style>
  <w:style w:type="character" w:styleId="Numerwiersza">
    <w:name w:val="line number"/>
    <w:basedOn w:val="Domylnaczcionkaakapitu"/>
    <w:rsid w:val="00B5179E"/>
  </w:style>
  <w:style w:type="paragraph" w:customStyle="1" w:styleId="PODSUMOWANIE">
    <w:name w:val="PODSUMOWANIE"/>
    <w:basedOn w:val="Normalny"/>
    <w:rsid w:val="00B5179E"/>
    <w:pPr>
      <w:pBdr>
        <w:top w:val="single" w:sz="4" w:space="1" w:color="auto" w:shadow="1"/>
        <w:left w:val="single" w:sz="4" w:space="4" w:color="auto" w:shadow="1"/>
        <w:bottom w:val="single" w:sz="4" w:space="1" w:color="auto" w:shadow="1"/>
        <w:right w:val="single" w:sz="4" w:space="4" w:color="auto" w:shadow="1"/>
      </w:pBdr>
      <w:shd w:val="clear" w:color="auto" w:fill="999999"/>
      <w:jc w:val="center"/>
    </w:pPr>
    <w:rPr>
      <w:b/>
      <w:bCs/>
      <w:sz w:val="28"/>
    </w:rPr>
  </w:style>
  <w:style w:type="paragraph" w:styleId="Spistreci4">
    <w:name w:val="toc 4"/>
    <w:basedOn w:val="Normalny"/>
    <w:next w:val="Normalny"/>
    <w:autoRedefine/>
    <w:semiHidden/>
    <w:rsid w:val="00B5179E"/>
    <w:pPr>
      <w:ind w:left="480"/>
    </w:pPr>
    <w:rPr>
      <w:sz w:val="20"/>
      <w:szCs w:val="20"/>
    </w:rPr>
  </w:style>
  <w:style w:type="character" w:customStyle="1" w:styleId="Odwoanieprzypisudolnego1">
    <w:name w:val="Odwołanie przypisu dolnego1"/>
    <w:rsid w:val="00B5179E"/>
    <w:rPr>
      <w:vertAlign w:val="superscript"/>
    </w:rPr>
  </w:style>
  <w:style w:type="character" w:customStyle="1" w:styleId="FootnoteCharacters">
    <w:name w:val="Footnote Characters"/>
    <w:rsid w:val="00B5179E"/>
  </w:style>
  <w:style w:type="paragraph" w:customStyle="1" w:styleId="Tekstprzypisudolnego1">
    <w:name w:val="Tekst przypisu dolnego1"/>
    <w:basedOn w:val="Normalny"/>
    <w:rsid w:val="00B5179E"/>
    <w:pPr>
      <w:suppressAutoHyphens/>
    </w:pPr>
    <w:rPr>
      <w:rFonts w:cs="Nimbus Sans L"/>
      <w:kern w:val="1"/>
      <w:sz w:val="20"/>
      <w:szCs w:val="20"/>
      <w:lang w:val="en-US" w:eastAsia="hi-IN" w:bidi="hi-IN"/>
    </w:rPr>
  </w:style>
  <w:style w:type="paragraph" w:customStyle="1" w:styleId="newstext">
    <w:name w:val="news_text"/>
    <w:basedOn w:val="Normalny"/>
    <w:rsid w:val="00B5179E"/>
    <w:pPr>
      <w:spacing w:before="100" w:beforeAutospacing="1" w:after="100" w:afterAutospacing="1"/>
    </w:pPr>
  </w:style>
  <w:style w:type="paragraph" w:styleId="Tekstpodstawowywcity3">
    <w:name w:val="Body Text Indent 3"/>
    <w:basedOn w:val="Normalny"/>
    <w:link w:val="Tekstpodstawowywcity3Znak"/>
    <w:uiPriority w:val="99"/>
    <w:rsid w:val="00B5179E"/>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B5179E"/>
    <w:rPr>
      <w:rFonts w:ascii="Times New Roman" w:eastAsia="Times New Roman" w:hAnsi="Times New Roman" w:cs="Times New Roman"/>
      <w:kern w:val="0"/>
      <w:sz w:val="16"/>
      <w:szCs w:val="16"/>
      <w:lang w:val="x-none" w:eastAsia="x-none"/>
      <w14:ligatures w14:val="none"/>
    </w:rPr>
  </w:style>
  <w:style w:type="paragraph" w:customStyle="1" w:styleId="Podstawowydoformularza">
    <w:name w:val="Podstawowy do formularza"/>
    <w:basedOn w:val="Normalny"/>
    <w:rsid w:val="00B5179E"/>
    <w:pPr>
      <w:tabs>
        <w:tab w:val="left" w:pos="-720"/>
      </w:tabs>
      <w:suppressAutoHyphens/>
      <w:spacing w:before="60" w:after="60"/>
      <w:jc w:val="both"/>
    </w:pPr>
    <w:rPr>
      <w:rFonts w:ascii="Arial Narrow" w:hAnsi="Arial Narrow"/>
      <w:spacing w:val="-2"/>
      <w:sz w:val="22"/>
      <w:szCs w:val="20"/>
      <w:lang w:val="uk-UA"/>
    </w:rPr>
  </w:style>
  <w:style w:type="paragraph" w:customStyle="1" w:styleId="Standard">
    <w:name w:val="Standard"/>
    <w:rsid w:val="00B5179E"/>
    <w:pPr>
      <w:suppressAutoHyphens/>
      <w:spacing w:after="0" w:line="240" w:lineRule="auto"/>
    </w:pPr>
    <w:rPr>
      <w:rFonts w:ascii="Times New Roman" w:eastAsia="Arial Unicode MS" w:hAnsi="Times New Roman" w:cs="Tahoma"/>
      <w:kern w:val="0"/>
      <w:sz w:val="20"/>
      <w:szCs w:val="20"/>
      <w:lang w:eastAsia="ar-SA"/>
      <w14:ligatures w14:val="none"/>
    </w:rPr>
  </w:style>
  <w:style w:type="paragraph" w:customStyle="1" w:styleId="WW-Tabela">
    <w:name w:val="WW-Tabela"/>
    <w:basedOn w:val="Normalny"/>
    <w:rsid w:val="00B5179E"/>
    <w:pPr>
      <w:suppressAutoHyphens/>
      <w:spacing w:after="120"/>
      <w:jc w:val="center"/>
    </w:pPr>
    <w:rPr>
      <w:b/>
      <w:bCs/>
      <w:i/>
      <w:iCs/>
      <w:lang w:eastAsia="ar-SA"/>
    </w:rPr>
  </w:style>
  <w:style w:type="paragraph" w:customStyle="1" w:styleId="TabelaNiebieski">
    <w:name w:val="Tabela + Niebieski"/>
    <w:basedOn w:val="Normalny"/>
    <w:rsid w:val="00B5179E"/>
    <w:pPr>
      <w:spacing w:after="120"/>
      <w:jc w:val="center"/>
    </w:pPr>
    <w:rPr>
      <w:b/>
      <w:bCs/>
      <w:i/>
      <w:iCs/>
      <w:color w:val="0000FF"/>
    </w:rPr>
  </w:style>
  <w:style w:type="paragraph" w:customStyle="1" w:styleId="Default">
    <w:name w:val="Default"/>
    <w:rsid w:val="00B5179E"/>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customStyle="1" w:styleId="Komrka">
    <w:name w:val="Komórka"/>
    <w:basedOn w:val="Normalny"/>
    <w:rsid w:val="00B5179E"/>
    <w:pPr>
      <w:suppressAutoHyphens/>
      <w:autoSpaceDE w:val="0"/>
      <w:spacing w:before="20" w:after="20"/>
      <w:ind w:right="113"/>
      <w:jc w:val="right"/>
    </w:pPr>
    <w:rPr>
      <w:rFonts w:ascii="Arial" w:eastAsia="Arial" w:hAnsi="Arial"/>
      <w:sz w:val="16"/>
      <w:szCs w:val="20"/>
    </w:rPr>
  </w:style>
  <w:style w:type="paragraph" w:customStyle="1" w:styleId="Normalny1">
    <w:name w:val="Normalny1"/>
    <w:basedOn w:val="Normalny"/>
    <w:rsid w:val="00B5179E"/>
    <w:pPr>
      <w:suppressAutoHyphens/>
      <w:autoSpaceDE w:val="0"/>
    </w:pPr>
    <w:rPr>
      <w:rFonts w:ascii="Arial" w:eastAsia="Arial" w:hAnsi="Arial"/>
      <w:sz w:val="16"/>
      <w:szCs w:val="20"/>
    </w:rPr>
  </w:style>
  <w:style w:type="paragraph" w:customStyle="1" w:styleId="Tabela">
    <w:name w:val="Tabela"/>
    <w:basedOn w:val="Normalny"/>
    <w:link w:val="TabelaZnak"/>
    <w:rsid w:val="00B5179E"/>
    <w:pPr>
      <w:spacing w:after="120"/>
      <w:jc w:val="center"/>
    </w:pPr>
    <w:rPr>
      <w:rFonts w:ascii="Calibri" w:eastAsia="Calibri" w:hAnsi="Calibri"/>
      <w:b/>
      <w:i/>
    </w:rPr>
  </w:style>
  <w:style w:type="numbering" w:styleId="1ai">
    <w:name w:val="Outline List 1"/>
    <w:basedOn w:val="Bezlisty"/>
    <w:rsid w:val="00B5179E"/>
    <w:pPr>
      <w:numPr>
        <w:numId w:val="6"/>
      </w:numPr>
    </w:pPr>
  </w:style>
  <w:style w:type="character" w:customStyle="1" w:styleId="Tekstnieproporcjonalny">
    <w:name w:val="Tekst nieproporcjonalny"/>
    <w:rsid w:val="00B5179E"/>
    <w:rPr>
      <w:rFonts w:ascii="Courier New" w:eastAsia="Courier New" w:hAnsi="Courier New" w:cs="Courier New"/>
    </w:rPr>
  </w:style>
  <w:style w:type="paragraph" w:styleId="Wcicienormalne">
    <w:name w:val="Normal Indent"/>
    <w:basedOn w:val="Normalny"/>
    <w:link w:val="WcicienormalneZnak"/>
    <w:rsid w:val="00B5179E"/>
    <w:pPr>
      <w:ind w:left="708"/>
    </w:pPr>
    <w:rPr>
      <w:rFonts w:ascii="Calibri" w:eastAsia="Calibri" w:hAnsi="Calibri"/>
    </w:rPr>
  </w:style>
  <w:style w:type="character" w:customStyle="1" w:styleId="WcicienormalneZnak">
    <w:name w:val="Wcięcie normalne Znak"/>
    <w:link w:val="Wcicienormalne"/>
    <w:rsid w:val="00B5179E"/>
    <w:rPr>
      <w:rFonts w:ascii="Calibri" w:eastAsia="Calibri" w:hAnsi="Calibri" w:cs="Times New Roman"/>
      <w:kern w:val="0"/>
      <w:sz w:val="24"/>
      <w:szCs w:val="24"/>
      <w:lang w:eastAsia="pl-PL"/>
      <w14:ligatures w14:val="none"/>
    </w:rPr>
  </w:style>
  <w:style w:type="paragraph" w:styleId="Bezodstpw">
    <w:name w:val="No Spacing"/>
    <w:link w:val="BezodstpwZnak"/>
    <w:uiPriority w:val="1"/>
    <w:qFormat/>
    <w:rsid w:val="00B5179E"/>
    <w:pPr>
      <w:spacing w:after="0" w:line="240" w:lineRule="auto"/>
    </w:pPr>
    <w:rPr>
      <w:rFonts w:ascii="Times New Roman" w:eastAsia="Times New Roman" w:hAnsi="Times New Roman" w:cs="Times New Roman"/>
      <w:kern w:val="0"/>
      <w:sz w:val="24"/>
      <w:szCs w:val="24"/>
      <w:lang w:eastAsia="pl-PL"/>
      <w14:ligatures w14:val="none"/>
    </w:rPr>
  </w:style>
  <w:style w:type="paragraph" w:styleId="Spistreci5">
    <w:name w:val="toc 5"/>
    <w:basedOn w:val="Normalny"/>
    <w:next w:val="Normalny"/>
    <w:autoRedefine/>
    <w:semiHidden/>
    <w:rsid w:val="00B5179E"/>
    <w:pPr>
      <w:ind w:left="720"/>
    </w:pPr>
    <w:rPr>
      <w:sz w:val="20"/>
      <w:szCs w:val="20"/>
    </w:rPr>
  </w:style>
  <w:style w:type="paragraph" w:styleId="Spistreci6">
    <w:name w:val="toc 6"/>
    <w:basedOn w:val="Normalny"/>
    <w:next w:val="Normalny"/>
    <w:autoRedefine/>
    <w:semiHidden/>
    <w:rsid w:val="00B5179E"/>
    <w:pPr>
      <w:ind w:left="960"/>
    </w:pPr>
    <w:rPr>
      <w:sz w:val="20"/>
      <w:szCs w:val="20"/>
    </w:rPr>
  </w:style>
  <w:style w:type="paragraph" w:styleId="Spistreci7">
    <w:name w:val="toc 7"/>
    <w:basedOn w:val="Normalny"/>
    <w:next w:val="Normalny"/>
    <w:autoRedefine/>
    <w:semiHidden/>
    <w:rsid w:val="00B5179E"/>
    <w:pPr>
      <w:ind w:left="1200"/>
    </w:pPr>
    <w:rPr>
      <w:sz w:val="20"/>
      <w:szCs w:val="20"/>
    </w:rPr>
  </w:style>
  <w:style w:type="paragraph" w:styleId="Spistreci8">
    <w:name w:val="toc 8"/>
    <w:basedOn w:val="Normalny"/>
    <w:next w:val="Normalny"/>
    <w:autoRedefine/>
    <w:semiHidden/>
    <w:rsid w:val="00B5179E"/>
    <w:pPr>
      <w:ind w:left="1440"/>
    </w:pPr>
    <w:rPr>
      <w:sz w:val="20"/>
      <w:szCs w:val="20"/>
    </w:rPr>
  </w:style>
  <w:style w:type="paragraph" w:styleId="Spistreci9">
    <w:name w:val="toc 9"/>
    <w:basedOn w:val="Normalny"/>
    <w:next w:val="Normalny"/>
    <w:autoRedefine/>
    <w:semiHidden/>
    <w:rsid w:val="00B5179E"/>
    <w:pPr>
      <w:ind w:left="1680"/>
    </w:pPr>
    <w:rPr>
      <w:sz w:val="20"/>
      <w:szCs w:val="20"/>
    </w:rPr>
  </w:style>
  <w:style w:type="character" w:customStyle="1" w:styleId="WW8Num2z0">
    <w:name w:val="WW8Num2z0"/>
    <w:rsid w:val="00B5179E"/>
    <w:rPr>
      <w:rFonts w:ascii="Wingdings" w:hAnsi="Wingdings"/>
    </w:rPr>
  </w:style>
  <w:style w:type="character" w:customStyle="1" w:styleId="TabelaZnak">
    <w:name w:val="Tabela Znak"/>
    <w:link w:val="Tabela"/>
    <w:rsid w:val="00B5179E"/>
    <w:rPr>
      <w:rFonts w:ascii="Calibri" w:eastAsia="Calibri" w:hAnsi="Calibri" w:cs="Times New Roman"/>
      <w:b/>
      <w:i/>
      <w:kern w:val="0"/>
      <w:sz w:val="24"/>
      <w:szCs w:val="24"/>
      <w:lang w:eastAsia="pl-PL"/>
      <w14:ligatures w14:val="none"/>
    </w:rPr>
  </w:style>
  <w:style w:type="paragraph" w:customStyle="1" w:styleId="StylSpistreci2">
    <w:name w:val="Styl Spis treści 2"/>
    <w:aliases w:val="SPIS TREŚCI + Calibri 1 pt"/>
    <w:basedOn w:val="Spistreci2"/>
    <w:rsid w:val="00B5179E"/>
    <w:pPr>
      <w:shd w:val="clear" w:color="auto" w:fill="99FF99"/>
    </w:pPr>
    <w:rPr>
      <w:rFonts w:ascii="Calibri" w:hAnsi="Calibri"/>
      <w:sz w:val="2"/>
    </w:rPr>
  </w:style>
  <w:style w:type="paragraph" w:customStyle="1" w:styleId="ROZDZIA">
    <w:name w:val="ROZDZIAŁ"/>
    <w:basedOn w:val="Normalny"/>
    <w:link w:val="ROZDZIAZnakZnak"/>
    <w:autoRedefine/>
    <w:rsid w:val="00B5179E"/>
    <w:pPr>
      <w:pBdr>
        <w:top w:val="single" w:sz="18" w:space="1" w:color="C00000"/>
        <w:bottom w:val="single" w:sz="18" w:space="1" w:color="C00000"/>
      </w:pBdr>
      <w:shd w:val="clear" w:color="auto" w:fill="FFC000"/>
      <w:tabs>
        <w:tab w:val="num" w:pos="360"/>
      </w:tabs>
      <w:ind w:left="360" w:hanging="360"/>
    </w:pPr>
    <w:rPr>
      <w:rFonts w:ascii="Calibri" w:hAnsi="Calibri"/>
      <w:b/>
      <w:bCs/>
      <w:sz w:val="32"/>
      <w:szCs w:val="32"/>
      <w:lang w:val="x-none" w:eastAsia="x-none"/>
    </w:rPr>
  </w:style>
  <w:style w:type="paragraph" w:customStyle="1" w:styleId="Styl1">
    <w:name w:val="Styl1"/>
    <w:basedOn w:val="Normalny"/>
    <w:link w:val="Styl1Znak"/>
    <w:qFormat/>
    <w:rsid w:val="00B5179E"/>
    <w:pPr>
      <w:shd w:val="clear" w:color="auto" w:fill="FFFF99"/>
      <w:jc w:val="center"/>
    </w:pPr>
    <w:rPr>
      <w:rFonts w:ascii="Calibri" w:hAnsi="Calibri"/>
      <w:b/>
      <w:bCs/>
      <w:sz w:val="76"/>
      <w:lang w:val="x-none" w:eastAsia="x-none"/>
    </w:rPr>
  </w:style>
  <w:style w:type="character" w:customStyle="1" w:styleId="WW8Num5z0">
    <w:name w:val="WW8Num5z0"/>
    <w:rsid w:val="00B5179E"/>
    <w:rPr>
      <w:rFonts w:ascii="Wingdings" w:hAnsi="Wingdings"/>
    </w:rPr>
  </w:style>
  <w:style w:type="character" w:customStyle="1" w:styleId="WW8Num6z0">
    <w:name w:val="WW8Num6z0"/>
    <w:rsid w:val="00B5179E"/>
    <w:rPr>
      <w:rFonts w:ascii="Wingdings" w:hAnsi="Wingdings"/>
    </w:rPr>
  </w:style>
  <w:style w:type="character" w:customStyle="1" w:styleId="WW8Num8z0">
    <w:name w:val="WW8Num8z0"/>
    <w:rsid w:val="00B5179E"/>
    <w:rPr>
      <w:rFonts w:ascii="Wingdings" w:hAnsi="Wingdings"/>
    </w:rPr>
  </w:style>
  <w:style w:type="character" w:customStyle="1" w:styleId="WW8Num9z0">
    <w:name w:val="WW8Num9z0"/>
    <w:rsid w:val="00B5179E"/>
    <w:rPr>
      <w:rFonts w:ascii="Courier New" w:hAnsi="Courier New" w:cs="Courier New"/>
    </w:rPr>
  </w:style>
  <w:style w:type="character" w:customStyle="1" w:styleId="WW8Num10z0">
    <w:name w:val="WW8Num10z0"/>
    <w:rsid w:val="00B5179E"/>
    <w:rPr>
      <w:rFonts w:ascii="Wingdings" w:hAnsi="Wingdings"/>
    </w:rPr>
  </w:style>
  <w:style w:type="character" w:customStyle="1" w:styleId="WW8Num11z0">
    <w:name w:val="WW8Num11z0"/>
    <w:rsid w:val="00B5179E"/>
    <w:rPr>
      <w:rFonts w:ascii="Wingdings" w:hAnsi="Wingdings"/>
    </w:rPr>
  </w:style>
  <w:style w:type="character" w:customStyle="1" w:styleId="WW8Num12z0">
    <w:name w:val="WW8Num12z0"/>
    <w:rsid w:val="00B5179E"/>
    <w:rPr>
      <w:rFonts w:ascii="Courier New" w:hAnsi="Courier New" w:cs="Courier New"/>
    </w:rPr>
  </w:style>
  <w:style w:type="character" w:customStyle="1" w:styleId="WW8Num13z0">
    <w:name w:val="WW8Num13z0"/>
    <w:rsid w:val="00B5179E"/>
    <w:rPr>
      <w:rFonts w:ascii="Wingdings" w:hAnsi="Wingdings"/>
    </w:rPr>
  </w:style>
  <w:style w:type="character" w:customStyle="1" w:styleId="WW8Num14z0">
    <w:name w:val="WW8Num14z0"/>
    <w:rsid w:val="00B5179E"/>
    <w:rPr>
      <w:rFonts w:ascii="Wingdings" w:hAnsi="Wingdings"/>
    </w:rPr>
  </w:style>
  <w:style w:type="character" w:customStyle="1" w:styleId="WW8Num15z0">
    <w:name w:val="WW8Num15z0"/>
    <w:rsid w:val="00B5179E"/>
    <w:rPr>
      <w:rFonts w:ascii="Symbol" w:hAnsi="Symbol"/>
      <w:sz w:val="20"/>
    </w:rPr>
  </w:style>
  <w:style w:type="character" w:customStyle="1" w:styleId="WW8Num16z0">
    <w:name w:val="WW8Num16z0"/>
    <w:rsid w:val="00B5179E"/>
    <w:rPr>
      <w:rFonts w:ascii="Wingdings" w:hAnsi="Wingdings"/>
    </w:rPr>
  </w:style>
  <w:style w:type="character" w:customStyle="1" w:styleId="WW8Num16z1">
    <w:name w:val="WW8Num16z1"/>
    <w:rsid w:val="00B5179E"/>
    <w:rPr>
      <w:rFonts w:ascii="Times New Roman" w:eastAsia="Times New Roman" w:hAnsi="Times New Roman" w:cs="Times New Roman"/>
    </w:rPr>
  </w:style>
  <w:style w:type="character" w:customStyle="1" w:styleId="WW8Num16z2">
    <w:name w:val="WW8Num16z2"/>
    <w:rsid w:val="00B5179E"/>
    <w:rPr>
      <w:rFonts w:ascii="Wingdings" w:hAnsi="Wingdings"/>
      <w:sz w:val="20"/>
    </w:rPr>
  </w:style>
  <w:style w:type="character" w:customStyle="1" w:styleId="WW8Num17z0">
    <w:name w:val="WW8Num17z0"/>
    <w:rsid w:val="00B5179E"/>
    <w:rPr>
      <w:rFonts w:ascii="Courier New" w:hAnsi="Courier New" w:cs="Courier New"/>
    </w:rPr>
  </w:style>
  <w:style w:type="character" w:customStyle="1" w:styleId="WW8Num18z0">
    <w:name w:val="WW8Num18z0"/>
    <w:rsid w:val="00B5179E"/>
    <w:rPr>
      <w:rFonts w:ascii="Symbol" w:hAnsi="Symbol"/>
      <w:sz w:val="20"/>
    </w:rPr>
  </w:style>
  <w:style w:type="character" w:customStyle="1" w:styleId="WW8Num19z0">
    <w:name w:val="WW8Num19z0"/>
    <w:rsid w:val="00B5179E"/>
    <w:rPr>
      <w:rFonts w:ascii="Wingdings" w:hAnsi="Wingdings"/>
    </w:rPr>
  </w:style>
  <w:style w:type="character" w:customStyle="1" w:styleId="WW8Num19z1">
    <w:name w:val="WW8Num19z1"/>
    <w:rsid w:val="00B5179E"/>
    <w:rPr>
      <w:rFonts w:ascii="Courier New" w:hAnsi="Courier New"/>
    </w:rPr>
  </w:style>
  <w:style w:type="character" w:customStyle="1" w:styleId="WW8Num19z2">
    <w:name w:val="WW8Num19z2"/>
    <w:rsid w:val="00B5179E"/>
    <w:rPr>
      <w:rFonts w:ascii="Wingdings" w:hAnsi="Wingdings"/>
      <w:sz w:val="20"/>
    </w:rPr>
  </w:style>
  <w:style w:type="character" w:customStyle="1" w:styleId="WW8Num20z0">
    <w:name w:val="WW8Num20z0"/>
    <w:rsid w:val="00B5179E"/>
    <w:rPr>
      <w:rFonts w:ascii="Wingdings" w:hAnsi="Wingdings"/>
    </w:rPr>
  </w:style>
  <w:style w:type="character" w:customStyle="1" w:styleId="WW8Num21z0">
    <w:name w:val="WW8Num21z0"/>
    <w:rsid w:val="00B5179E"/>
    <w:rPr>
      <w:rFonts w:ascii="Symbol" w:hAnsi="Symbol"/>
      <w:sz w:val="20"/>
    </w:rPr>
  </w:style>
  <w:style w:type="character" w:customStyle="1" w:styleId="WW8Num22z0">
    <w:name w:val="WW8Num22z0"/>
    <w:rsid w:val="00B5179E"/>
    <w:rPr>
      <w:rFonts w:ascii="Symbol" w:hAnsi="Symbol"/>
      <w:sz w:val="20"/>
    </w:rPr>
  </w:style>
  <w:style w:type="character" w:customStyle="1" w:styleId="WW8Num23z0">
    <w:name w:val="WW8Num23z0"/>
    <w:rsid w:val="00B5179E"/>
    <w:rPr>
      <w:rFonts w:ascii="Courier New" w:hAnsi="Courier New" w:cs="Courier New"/>
    </w:rPr>
  </w:style>
  <w:style w:type="character" w:customStyle="1" w:styleId="WW8Num24z0">
    <w:name w:val="WW8Num24z0"/>
    <w:rsid w:val="00B5179E"/>
    <w:rPr>
      <w:rFonts w:ascii="Wingdings" w:hAnsi="Wingdings"/>
    </w:rPr>
  </w:style>
  <w:style w:type="character" w:customStyle="1" w:styleId="WW8Num26z0">
    <w:name w:val="WW8Num26z0"/>
    <w:rsid w:val="00B5179E"/>
    <w:rPr>
      <w:rFonts w:ascii="Courier New" w:hAnsi="Courier New" w:cs="Courier New"/>
    </w:rPr>
  </w:style>
  <w:style w:type="character" w:customStyle="1" w:styleId="WW8Num27z0">
    <w:name w:val="WW8Num27z0"/>
    <w:rsid w:val="00B5179E"/>
    <w:rPr>
      <w:rFonts w:ascii="Wingdings" w:hAnsi="Wingdings"/>
    </w:rPr>
  </w:style>
  <w:style w:type="character" w:customStyle="1" w:styleId="WW8Num28z0">
    <w:name w:val="WW8Num28z0"/>
    <w:rsid w:val="00B5179E"/>
    <w:rPr>
      <w:rFonts w:ascii="Courier New" w:hAnsi="Courier New" w:cs="Courier New"/>
    </w:rPr>
  </w:style>
  <w:style w:type="character" w:customStyle="1" w:styleId="WW8Num29z0">
    <w:name w:val="WW8Num29z0"/>
    <w:rsid w:val="00B5179E"/>
    <w:rPr>
      <w:rFonts w:ascii="Wingdings" w:hAnsi="Wingdings"/>
    </w:rPr>
  </w:style>
  <w:style w:type="character" w:customStyle="1" w:styleId="WW8Num30z0">
    <w:name w:val="WW8Num30z0"/>
    <w:rsid w:val="00B5179E"/>
    <w:rPr>
      <w:rFonts w:ascii="Wingdings" w:hAnsi="Wingdings"/>
    </w:rPr>
  </w:style>
  <w:style w:type="character" w:customStyle="1" w:styleId="WW8Num31z0">
    <w:name w:val="WW8Num31z0"/>
    <w:rsid w:val="00B5179E"/>
    <w:rPr>
      <w:rFonts w:ascii="Courier New" w:hAnsi="Courier New" w:cs="Courier New"/>
    </w:rPr>
  </w:style>
  <w:style w:type="character" w:customStyle="1" w:styleId="WW8Num32z0">
    <w:name w:val="WW8Num32z0"/>
    <w:rsid w:val="00B5179E"/>
    <w:rPr>
      <w:rFonts w:ascii="Wingdings" w:hAnsi="Wingdings"/>
    </w:rPr>
  </w:style>
  <w:style w:type="character" w:customStyle="1" w:styleId="WW8Num33z0">
    <w:name w:val="WW8Num33z0"/>
    <w:rsid w:val="00B5179E"/>
    <w:rPr>
      <w:rFonts w:ascii="Courier New" w:hAnsi="Courier New" w:cs="Courier New"/>
    </w:rPr>
  </w:style>
  <w:style w:type="character" w:customStyle="1" w:styleId="WW8Num35z0">
    <w:name w:val="WW8Num35z0"/>
    <w:rsid w:val="00B5179E"/>
    <w:rPr>
      <w:rFonts w:ascii="Wingdings" w:hAnsi="Wingdings"/>
    </w:rPr>
  </w:style>
  <w:style w:type="character" w:customStyle="1" w:styleId="WW8Num36z0">
    <w:name w:val="WW8Num36z0"/>
    <w:rsid w:val="00B5179E"/>
    <w:rPr>
      <w:rFonts w:ascii="Wingdings" w:hAnsi="Wingdings"/>
    </w:rPr>
  </w:style>
  <w:style w:type="character" w:customStyle="1" w:styleId="WW8Num37z0">
    <w:name w:val="WW8Num37z0"/>
    <w:rsid w:val="00B5179E"/>
    <w:rPr>
      <w:rFonts w:ascii="Wingdings" w:hAnsi="Wingdings"/>
    </w:rPr>
  </w:style>
  <w:style w:type="character" w:customStyle="1" w:styleId="WW8Num40z0">
    <w:name w:val="WW8Num40z0"/>
    <w:rsid w:val="00B5179E"/>
    <w:rPr>
      <w:rFonts w:ascii="Symbol" w:hAnsi="Symbol"/>
      <w:sz w:val="20"/>
    </w:rPr>
  </w:style>
  <w:style w:type="character" w:customStyle="1" w:styleId="WW8Num40z1">
    <w:name w:val="WW8Num40z1"/>
    <w:rsid w:val="00B5179E"/>
    <w:rPr>
      <w:rFonts w:ascii="Courier New" w:hAnsi="Courier New"/>
      <w:sz w:val="20"/>
    </w:rPr>
  </w:style>
  <w:style w:type="character" w:customStyle="1" w:styleId="WW8Num40z2">
    <w:name w:val="WW8Num40z2"/>
    <w:rsid w:val="00B5179E"/>
    <w:rPr>
      <w:rFonts w:ascii="Wingdings" w:hAnsi="Wingdings"/>
      <w:sz w:val="20"/>
    </w:rPr>
  </w:style>
  <w:style w:type="character" w:customStyle="1" w:styleId="WW8Num41z0">
    <w:name w:val="WW8Num41z0"/>
    <w:rsid w:val="00B5179E"/>
    <w:rPr>
      <w:rFonts w:ascii="Wingdings" w:hAnsi="Wingdings"/>
    </w:rPr>
  </w:style>
  <w:style w:type="character" w:customStyle="1" w:styleId="WW8Num42z0">
    <w:name w:val="WW8Num42z0"/>
    <w:rsid w:val="00B5179E"/>
    <w:rPr>
      <w:rFonts w:ascii="Times New Roman" w:eastAsia="Times New Roman" w:hAnsi="Times New Roman" w:cs="Times New Roman"/>
    </w:rPr>
  </w:style>
  <w:style w:type="character" w:customStyle="1" w:styleId="WW8Num43z0">
    <w:name w:val="WW8Num43z0"/>
    <w:rsid w:val="00B5179E"/>
    <w:rPr>
      <w:rFonts w:ascii="Wingdings" w:hAnsi="Wingdings"/>
    </w:rPr>
  </w:style>
  <w:style w:type="character" w:customStyle="1" w:styleId="WW8Num44z0">
    <w:name w:val="WW8Num44z0"/>
    <w:rsid w:val="00B5179E"/>
    <w:rPr>
      <w:rFonts w:ascii="Wingdings" w:hAnsi="Wingdings"/>
    </w:rPr>
  </w:style>
  <w:style w:type="character" w:customStyle="1" w:styleId="WW8Num47z0">
    <w:name w:val="WW8Num47z0"/>
    <w:rsid w:val="00B5179E"/>
    <w:rPr>
      <w:rFonts w:ascii="Wingdings" w:hAnsi="Wingdings"/>
    </w:rPr>
  </w:style>
  <w:style w:type="character" w:customStyle="1" w:styleId="WW8Num48z0">
    <w:name w:val="WW8Num48z0"/>
    <w:rsid w:val="00B5179E"/>
    <w:rPr>
      <w:rFonts w:ascii="Symbol" w:hAnsi="Symbol"/>
      <w:sz w:val="20"/>
    </w:rPr>
  </w:style>
  <w:style w:type="character" w:customStyle="1" w:styleId="WW8Num48z1">
    <w:name w:val="WW8Num48z1"/>
    <w:rsid w:val="00B5179E"/>
    <w:rPr>
      <w:rFonts w:ascii="Courier New" w:hAnsi="Courier New"/>
      <w:sz w:val="20"/>
    </w:rPr>
  </w:style>
  <w:style w:type="character" w:customStyle="1" w:styleId="WW8Num48z2">
    <w:name w:val="WW8Num48z2"/>
    <w:rsid w:val="00B5179E"/>
    <w:rPr>
      <w:rFonts w:ascii="Wingdings" w:hAnsi="Wingdings"/>
      <w:sz w:val="20"/>
    </w:rPr>
  </w:style>
  <w:style w:type="character" w:customStyle="1" w:styleId="WW8Num49z0">
    <w:name w:val="WW8Num49z0"/>
    <w:rsid w:val="00B5179E"/>
    <w:rPr>
      <w:rFonts w:ascii="Wingdings" w:hAnsi="Wingdings"/>
    </w:rPr>
  </w:style>
  <w:style w:type="character" w:customStyle="1" w:styleId="WW8Num50z0">
    <w:name w:val="WW8Num50z0"/>
    <w:rsid w:val="00B5179E"/>
    <w:rPr>
      <w:rFonts w:ascii="Wingdings" w:hAnsi="Wingdings"/>
    </w:rPr>
  </w:style>
  <w:style w:type="character" w:customStyle="1" w:styleId="WW8Num52z0">
    <w:name w:val="WW8Num52z0"/>
    <w:rsid w:val="00B5179E"/>
    <w:rPr>
      <w:rFonts w:ascii="Wingdings" w:hAnsi="Wingdings"/>
    </w:rPr>
  </w:style>
  <w:style w:type="character" w:customStyle="1" w:styleId="WW8Num54z0">
    <w:name w:val="WW8Num54z0"/>
    <w:rsid w:val="00B5179E"/>
    <w:rPr>
      <w:rFonts w:ascii="Wingdings" w:hAnsi="Wingdings"/>
    </w:rPr>
  </w:style>
  <w:style w:type="character" w:customStyle="1" w:styleId="WW8Num55z0">
    <w:name w:val="WW8Num55z0"/>
    <w:rsid w:val="00B5179E"/>
    <w:rPr>
      <w:rFonts w:ascii="Courier New" w:hAnsi="Courier New" w:cs="Courier New"/>
    </w:rPr>
  </w:style>
  <w:style w:type="character" w:customStyle="1" w:styleId="WW8Num56z0">
    <w:name w:val="WW8Num56z0"/>
    <w:rsid w:val="00B5179E"/>
    <w:rPr>
      <w:rFonts w:ascii="Wingdings" w:hAnsi="Wingdings"/>
    </w:rPr>
  </w:style>
  <w:style w:type="character" w:customStyle="1" w:styleId="WW8Num57z0">
    <w:name w:val="WW8Num57z0"/>
    <w:rsid w:val="00B5179E"/>
    <w:rPr>
      <w:rFonts w:ascii="Wingdings" w:hAnsi="Wingdings"/>
    </w:rPr>
  </w:style>
  <w:style w:type="character" w:customStyle="1" w:styleId="WW8Num59z0">
    <w:name w:val="WW8Num59z0"/>
    <w:rsid w:val="00B5179E"/>
    <w:rPr>
      <w:rFonts w:ascii="Symbol" w:hAnsi="Symbol"/>
      <w:sz w:val="20"/>
    </w:rPr>
  </w:style>
  <w:style w:type="character" w:customStyle="1" w:styleId="WW8Num59z1">
    <w:name w:val="WW8Num59z1"/>
    <w:rsid w:val="00B5179E"/>
    <w:rPr>
      <w:rFonts w:ascii="Courier New" w:hAnsi="Courier New"/>
      <w:sz w:val="20"/>
    </w:rPr>
  </w:style>
  <w:style w:type="character" w:customStyle="1" w:styleId="WW8Num59z2">
    <w:name w:val="WW8Num59z2"/>
    <w:rsid w:val="00B5179E"/>
    <w:rPr>
      <w:rFonts w:ascii="Wingdings" w:hAnsi="Wingdings"/>
      <w:sz w:val="20"/>
    </w:rPr>
  </w:style>
  <w:style w:type="character" w:customStyle="1" w:styleId="WW8Num60z0">
    <w:name w:val="WW8Num60z0"/>
    <w:rsid w:val="00B5179E"/>
    <w:rPr>
      <w:rFonts w:ascii="Wingdings" w:hAnsi="Wingdings"/>
    </w:rPr>
  </w:style>
  <w:style w:type="character" w:customStyle="1" w:styleId="WW8Num64z1">
    <w:name w:val="WW8Num64z1"/>
    <w:rsid w:val="00B5179E"/>
    <w:rPr>
      <w:rFonts w:ascii="Courier New" w:hAnsi="Courier New" w:cs="Courier New"/>
    </w:rPr>
  </w:style>
  <w:style w:type="character" w:customStyle="1" w:styleId="WW8Num64z2">
    <w:name w:val="WW8Num64z2"/>
    <w:rsid w:val="00B5179E"/>
    <w:rPr>
      <w:rFonts w:ascii="Times New Roman" w:hAnsi="Times New Roman" w:cs="Times New Roman"/>
    </w:rPr>
  </w:style>
  <w:style w:type="character" w:customStyle="1" w:styleId="WW8Num65z1">
    <w:name w:val="WW8Num65z1"/>
    <w:rsid w:val="00B5179E"/>
    <w:rPr>
      <w:rFonts w:ascii="Courier New" w:hAnsi="Courier New" w:cs="Courier New"/>
    </w:rPr>
  </w:style>
  <w:style w:type="character" w:customStyle="1" w:styleId="WW8Num65z2">
    <w:name w:val="WW8Num65z2"/>
    <w:rsid w:val="00B5179E"/>
    <w:rPr>
      <w:rFonts w:ascii="Times New Roman" w:eastAsia="Times New Roman" w:hAnsi="Times New Roman" w:cs="Times New Roman"/>
    </w:rPr>
  </w:style>
  <w:style w:type="character" w:customStyle="1" w:styleId="WW8Num66z1">
    <w:name w:val="WW8Num66z1"/>
    <w:rsid w:val="00B5179E"/>
    <w:rPr>
      <w:rFonts w:ascii="Courier New" w:hAnsi="Courier New" w:cs="Courier New"/>
    </w:rPr>
  </w:style>
  <w:style w:type="character" w:customStyle="1" w:styleId="WW8Num66z2">
    <w:name w:val="WW8Num66z2"/>
    <w:rsid w:val="00B5179E"/>
    <w:rPr>
      <w:rFonts w:ascii="Times New Roman" w:eastAsia="Times New Roman" w:hAnsi="Times New Roman" w:cs="Times New Roman"/>
    </w:rPr>
  </w:style>
  <w:style w:type="character" w:customStyle="1" w:styleId="WW8Num67z1">
    <w:name w:val="WW8Num67z1"/>
    <w:rsid w:val="00B5179E"/>
    <w:rPr>
      <w:rFonts w:ascii="Courier New" w:hAnsi="Courier New" w:cs="Courier New"/>
    </w:rPr>
  </w:style>
  <w:style w:type="character" w:customStyle="1" w:styleId="WW8Num67z2">
    <w:name w:val="WW8Num67z2"/>
    <w:rsid w:val="00B5179E"/>
    <w:rPr>
      <w:rFonts w:ascii="Times New Roman" w:eastAsia="Times New Roman" w:hAnsi="Times New Roman" w:cs="Times New Roman"/>
    </w:rPr>
  </w:style>
  <w:style w:type="character" w:customStyle="1" w:styleId="WW8Num68z1">
    <w:name w:val="WW8Num68z1"/>
    <w:rsid w:val="00B5179E"/>
    <w:rPr>
      <w:rFonts w:ascii="Courier New" w:hAnsi="Courier New" w:cs="Courier New"/>
    </w:rPr>
  </w:style>
  <w:style w:type="character" w:customStyle="1" w:styleId="WW8Num68z2">
    <w:name w:val="WW8Num68z2"/>
    <w:rsid w:val="00B5179E"/>
    <w:rPr>
      <w:rFonts w:ascii="Times New Roman" w:eastAsia="Times New Roman" w:hAnsi="Times New Roman" w:cs="Times New Roman"/>
    </w:rPr>
  </w:style>
  <w:style w:type="character" w:customStyle="1" w:styleId="WW8Num69z1">
    <w:name w:val="WW8Num69z1"/>
    <w:rsid w:val="00B5179E"/>
    <w:rPr>
      <w:rFonts w:ascii="Courier New" w:hAnsi="Courier New" w:cs="Courier New"/>
    </w:rPr>
  </w:style>
  <w:style w:type="character" w:customStyle="1" w:styleId="WW8Num69z2">
    <w:name w:val="WW8Num69z2"/>
    <w:rsid w:val="00B5179E"/>
    <w:rPr>
      <w:rFonts w:ascii="Times New Roman" w:eastAsia="Times New Roman" w:hAnsi="Times New Roman" w:cs="Times New Roman"/>
    </w:rPr>
  </w:style>
  <w:style w:type="character" w:customStyle="1" w:styleId="WW8Num70z0">
    <w:name w:val="WW8Num70z0"/>
    <w:rsid w:val="00B5179E"/>
    <w:rPr>
      <w:rFonts w:ascii="Courier New" w:hAnsi="Courier New" w:cs="Courier New"/>
    </w:rPr>
  </w:style>
  <w:style w:type="character" w:customStyle="1" w:styleId="Domylnaczcionkaakapitu6">
    <w:name w:val="Domyślna czcionka akapitu6"/>
    <w:rsid w:val="00B5179E"/>
  </w:style>
  <w:style w:type="character" w:customStyle="1" w:styleId="Domylnaczcionkaakapitu5">
    <w:name w:val="Domyślna czcionka akapitu5"/>
    <w:rsid w:val="00B5179E"/>
  </w:style>
  <w:style w:type="character" w:customStyle="1" w:styleId="Domylnaczcionkaakapitu4">
    <w:name w:val="Domyślna czcionka akapitu4"/>
    <w:rsid w:val="00B5179E"/>
  </w:style>
  <w:style w:type="character" w:customStyle="1" w:styleId="Domylnaczcionkaakapitu3">
    <w:name w:val="Domyślna czcionka akapitu3"/>
    <w:rsid w:val="00B5179E"/>
  </w:style>
  <w:style w:type="character" w:customStyle="1" w:styleId="Absatz-Standardschriftart">
    <w:name w:val="Absatz-Standardschriftart"/>
    <w:rsid w:val="00B5179E"/>
  </w:style>
  <w:style w:type="character" w:customStyle="1" w:styleId="WW8Num70z1">
    <w:name w:val="WW8Num70z1"/>
    <w:rsid w:val="00B5179E"/>
    <w:rPr>
      <w:rFonts w:ascii="Courier New" w:hAnsi="Courier New" w:cs="Courier New"/>
    </w:rPr>
  </w:style>
  <w:style w:type="character" w:customStyle="1" w:styleId="WW8Num70z2">
    <w:name w:val="WW8Num70z2"/>
    <w:rsid w:val="00B5179E"/>
    <w:rPr>
      <w:rFonts w:ascii="Times New Roman" w:eastAsia="Times New Roman" w:hAnsi="Times New Roman" w:cs="Times New Roman"/>
    </w:rPr>
  </w:style>
  <w:style w:type="character" w:customStyle="1" w:styleId="WW8Num71z0">
    <w:name w:val="WW8Num71z0"/>
    <w:rsid w:val="00B5179E"/>
    <w:rPr>
      <w:rFonts w:ascii="Courier New" w:hAnsi="Courier New" w:cs="Courier New"/>
    </w:rPr>
  </w:style>
  <w:style w:type="character" w:customStyle="1" w:styleId="WW8Num71z2">
    <w:name w:val="WW8Num71z2"/>
    <w:rsid w:val="00B5179E"/>
    <w:rPr>
      <w:rFonts w:ascii="Wingdings" w:hAnsi="Wingdings"/>
    </w:rPr>
  </w:style>
  <w:style w:type="character" w:customStyle="1" w:styleId="WW8Num71z3">
    <w:name w:val="WW8Num71z3"/>
    <w:rsid w:val="00B5179E"/>
    <w:rPr>
      <w:rFonts w:ascii="Symbol" w:hAnsi="Symbol"/>
    </w:rPr>
  </w:style>
  <w:style w:type="character" w:customStyle="1" w:styleId="Domylnaczcionkaakapitu2">
    <w:name w:val="Domyślna czcionka akapitu2"/>
    <w:rsid w:val="00B5179E"/>
  </w:style>
  <w:style w:type="character" w:customStyle="1" w:styleId="WW8Num1z0">
    <w:name w:val="WW8Num1z0"/>
    <w:rsid w:val="00B5179E"/>
    <w:rPr>
      <w:rFonts w:ascii="Wingdings" w:hAnsi="Wingdings"/>
    </w:rPr>
  </w:style>
  <w:style w:type="character" w:customStyle="1" w:styleId="WW8Num1z1">
    <w:name w:val="WW8Num1z1"/>
    <w:rsid w:val="00B5179E"/>
    <w:rPr>
      <w:rFonts w:ascii="Courier New" w:hAnsi="Courier New"/>
    </w:rPr>
  </w:style>
  <w:style w:type="character" w:customStyle="1" w:styleId="WW8Num1z3">
    <w:name w:val="WW8Num1z3"/>
    <w:rsid w:val="00B5179E"/>
    <w:rPr>
      <w:rFonts w:ascii="Symbol" w:hAnsi="Symbol"/>
    </w:rPr>
  </w:style>
  <w:style w:type="character" w:customStyle="1" w:styleId="WW8Num4z0">
    <w:name w:val="WW8Num4z0"/>
    <w:rsid w:val="00B5179E"/>
    <w:rPr>
      <w:rFonts w:ascii="Wingdings" w:hAnsi="Wingdings"/>
    </w:rPr>
  </w:style>
  <w:style w:type="character" w:customStyle="1" w:styleId="WW8Num4z1">
    <w:name w:val="WW8Num4z1"/>
    <w:rsid w:val="00B5179E"/>
    <w:rPr>
      <w:rFonts w:ascii="Courier New" w:hAnsi="Courier New" w:cs="Courier New"/>
    </w:rPr>
  </w:style>
  <w:style w:type="character" w:customStyle="1" w:styleId="WW8Num4z3">
    <w:name w:val="WW8Num4z3"/>
    <w:rsid w:val="00B5179E"/>
    <w:rPr>
      <w:rFonts w:ascii="Symbol" w:hAnsi="Symbol"/>
    </w:rPr>
  </w:style>
  <w:style w:type="character" w:customStyle="1" w:styleId="WW8Num5z1">
    <w:name w:val="WW8Num5z1"/>
    <w:rsid w:val="00B5179E"/>
    <w:rPr>
      <w:rFonts w:ascii="Courier New" w:hAnsi="Courier New" w:cs="Courier New"/>
    </w:rPr>
  </w:style>
  <w:style w:type="character" w:customStyle="1" w:styleId="WW8Num5z3">
    <w:name w:val="WW8Num5z3"/>
    <w:rsid w:val="00B5179E"/>
    <w:rPr>
      <w:rFonts w:ascii="Symbol" w:hAnsi="Symbol"/>
    </w:rPr>
  </w:style>
  <w:style w:type="character" w:customStyle="1" w:styleId="WW8Num7z0">
    <w:name w:val="WW8Num7z0"/>
    <w:rsid w:val="00B5179E"/>
    <w:rPr>
      <w:rFonts w:ascii="Wingdings" w:hAnsi="Wingdings"/>
    </w:rPr>
  </w:style>
  <w:style w:type="character" w:customStyle="1" w:styleId="WW8Num7z1">
    <w:name w:val="WW8Num7z1"/>
    <w:rsid w:val="00B5179E"/>
    <w:rPr>
      <w:rFonts w:ascii="Courier New" w:hAnsi="Courier New"/>
    </w:rPr>
  </w:style>
  <w:style w:type="character" w:customStyle="1" w:styleId="WW8Num7z3">
    <w:name w:val="WW8Num7z3"/>
    <w:rsid w:val="00B5179E"/>
    <w:rPr>
      <w:rFonts w:ascii="Symbol" w:hAnsi="Symbol"/>
    </w:rPr>
  </w:style>
  <w:style w:type="character" w:customStyle="1" w:styleId="WW8Num8z1">
    <w:name w:val="WW8Num8z1"/>
    <w:rsid w:val="00B5179E"/>
    <w:rPr>
      <w:rFonts w:ascii="Courier New" w:hAnsi="Courier New" w:cs="Courier New"/>
    </w:rPr>
  </w:style>
  <w:style w:type="character" w:customStyle="1" w:styleId="WW8Num8z3">
    <w:name w:val="WW8Num8z3"/>
    <w:rsid w:val="00B5179E"/>
    <w:rPr>
      <w:rFonts w:ascii="Symbol" w:hAnsi="Symbol"/>
    </w:rPr>
  </w:style>
  <w:style w:type="character" w:customStyle="1" w:styleId="WW8Num9z1">
    <w:name w:val="WW8Num9z1"/>
    <w:rsid w:val="00B5179E"/>
    <w:rPr>
      <w:rFonts w:ascii="Courier New" w:hAnsi="Courier New"/>
    </w:rPr>
  </w:style>
  <w:style w:type="character" w:customStyle="1" w:styleId="WW8Num9z2">
    <w:name w:val="WW8Num9z2"/>
    <w:rsid w:val="00B5179E"/>
    <w:rPr>
      <w:rFonts w:ascii="Wingdings" w:hAnsi="Wingdings"/>
    </w:rPr>
  </w:style>
  <w:style w:type="character" w:customStyle="1" w:styleId="WW8Num9z3">
    <w:name w:val="WW8Num9z3"/>
    <w:rsid w:val="00B5179E"/>
    <w:rPr>
      <w:rFonts w:ascii="Symbol" w:hAnsi="Symbol"/>
    </w:rPr>
  </w:style>
  <w:style w:type="character" w:customStyle="1" w:styleId="WW8Num10z1">
    <w:name w:val="WW8Num10z1"/>
    <w:rsid w:val="00B5179E"/>
    <w:rPr>
      <w:rFonts w:ascii="Courier New" w:hAnsi="Courier New" w:cs="Courier New"/>
    </w:rPr>
  </w:style>
  <w:style w:type="character" w:customStyle="1" w:styleId="WW8Num10z3">
    <w:name w:val="WW8Num10z3"/>
    <w:rsid w:val="00B5179E"/>
    <w:rPr>
      <w:rFonts w:ascii="Symbol" w:hAnsi="Symbol"/>
    </w:rPr>
  </w:style>
  <w:style w:type="character" w:customStyle="1" w:styleId="WW8Num11z3">
    <w:name w:val="WW8Num11z3"/>
    <w:rsid w:val="00B5179E"/>
    <w:rPr>
      <w:rFonts w:ascii="Symbol" w:hAnsi="Symbol"/>
    </w:rPr>
  </w:style>
  <w:style w:type="character" w:customStyle="1" w:styleId="WW8Num11z4">
    <w:name w:val="WW8Num11z4"/>
    <w:rsid w:val="00B5179E"/>
    <w:rPr>
      <w:rFonts w:ascii="Courier New" w:hAnsi="Courier New"/>
    </w:rPr>
  </w:style>
  <w:style w:type="character" w:customStyle="1" w:styleId="WW8Num12z1">
    <w:name w:val="WW8Num12z1"/>
    <w:rsid w:val="00B5179E"/>
    <w:rPr>
      <w:rFonts w:ascii="Times New Roman" w:eastAsia="Times New Roman" w:hAnsi="Times New Roman" w:cs="Times New Roman"/>
    </w:rPr>
  </w:style>
  <w:style w:type="character" w:customStyle="1" w:styleId="WW8Num12z2">
    <w:name w:val="WW8Num12z2"/>
    <w:rsid w:val="00B5179E"/>
    <w:rPr>
      <w:rFonts w:ascii="Wingdings" w:hAnsi="Wingdings"/>
    </w:rPr>
  </w:style>
  <w:style w:type="character" w:customStyle="1" w:styleId="WW8Num12z3">
    <w:name w:val="WW8Num12z3"/>
    <w:rsid w:val="00B5179E"/>
    <w:rPr>
      <w:rFonts w:ascii="Symbol" w:hAnsi="Symbol"/>
    </w:rPr>
  </w:style>
  <w:style w:type="character" w:customStyle="1" w:styleId="WW8Num12z4">
    <w:name w:val="WW8Num12z4"/>
    <w:rsid w:val="00B5179E"/>
    <w:rPr>
      <w:rFonts w:ascii="Courier New" w:hAnsi="Courier New"/>
    </w:rPr>
  </w:style>
  <w:style w:type="character" w:customStyle="1" w:styleId="WW8Num13z1">
    <w:name w:val="WW8Num13z1"/>
    <w:rsid w:val="00B5179E"/>
    <w:rPr>
      <w:rFonts w:ascii="Courier New" w:hAnsi="Courier New"/>
    </w:rPr>
  </w:style>
  <w:style w:type="character" w:customStyle="1" w:styleId="WW8Num13z3">
    <w:name w:val="WW8Num13z3"/>
    <w:rsid w:val="00B5179E"/>
    <w:rPr>
      <w:rFonts w:ascii="Symbol" w:hAnsi="Symbol"/>
    </w:rPr>
  </w:style>
  <w:style w:type="character" w:customStyle="1" w:styleId="WW8Num14z1">
    <w:name w:val="WW8Num14z1"/>
    <w:rsid w:val="00B5179E"/>
    <w:rPr>
      <w:rFonts w:ascii="Courier New" w:hAnsi="Courier New" w:cs="Courier New"/>
    </w:rPr>
  </w:style>
  <w:style w:type="character" w:customStyle="1" w:styleId="WW8Num14z3">
    <w:name w:val="WW8Num14z3"/>
    <w:rsid w:val="00B5179E"/>
    <w:rPr>
      <w:rFonts w:ascii="Symbol" w:hAnsi="Symbol"/>
    </w:rPr>
  </w:style>
  <w:style w:type="character" w:customStyle="1" w:styleId="WW8Num15z1">
    <w:name w:val="WW8Num15z1"/>
    <w:rsid w:val="00B5179E"/>
    <w:rPr>
      <w:rFonts w:ascii="Courier New" w:hAnsi="Courier New"/>
      <w:sz w:val="20"/>
    </w:rPr>
  </w:style>
  <w:style w:type="character" w:customStyle="1" w:styleId="WW8Num15z2">
    <w:name w:val="WW8Num15z2"/>
    <w:rsid w:val="00B5179E"/>
    <w:rPr>
      <w:rFonts w:ascii="Wingdings" w:hAnsi="Wingdings"/>
      <w:sz w:val="20"/>
    </w:rPr>
  </w:style>
  <w:style w:type="character" w:customStyle="1" w:styleId="WW8Num16z3">
    <w:name w:val="WW8Num16z3"/>
    <w:rsid w:val="00B5179E"/>
    <w:rPr>
      <w:rFonts w:ascii="Symbol" w:hAnsi="Symbol"/>
    </w:rPr>
  </w:style>
  <w:style w:type="character" w:customStyle="1" w:styleId="WW8Num16z4">
    <w:name w:val="WW8Num16z4"/>
    <w:rsid w:val="00B5179E"/>
    <w:rPr>
      <w:rFonts w:ascii="Courier New" w:hAnsi="Courier New"/>
    </w:rPr>
  </w:style>
  <w:style w:type="character" w:customStyle="1" w:styleId="WW8Num17z1">
    <w:name w:val="WW8Num17z1"/>
    <w:rsid w:val="00B5179E"/>
    <w:rPr>
      <w:rFonts w:ascii="Times New Roman" w:eastAsia="Times New Roman" w:hAnsi="Times New Roman" w:cs="Times New Roman"/>
    </w:rPr>
  </w:style>
  <w:style w:type="character" w:customStyle="1" w:styleId="WW8Num17z2">
    <w:name w:val="WW8Num17z2"/>
    <w:rsid w:val="00B5179E"/>
    <w:rPr>
      <w:rFonts w:ascii="Wingdings" w:hAnsi="Wingdings"/>
    </w:rPr>
  </w:style>
  <w:style w:type="character" w:customStyle="1" w:styleId="WW8Num17z3">
    <w:name w:val="WW8Num17z3"/>
    <w:rsid w:val="00B5179E"/>
    <w:rPr>
      <w:rFonts w:ascii="Symbol" w:hAnsi="Symbol"/>
    </w:rPr>
  </w:style>
  <w:style w:type="character" w:customStyle="1" w:styleId="WW8Num17z4">
    <w:name w:val="WW8Num17z4"/>
    <w:rsid w:val="00B5179E"/>
    <w:rPr>
      <w:rFonts w:ascii="Courier New" w:hAnsi="Courier New"/>
    </w:rPr>
  </w:style>
  <w:style w:type="character" w:customStyle="1" w:styleId="WW8Num18z1">
    <w:name w:val="WW8Num18z1"/>
    <w:rsid w:val="00B5179E"/>
    <w:rPr>
      <w:rFonts w:ascii="Courier New" w:hAnsi="Courier New"/>
      <w:sz w:val="20"/>
    </w:rPr>
  </w:style>
  <w:style w:type="character" w:customStyle="1" w:styleId="WW8Num18z2">
    <w:name w:val="WW8Num18z2"/>
    <w:rsid w:val="00B5179E"/>
    <w:rPr>
      <w:rFonts w:ascii="Wingdings" w:hAnsi="Wingdings"/>
      <w:sz w:val="20"/>
    </w:rPr>
  </w:style>
  <w:style w:type="character" w:customStyle="1" w:styleId="WW8Num19z3">
    <w:name w:val="WW8Num19z3"/>
    <w:rsid w:val="00B5179E"/>
    <w:rPr>
      <w:rFonts w:ascii="Symbol" w:hAnsi="Symbol"/>
    </w:rPr>
  </w:style>
  <w:style w:type="character" w:customStyle="1" w:styleId="WW8Num20z1">
    <w:name w:val="WW8Num20z1"/>
    <w:rsid w:val="00B5179E"/>
    <w:rPr>
      <w:rFonts w:ascii="Courier New" w:hAnsi="Courier New"/>
    </w:rPr>
  </w:style>
  <w:style w:type="character" w:customStyle="1" w:styleId="WW8Num20z3">
    <w:name w:val="WW8Num20z3"/>
    <w:rsid w:val="00B5179E"/>
    <w:rPr>
      <w:rFonts w:ascii="Symbol" w:hAnsi="Symbol"/>
    </w:rPr>
  </w:style>
  <w:style w:type="character" w:customStyle="1" w:styleId="WW8Num23z1">
    <w:name w:val="WW8Num23z1"/>
    <w:rsid w:val="00B5179E"/>
    <w:rPr>
      <w:rFonts w:ascii="Times New Roman" w:eastAsia="Times New Roman" w:hAnsi="Times New Roman" w:cs="Times New Roman"/>
    </w:rPr>
  </w:style>
  <w:style w:type="character" w:customStyle="1" w:styleId="WW8Num23z2">
    <w:name w:val="WW8Num23z2"/>
    <w:rsid w:val="00B5179E"/>
    <w:rPr>
      <w:rFonts w:ascii="Wingdings" w:hAnsi="Wingdings"/>
    </w:rPr>
  </w:style>
  <w:style w:type="character" w:customStyle="1" w:styleId="WW8Num23z3">
    <w:name w:val="WW8Num23z3"/>
    <w:rsid w:val="00B5179E"/>
    <w:rPr>
      <w:rFonts w:ascii="Symbol" w:hAnsi="Symbol"/>
    </w:rPr>
  </w:style>
  <w:style w:type="character" w:customStyle="1" w:styleId="WW8Num23z4">
    <w:name w:val="WW8Num23z4"/>
    <w:rsid w:val="00B5179E"/>
    <w:rPr>
      <w:rFonts w:ascii="Courier New" w:hAnsi="Courier New"/>
    </w:rPr>
  </w:style>
  <w:style w:type="character" w:customStyle="1" w:styleId="WW8Num24z1">
    <w:name w:val="WW8Num24z1"/>
    <w:rsid w:val="00B5179E"/>
    <w:rPr>
      <w:rFonts w:ascii="Courier New" w:hAnsi="Courier New" w:cs="Courier New"/>
    </w:rPr>
  </w:style>
  <w:style w:type="character" w:customStyle="1" w:styleId="WW8Num24z3">
    <w:name w:val="WW8Num24z3"/>
    <w:rsid w:val="00B5179E"/>
    <w:rPr>
      <w:rFonts w:ascii="Symbol" w:hAnsi="Symbol"/>
    </w:rPr>
  </w:style>
  <w:style w:type="character" w:customStyle="1" w:styleId="WW8Num26z1">
    <w:name w:val="WW8Num26z1"/>
    <w:rsid w:val="00B5179E"/>
    <w:rPr>
      <w:rFonts w:ascii="Courier New" w:hAnsi="Courier New"/>
    </w:rPr>
  </w:style>
  <w:style w:type="character" w:customStyle="1" w:styleId="WW8Num26z2">
    <w:name w:val="WW8Num26z2"/>
    <w:rsid w:val="00B5179E"/>
    <w:rPr>
      <w:rFonts w:ascii="Wingdings" w:hAnsi="Wingdings"/>
    </w:rPr>
  </w:style>
  <w:style w:type="character" w:customStyle="1" w:styleId="WW8Num26z3">
    <w:name w:val="WW8Num26z3"/>
    <w:rsid w:val="00B5179E"/>
    <w:rPr>
      <w:rFonts w:ascii="Symbol" w:hAnsi="Symbol"/>
    </w:rPr>
  </w:style>
  <w:style w:type="character" w:customStyle="1" w:styleId="WW8Num27z1">
    <w:name w:val="WW8Num27z1"/>
    <w:rsid w:val="00B5179E"/>
    <w:rPr>
      <w:rFonts w:ascii="Courier New" w:hAnsi="Courier New" w:cs="Courier New"/>
    </w:rPr>
  </w:style>
  <w:style w:type="character" w:customStyle="1" w:styleId="WW8Num27z3">
    <w:name w:val="WW8Num27z3"/>
    <w:rsid w:val="00B5179E"/>
    <w:rPr>
      <w:rFonts w:ascii="Symbol" w:hAnsi="Symbol"/>
    </w:rPr>
  </w:style>
  <w:style w:type="character" w:customStyle="1" w:styleId="WW8Num28z1">
    <w:name w:val="WW8Num28z1"/>
    <w:rsid w:val="00B5179E"/>
    <w:rPr>
      <w:rFonts w:ascii="Times New Roman" w:eastAsia="Times New Roman" w:hAnsi="Times New Roman" w:cs="Times New Roman"/>
    </w:rPr>
  </w:style>
  <w:style w:type="character" w:customStyle="1" w:styleId="WW8Num29z1">
    <w:name w:val="WW8Num29z1"/>
    <w:rsid w:val="00B5179E"/>
    <w:rPr>
      <w:rFonts w:ascii="Courier New" w:hAnsi="Courier New" w:cs="Courier New"/>
    </w:rPr>
  </w:style>
  <w:style w:type="character" w:customStyle="1" w:styleId="WW8Num29z3">
    <w:name w:val="WW8Num29z3"/>
    <w:rsid w:val="00B5179E"/>
    <w:rPr>
      <w:rFonts w:ascii="Symbol" w:hAnsi="Symbol"/>
    </w:rPr>
  </w:style>
  <w:style w:type="character" w:customStyle="1" w:styleId="WW8Num30z1">
    <w:name w:val="WW8Num30z1"/>
    <w:rsid w:val="00B5179E"/>
    <w:rPr>
      <w:rFonts w:ascii="Courier New" w:hAnsi="Courier New"/>
    </w:rPr>
  </w:style>
  <w:style w:type="character" w:customStyle="1" w:styleId="WW8Num30z3">
    <w:name w:val="WW8Num30z3"/>
    <w:rsid w:val="00B5179E"/>
    <w:rPr>
      <w:rFonts w:ascii="Symbol" w:hAnsi="Symbol"/>
    </w:rPr>
  </w:style>
  <w:style w:type="character" w:customStyle="1" w:styleId="WW8Num31z1">
    <w:name w:val="WW8Num31z1"/>
    <w:rsid w:val="00B5179E"/>
    <w:rPr>
      <w:rFonts w:ascii="Times New Roman" w:eastAsia="Times New Roman" w:hAnsi="Times New Roman" w:cs="Times New Roman"/>
    </w:rPr>
  </w:style>
  <w:style w:type="character" w:customStyle="1" w:styleId="WW8Num31z2">
    <w:name w:val="WW8Num31z2"/>
    <w:rsid w:val="00B5179E"/>
    <w:rPr>
      <w:rFonts w:ascii="Wingdings" w:hAnsi="Wingdings"/>
    </w:rPr>
  </w:style>
  <w:style w:type="character" w:customStyle="1" w:styleId="WW8Num31z3">
    <w:name w:val="WW8Num31z3"/>
    <w:rsid w:val="00B5179E"/>
    <w:rPr>
      <w:rFonts w:ascii="Symbol" w:hAnsi="Symbol"/>
    </w:rPr>
  </w:style>
  <w:style w:type="character" w:customStyle="1" w:styleId="WW8Num31z4">
    <w:name w:val="WW8Num31z4"/>
    <w:rsid w:val="00B5179E"/>
    <w:rPr>
      <w:rFonts w:ascii="Courier New" w:hAnsi="Courier New"/>
    </w:rPr>
  </w:style>
  <w:style w:type="character" w:customStyle="1" w:styleId="WW8Num32z1">
    <w:name w:val="WW8Num32z1"/>
    <w:rsid w:val="00B5179E"/>
    <w:rPr>
      <w:rFonts w:ascii="Courier New" w:hAnsi="Courier New" w:cs="Courier New"/>
    </w:rPr>
  </w:style>
  <w:style w:type="character" w:customStyle="1" w:styleId="WW8Num32z3">
    <w:name w:val="WW8Num32z3"/>
    <w:rsid w:val="00B5179E"/>
    <w:rPr>
      <w:rFonts w:ascii="Symbol" w:hAnsi="Symbol"/>
    </w:rPr>
  </w:style>
  <w:style w:type="character" w:customStyle="1" w:styleId="WW8Num33z1">
    <w:name w:val="WW8Num33z1"/>
    <w:rsid w:val="00B5179E"/>
    <w:rPr>
      <w:rFonts w:ascii="Courier New" w:hAnsi="Courier New"/>
    </w:rPr>
  </w:style>
  <w:style w:type="character" w:customStyle="1" w:styleId="WW8Num33z2">
    <w:name w:val="WW8Num33z2"/>
    <w:rsid w:val="00B5179E"/>
    <w:rPr>
      <w:rFonts w:ascii="Wingdings" w:hAnsi="Wingdings"/>
    </w:rPr>
  </w:style>
  <w:style w:type="character" w:customStyle="1" w:styleId="WW8Num33z3">
    <w:name w:val="WW8Num33z3"/>
    <w:rsid w:val="00B5179E"/>
    <w:rPr>
      <w:rFonts w:ascii="Symbol" w:hAnsi="Symbol"/>
    </w:rPr>
  </w:style>
  <w:style w:type="character" w:customStyle="1" w:styleId="WW8Num35z1">
    <w:name w:val="WW8Num35z1"/>
    <w:rsid w:val="00B5179E"/>
    <w:rPr>
      <w:rFonts w:ascii="Courier New" w:hAnsi="Courier New" w:cs="Courier New"/>
    </w:rPr>
  </w:style>
  <w:style w:type="character" w:customStyle="1" w:styleId="WW8Num35z3">
    <w:name w:val="WW8Num35z3"/>
    <w:rsid w:val="00B5179E"/>
    <w:rPr>
      <w:rFonts w:ascii="Symbol" w:hAnsi="Symbol"/>
    </w:rPr>
  </w:style>
  <w:style w:type="character" w:customStyle="1" w:styleId="WW8Num36z1">
    <w:name w:val="WW8Num36z1"/>
    <w:rsid w:val="00B5179E"/>
    <w:rPr>
      <w:rFonts w:ascii="Courier New" w:hAnsi="Courier New"/>
    </w:rPr>
  </w:style>
  <w:style w:type="character" w:customStyle="1" w:styleId="WW8Num36z3">
    <w:name w:val="WW8Num36z3"/>
    <w:rsid w:val="00B5179E"/>
    <w:rPr>
      <w:rFonts w:ascii="Symbol" w:hAnsi="Symbol"/>
    </w:rPr>
  </w:style>
  <w:style w:type="character" w:customStyle="1" w:styleId="WW8Num37z1">
    <w:name w:val="WW8Num37z1"/>
    <w:rsid w:val="00B5179E"/>
    <w:rPr>
      <w:rFonts w:ascii="Courier New" w:hAnsi="Courier New" w:cs="Courier New"/>
    </w:rPr>
  </w:style>
  <w:style w:type="character" w:customStyle="1" w:styleId="WW8Num37z3">
    <w:name w:val="WW8Num37z3"/>
    <w:rsid w:val="00B5179E"/>
    <w:rPr>
      <w:rFonts w:ascii="Symbol" w:hAnsi="Symbol"/>
    </w:rPr>
  </w:style>
  <w:style w:type="character" w:customStyle="1" w:styleId="WW8Num41z1">
    <w:name w:val="WW8Num41z1"/>
    <w:rsid w:val="00B5179E"/>
    <w:rPr>
      <w:rFonts w:ascii="Courier New" w:hAnsi="Courier New"/>
    </w:rPr>
  </w:style>
  <w:style w:type="character" w:customStyle="1" w:styleId="WW8Num41z3">
    <w:name w:val="WW8Num41z3"/>
    <w:rsid w:val="00B5179E"/>
    <w:rPr>
      <w:rFonts w:ascii="Symbol" w:hAnsi="Symbol"/>
    </w:rPr>
  </w:style>
  <w:style w:type="character" w:customStyle="1" w:styleId="WW8Num42z1">
    <w:name w:val="WW8Num42z1"/>
    <w:rsid w:val="00B5179E"/>
    <w:rPr>
      <w:rFonts w:ascii="Courier New" w:hAnsi="Courier New"/>
    </w:rPr>
  </w:style>
  <w:style w:type="character" w:customStyle="1" w:styleId="WW8Num42z2">
    <w:name w:val="WW8Num42z2"/>
    <w:rsid w:val="00B5179E"/>
    <w:rPr>
      <w:rFonts w:ascii="Wingdings" w:hAnsi="Wingdings"/>
    </w:rPr>
  </w:style>
  <w:style w:type="character" w:customStyle="1" w:styleId="WW8Num42z3">
    <w:name w:val="WW8Num42z3"/>
    <w:rsid w:val="00B5179E"/>
    <w:rPr>
      <w:rFonts w:ascii="Symbol" w:hAnsi="Symbol"/>
    </w:rPr>
  </w:style>
  <w:style w:type="character" w:customStyle="1" w:styleId="WW8Num43z1">
    <w:name w:val="WW8Num43z1"/>
    <w:rsid w:val="00B5179E"/>
    <w:rPr>
      <w:rFonts w:ascii="Courier New" w:hAnsi="Courier New"/>
    </w:rPr>
  </w:style>
  <w:style w:type="character" w:customStyle="1" w:styleId="WW8Num43z3">
    <w:name w:val="WW8Num43z3"/>
    <w:rsid w:val="00B5179E"/>
    <w:rPr>
      <w:rFonts w:ascii="Symbol" w:hAnsi="Symbol"/>
    </w:rPr>
  </w:style>
  <w:style w:type="character" w:customStyle="1" w:styleId="WW8Num44z1">
    <w:name w:val="WW8Num44z1"/>
    <w:rsid w:val="00B5179E"/>
    <w:rPr>
      <w:rFonts w:ascii="Courier New" w:hAnsi="Courier New"/>
    </w:rPr>
  </w:style>
  <w:style w:type="character" w:customStyle="1" w:styleId="WW8Num44z3">
    <w:name w:val="WW8Num44z3"/>
    <w:rsid w:val="00B5179E"/>
    <w:rPr>
      <w:rFonts w:ascii="Symbol" w:hAnsi="Symbol"/>
    </w:rPr>
  </w:style>
  <w:style w:type="character" w:customStyle="1" w:styleId="WW8Num47z3">
    <w:name w:val="WW8Num47z3"/>
    <w:rsid w:val="00B5179E"/>
    <w:rPr>
      <w:rFonts w:ascii="Symbol" w:hAnsi="Symbol"/>
    </w:rPr>
  </w:style>
  <w:style w:type="character" w:customStyle="1" w:styleId="WW8Num47z4">
    <w:name w:val="WW8Num47z4"/>
    <w:rsid w:val="00B5179E"/>
    <w:rPr>
      <w:rFonts w:ascii="Courier New" w:hAnsi="Courier New"/>
    </w:rPr>
  </w:style>
  <w:style w:type="character" w:customStyle="1" w:styleId="WW8Num49z3">
    <w:name w:val="WW8Num49z3"/>
    <w:rsid w:val="00B5179E"/>
    <w:rPr>
      <w:rFonts w:ascii="Symbol" w:hAnsi="Symbol"/>
    </w:rPr>
  </w:style>
  <w:style w:type="character" w:customStyle="1" w:styleId="WW8Num49z4">
    <w:name w:val="WW8Num49z4"/>
    <w:rsid w:val="00B5179E"/>
    <w:rPr>
      <w:rFonts w:ascii="Courier New" w:hAnsi="Courier New"/>
    </w:rPr>
  </w:style>
  <w:style w:type="character" w:customStyle="1" w:styleId="WW8Num50z1">
    <w:name w:val="WW8Num50z1"/>
    <w:rsid w:val="00B5179E"/>
    <w:rPr>
      <w:rFonts w:ascii="Courier New" w:hAnsi="Courier New"/>
    </w:rPr>
  </w:style>
  <w:style w:type="character" w:customStyle="1" w:styleId="WW8Num50z3">
    <w:name w:val="WW8Num50z3"/>
    <w:rsid w:val="00B5179E"/>
    <w:rPr>
      <w:rFonts w:ascii="Symbol" w:hAnsi="Symbol"/>
    </w:rPr>
  </w:style>
  <w:style w:type="character" w:customStyle="1" w:styleId="WW8Num52z1">
    <w:name w:val="WW8Num52z1"/>
    <w:rsid w:val="00B5179E"/>
    <w:rPr>
      <w:rFonts w:ascii="Courier New" w:hAnsi="Courier New"/>
    </w:rPr>
  </w:style>
  <w:style w:type="character" w:customStyle="1" w:styleId="WW8Num52z3">
    <w:name w:val="WW8Num52z3"/>
    <w:rsid w:val="00B5179E"/>
    <w:rPr>
      <w:rFonts w:ascii="Symbol" w:hAnsi="Symbol"/>
    </w:rPr>
  </w:style>
  <w:style w:type="character" w:customStyle="1" w:styleId="WW8Num54z1">
    <w:name w:val="WW8Num54z1"/>
    <w:rsid w:val="00B5179E"/>
    <w:rPr>
      <w:rFonts w:ascii="Courier New" w:hAnsi="Courier New"/>
    </w:rPr>
  </w:style>
  <w:style w:type="character" w:customStyle="1" w:styleId="WW8Num54z3">
    <w:name w:val="WW8Num54z3"/>
    <w:rsid w:val="00B5179E"/>
    <w:rPr>
      <w:rFonts w:ascii="Symbol" w:hAnsi="Symbol"/>
    </w:rPr>
  </w:style>
  <w:style w:type="character" w:customStyle="1" w:styleId="WW8Num55z1">
    <w:name w:val="WW8Num55z1"/>
    <w:rsid w:val="00B5179E"/>
    <w:rPr>
      <w:rFonts w:ascii="Times New Roman" w:eastAsia="Times New Roman" w:hAnsi="Times New Roman" w:cs="Times New Roman"/>
    </w:rPr>
  </w:style>
  <w:style w:type="character" w:customStyle="1" w:styleId="WW8Num55z2">
    <w:name w:val="WW8Num55z2"/>
    <w:rsid w:val="00B5179E"/>
    <w:rPr>
      <w:rFonts w:ascii="Wingdings" w:hAnsi="Wingdings"/>
    </w:rPr>
  </w:style>
  <w:style w:type="character" w:customStyle="1" w:styleId="WW8Num55z3">
    <w:name w:val="WW8Num55z3"/>
    <w:rsid w:val="00B5179E"/>
    <w:rPr>
      <w:rFonts w:ascii="Symbol" w:hAnsi="Symbol"/>
    </w:rPr>
  </w:style>
  <w:style w:type="character" w:customStyle="1" w:styleId="WW8Num55z4">
    <w:name w:val="WW8Num55z4"/>
    <w:rsid w:val="00B5179E"/>
    <w:rPr>
      <w:rFonts w:ascii="Courier New" w:hAnsi="Courier New"/>
    </w:rPr>
  </w:style>
  <w:style w:type="character" w:customStyle="1" w:styleId="WW8Num56z1">
    <w:name w:val="WW8Num56z1"/>
    <w:rsid w:val="00B5179E"/>
    <w:rPr>
      <w:rFonts w:ascii="Courier New" w:hAnsi="Courier New"/>
    </w:rPr>
  </w:style>
  <w:style w:type="character" w:customStyle="1" w:styleId="WW8Num56z3">
    <w:name w:val="WW8Num56z3"/>
    <w:rsid w:val="00B5179E"/>
    <w:rPr>
      <w:rFonts w:ascii="Symbol" w:hAnsi="Symbol"/>
    </w:rPr>
  </w:style>
  <w:style w:type="character" w:customStyle="1" w:styleId="WW8Num57z1">
    <w:name w:val="WW8Num57z1"/>
    <w:rsid w:val="00B5179E"/>
    <w:rPr>
      <w:rFonts w:ascii="Courier New" w:hAnsi="Courier New"/>
    </w:rPr>
  </w:style>
  <w:style w:type="character" w:customStyle="1" w:styleId="WW8Num57z3">
    <w:name w:val="WW8Num57z3"/>
    <w:rsid w:val="00B5179E"/>
    <w:rPr>
      <w:rFonts w:ascii="Symbol" w:hAnsi="Symbol"/>
    </w:rPr>
  </w:style>
  <w:style w:type="character" w:customStyle="1" w:styleId="WW8Num60z1">
    <w:name w:val="WW8Num60z1"/>
    <w:rsid w:val="00B5179E"/>
    <w:rPr>
      <w:rFonts w:ascii="Courier New" w:hAnsi="Courier New"/>
    </w:rPr>
  </w:style>
  <w:style w:type="character" w:customStyle="1" w:styleId="WW8Num60z3">
    <w:name w:val="WW8Num60z3"/>
    <w:rsid w:val="00B5179E"/>
    <w:rPr>
      <w:rFonts w:ascii="Symbol" w:hAnsi="Symbol"/>
    </w:rPr>
  </w:style>
  <w:style w:type="character" w:customStyle="1" w:styleId="Znakinumeracji">
    <w:name w:val="Znaki numeracji"/>
    <w:rsid w:val="00B5179E"/>
  </w:style>
  <w:style w:type="character" w:customStyle="1" w:styleId="Znakiprzypiswdolnych">
    <w:name w:val="Znaki przypisów dolnych"/>
    <w:rsid w:val="00B5179E"/>
    <w:rPr>
      <w:vertAlign w:val="superscript"/>
    </w:rPr>
  </w:style>
  <w:style w:type="character" w:customStyle="1" w:styleId="WW-Znakiprzypiswdolnych">
    <w:name w:val="WW-Znaki przypisów dolnych"/>
    <w:rsid w:val="00B5179E"/>
  </w:style>
  <w:style w:type="character" w:customStyle="1" w:styleId="Znakiprzypiswkocowych">
    <w:name w:val="Znaki przypisów końcowych"/>
    <w:rsid w:val="00B5179E"/>
    <w:rPr>
      <w:vertAlign w:val="superscript"/>
    </w:rPr>
  </w:style>
  <w:style w:type="character" w:customStyle="1" w:styleId="WW-Znakiprzypiswkocowych">
    <w:name w:val="WW-Znaki przypisów końcowych"/>
    <w:rsid w:val="00B5179E"/>
  </w:style>
  <w:style w:type="character" w:customStyle="1" w:styleId="Odwoanieprzypisukocowego1">
    <w:name w:val="Odwołanie przypisu końcowego1"/>
    <w:rsid w:val="00B5179E"/>
    <w:rPr>
      <w:vertAlign w:val="superscript"/>
    </w:rPr>
  </w:style>
  <w:style w:type="character" w:customStyle="1" w:styleId="Symbolewypunktowania">
    <w:name w:val="Symbole wypunktowania"/>
    <w:rsid w:val="00B5179E"/>
    <w:rPr>
      <w:rFonts w:ascii="StarSymbol" w:eastAsia="StarSymbol" w:hAnsi="StarSymbol" w:cs="StarSymbol"/>
      <w:sz w:val="18"/>
      <w:szCs w:val="18"/>
    </w:rPr>
  </w:style>
  <w:style w:type="character" w:customStyle="1" w:styleId="Odwoanieprzypisudolnego2">
    <w:name w:val="Odwołanie przypisu dolnego2"/>
    <w:rsid w:val="00B5179E"/>
    <w:rPr>
      <w:vertAlign w:val="superscript"/>
    </w:rPr>
  </w:style>
  <w:style w:type="character" w:customStyle="1" w:styleId="Odwoanieprzypisukocowego2">
    <w:name w:val="Odwołanie przypisu końcowego2"/>
    <w:rsid w:val="00B5179E"/>
    <w:rPr>
      <w:vertAlign w:val="superscript"/>
    </w:rPr>
  </w:style>
  <w:style w:type="character" w:customStyle="1" w:styleId="Odwoanieprzypisudolnego3">
    <w:name w:val="Odwołanie przypisu dolnego3"/>
    <w:rsid w:val="00B5179E"/>
    <w:rPr>
      <w:vertAlign w:val="superscript"/>
    </w:rPr>
  </w:style>
  <w:style w:type="character" w:customStyle="1" w:styleId="Odwoanieprzypisukocowego3">
    <w:name w:val="Odwołanie przypisu końcowego3"/>
    <w:rsid w:val="00B5179E"/>
    <w:rPr>
      <w:vertAlign w:val="superscript"/>
    </w:rPr>
  </w:style>
  <w:style w:type="character" w:customStyle="1" w:styleId="Odwoanieprzypisukocowego4">
    <w:name w:val="Odwołanie przypisu końcowego4"/>
    <w:rsid w:val="00B5179E"/>
    <w:rPr>
      <w:vertAlign w:val="superscript"/>
    </w:rPr>
  </w:style>
  <w:style w:type="paragraph" w:customStyle="1" w:styleId="Nagwek60">
    <w:name w:val="Nagłówek6"/>
    <w:basedOn w:val="Normalny"/>
    <w:next w:val="Tekstpodstawowy"/>
    <w:rsid w:val="00B5179E"/>
    <w:pPr>
      <w:keepNext/>
      <w:suppressAutoHyphens/>
      <w:spacing w:before="240" w:after="120"/>
    </w:pPr>
    <w:rPr>
      <w:rFonts w:ascii="Arial" w:eastAsia="Lucida Sans Unicode" w:hAnsi="Arial" w:cs="Tahoma"/>
      <w:sz w:val="28"/>
      <w:szCs w:val="28"/>
      <w:lang w:eastAsia="ar-SA"/>
    </w:rPr>
  </w:style>
  <w:style w:type="paragraph" w:customStyle="1" w:styleId="Podpis6">
    <w:name w:val="Podpis6"/>
    <w:basedOn w:val="Normalny"/>
    <w:rsid w:val="00B5179E"/>
    <w:pPr>
      <w:suppressLineNumbers/>
      <w:suppressAutoHyphens/>
      <w:spacing w:before="120" w:after="120"/>
    </w:pPr>
    <w:rPr>
      <w:rFonts w:cs="Tahoma"/>
      <w:i/>
      <w:iCs/>
      <w:lang w:eastAsia="ar-SA"/>
    </w:rPr>
  </w:style>
  <w:style w:type="paragraph" w:customStyle="1" w:styleId="Indeks">
    <w:name w:val="Indeks"/>
    <w:basedOn w:val="Normalny"/>
    <w:rsid w:val="00B5179E"/>
    <w:pPr>
      <w:suppressLineNumbers/>
      <w:suppressAutoHyphens/>
    </w:pPr>
    <w:rPr>
      <w:rFonts w:cs="Tahoma"/>
      <w:lang w:eastAsia="ar-SA"/>
    </w:rPr>
  </w:style>
  <w:style w:type="paragraph" w:customStyle="1" w:styleId="Nagwek50">
    <w:name w:val="Nagłówek5"/>
    <w:basedOn w:val="Normalny"/>
    <w:next w:val="Tekstpodstawowy"/>
    <w:rsid w:val="00B5179E"/>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B5179E"/>
    <w:pPr>
      <w:suppressLineNumbers/>
      <w:suppressAutoHyphens/>
      <w:spacing w:before="120" w:after="120"/>
    </w:pPr>
    <w:rPr>
      <w:rFonts w:cs="Tahoma"/>
      <w:i/>
      <w:iCs/>
      <w:lang w:eastAsia="ar-SA"/>
    </w:rPr>
  </w:style>
  <w:style w:type="paragraph" w:customStyle="1" w:styleId="Nagwek40">
    <w:name w:val="Nagłówek4"/>
    <w:basedOn w:val="Normalny"/>
    <w:next w:val="Tekstpodstawowy"/>
    <w:rsid w:val="00B5179E"/>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B5179E"/>
    <w:pPr>
      <w:suppressLineNumbers/>
      <w:suppressAutoHyphens/>
      <w:spacing w:before="120" w:after="120"/>
    </w:pPr>
    <w:rPr>
      <w:rFonts w:cs="Tahoma"/>
      <w:i/>
      <w:iCs/>
      <w:lang w:eastAsia="ar-SA"/>
    </w:rPr>
  </w:style>
  <w:style w:type="paragraph" w:customStyle="1" w:styleId="Nagwek30">
    <w:name w:val="Nagłówek3"/>
    <w:basedOn w:val="Normalny"/>
    <w:next w:val="Tekstpodstawowy"/>
    <w:rsid w:val="00B5179E"/>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B5179E"/>
    <w:pPr>
      <w:suppressLineNumbers/>
      <w:suppressAutoHyphens/>
      <w:spacing w:before="120" w:after="120"/>
    </w:pPr>
    <w:rPr>
      <w:rFonts w:cs="Tahoma"/>
      <w:i/>
      <w:iCs/>
      <w:lang w:eastAsia="ar-SA"/>
    </w:rPr>
  </w:style>
  <w:style w:type="paragraph" w:customStyle="1" w:styleId="Nagwek20">
    <w:name w:val="Nagłówek2"/>
    <w:basedOn w:val="Normalny"/>
    <w:next w:val="Tekstpodstawowy"/>
    <w:rsid w:val="00B5179E"/>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B5179E"/>
    <w:pPr>
      <w:suppressLineNumbers/>
      <w:suppressAutoHyphens/>
      <w:spacing w:before="120" w:after="120"/>
    </w:pPr>
    <w:rPr>
      <w:rFonts w:cs="Tahoma"/>
      <w:i/>
      <w:iCs/>
      <w:lang w:eastAsia="ar-SA"/>
    </w:rPr>
  </w:style>
  <w:style w:type="paragraph" w:customStyle="1" w:styleId="Nagwek10">
    <w:name w:val="Nagłówek1"/>
    <w:basedOn w:val="Normalny"/>
    <w:next w:val="Tekstpodstawowy"/>
    <w:rsid w:val="00B5179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B5179E"/>
    <w:pPr>
      <w:suppressLineNumbers/>
      <w:suppressAutoHyphens/>
      <w:spacing w:before="120" w:after="120"/>
    </w:pPr>
    <w:rPr>
      <w:rFonts w:cs="Tahoma"/>
      <w:i/>
      <w:iCs/>
      <w:lang w:eastAsia="ar-SA"/>
    </w:rPr>
  </w:style>
  <w:style w:type="paragraph" w:customStyle="1" w:styleId="Tekstpodstawowywcity21">
    <w:name w:val="Tekst podstawowy wcięty 21"/>
    <w:basedOn w:val="Normalny"/>
    <w:rsid w:val="00B5179E"/>
    <w:pPr>
      <w:suppressAutoHyphens/>
      <w:spacing w:after="120" w:line="480" w:lineRule="auto"/>
      <w:ind w:left="283"/>
    </w:pPr>
    <w:rPr>
      <w:lang w:eastAsia="ar-SA"/>
    </w:rPr>
  </w:style>
  <w:style w:type="paragraph" w:customStyle="1" w:styleId="Tekstpodstawowy31">
    <w:name w:val="Tekst podstawowy 31"/>
    <w:basedOn w:val="Normalny"/>
    <w:rsid w:val="00B5179E"/>
    <w:pPr>
      <w:suppressAutoHyphens/>
      <w:spacing w:after="120"/>
    </w:pPr>
    <w:rPr>
      <w:sz w:val="16"/>
      <w:szCs w:val="16"/>
      <w:lang w:eastAsia="ar-SA"/>
    </w:rPr>
  </w:style>
  <w:style w:type="paragraph" w:customStyle="1" w:styleId="Zawartotabeli">
    <w:name w:val="Zawartość tabeli"/>
    <w:basedOn w:val="Normalny"/>
    <w:rsid w:val="00B5179E"/>
    <w:pPr>
      <w:suppressLineNumbers/>
      <w:suppressAutoHyphens/>
    </w:pPr>
    <w:rPr>
      <w:lang w:eastAsia="ar-SA"/>
    </w:rPr>
  </w:style>
  <w:style w:type="paragraph" w:customStyle="1" w:styleId="Nagwektabeli">
    <w:name w:val="Nagłówek tabeli"/>
    <w:basedOn w:val="Zawartotabeli"/>
    <w:rsid w:val="00B5179E"/>
    <w:pPr>
      <w:jc w:val="center"/>
    </w:pPr>
    <w:rPr>
      <w:b/>
      <w:bCs/>
    </w:rPr>
  </w:style>
  <w:style w:type="paragraph" w:customStyle="1" w:styleId="Tekstpodstawowy21">
    <w:name w:val="Tekst podstawowy 21"/>
    <w:basedOn w:val="Normalny"/>
    <w:rsid w:val="00B5179E"/>
    <w:pPr>
      <w:suppressAutoHyphens/>
      <w:spacing w:after="120" w:line="480" w:lineRule="auto"/>
    </w:pPr>
    <w:rPr>
      <w:lang w:eastAsia="ar-SA"/>
    </w:rPr>
  </w:style>
  <w:style w:type="paragraph" w:customStyle="1" w:styleId="Tekstpodstawowywcity22">
    <w:name w:val="Tekst podstawowy wcięty 22"/>
    <w:basedOn w:val="Normalny"/>
    <w:rsid w:val="00B5179E"/>
    <w:pPr>
      <w:suppressAutoHyphens/>
      <w:spacing w:line="360" w:lineRule="auto"/>
      <w:ind w:left="142" w:hanging="142"/>
      <w:jc w:val="both"/>
    </w:pPr>
    <w:rPr>
      <w:lang w:eastAsia="ar-SA"/>
    </w:rPr>
  </w:style>
  <w:style w:type="paragraph" w:customStyle="1" w:styleId="Tekstpodstawowywcity31">
    <w:name w:val="Tekst podstawowy wcięty 31"/>
    <w:basedOn w:val="Normalny"/>
    <w:rsid w:val="00B5179E"/>
    <w:pPr>
      <w:suppressAutoHyphens/>
      <w:ind w:left="851" w:hanging="851"/>
    </w:pPr>
    <w:rPr>
      <w:b/>
      <w:bCs/>
      <w:color w:val="008000"/>
      <w:sz w:val="32"/>
      <w:szCs w:val="32"/>
      <w:lang w:eastAsia="ar-SA"/>
    </w:rPr>
  </w:style>
  <w:style w:type="character" w:customStyle="1" w:styleId="apple-converted-space">
    <w:name w:val="apple-converted-space"/>
    <w:rsid w:val="00B5179E"/>
  </w:style>
  <w:style w:type="character" w:customStyle="1" w:styleId="ZnakZnak17">
    <w:name w:val="Znak Znak17"/>
    <w:rsid w:val="00B5179E"/>
    <w:rPr>
      <w:rFonts w:eastAsia="TimesNewRomanPS-BoldMT"/>
      <w:b/>
      <w:bCs/>
      <w:sz w:val="24"/>
      <w:szCs w:val="24"/>
      <w:lang w:eastAsia="ar-SA"/>
    </w:rPr>
  </w:style>
  <w:style w:type="character" w:customStyle="1" w:styleId="ZnakZnak16">
    <w:name w:val="Znak Znak16"/>
    <w:rsid w:val="00B5179E"/>
    <w:rPr>
      <w:rFonts w:ascii="Arial" w:hAnsi="Arial" w:cs="Arial"/>
      <w:b/>
      <w:bCs/>
      <w:i/>
      <w:iCs/>
      <w:sz w:val="28"/>
      <w:szCs w:val="28"/>
      <w:lang w:eastAsia="ar-SA"/>
    </w:rPr>
  </w:style>
  <w:style w:type="paragraph" w:customStyle="1" w:styleId="Domynie">
    <w:name w:val="Domy徑nie"/>
    <w:rsid w:val="00B5179E"/>
    <w:pPr>
      <w:widowControl w:val="0"/>
      <w:suppressAutoHyphens/>
      <w:autoSpaceDE w:val="0"/>
      <w:spacing w:after="0" w:line="240" w:lineRule="auto"/>
    </w:pPr>
    <w:rPr>
      <w:rFonts w:ascii="Times New Roman" w:eastAsia="Times New Roman" w:hAnsi="Times New Roman" w:cs="Times New Roman"/>
      <w:sz w:val="24"/>
      <w:szCs w:val="24"/>
      <w:lang w:eastAsia="hi-IN" w:bidi="hi-IN"/>
      <w14:ligatures w14:val="none"/>
    </w:rPr>
  </w:style>
  <w:style w:type="character" w:customStyle="1" w:styleId="ROZDZIAZnakZnak">
    <w:name w:val="ROZDZIAŁ Znak Znak"/>
    <w:link w:val="ROZDZIA"/>
    <w:rsid w:val="00B5179E"/>
    <w:rPr>
      <w:rFonts w:ascii="Calibri" w:eastAsia="Times New Roman" w:hAnsi="Calibri" w:cs="Times New Roman"/>
      <w:b/>
      <w:bCs/>
      <w:kern w:val="0"/>
      <w:sz w:val="32"/>
      <w:szCs w:val="32"/>
      <w:shd w:val="clear" w:color="auto" w:fill="FFC000"/>
      <w:lang w:val="x-none" w:eastAsia="x-none"/>
      <w14:ligatures w14:val="none"/>
    </w:rPr>
  </w:style>
  <w:style w:type="character" w:customStyle="1" w:styleId="ZnakZnak13">
    <w:name w:val="Znak Znak13"/>
    <w:rsid w:val="00B5179E"/>
    <w:rPr>
      <w:sz w:val="24"/>
      <w:szCs w:val="24"/>
      <w:lang w:val="pl-PL" w:eastAsia="ar-SA" w:bidi="ar-SA"/>
    </w:rPr>
  </w:style>
  <w:style w:type="paragraph" w:customStyle="1" w:styleId="Styl2">
    <w:name w:val="Styl2"/>
    <w:basedOn w:val="Normalny"/>
    <w:link w:val="Styl2Znak"/>
    <w:qFormat/>
    <w:rsid w:val="00B5179E"/>
    <w:pPr>
      <w:numPr>
        <w:numId w:val="7"/>
      </w:numPr>
    </w:pPr>
    <w:rPr>
      <w:lang w:val="x-none" w:eastAsia="x-none"/>
    </w:rPr>
  </w:style>
  <w:style w:type="paragraph" w:customStyle="1" w:styleId="StylROZDZIADZcieniemPojedynczaliniacigaAutomatyc">
    <w:name w:val="Styl ROZDZIAŁ + Dół: (Z cieniem Pojedyncza linia ciągła Automatyc..."/>
    <w:basedOn w:val="ROZDZIA"/>
    <w:autoRedefine/>
    <w:rsid w:val="00B5179E"/>
    <w:pPr>
      <w:numPr>
        <w:numId w:val="2"/>
      </w:numPr>
      <w:shd w:val="clear" w:color="auto" w:fill="99CCFF"/>
      <w:tabs>
        <w:tab w:val="clear" w:pos="720"/>
        <w:tab w:val="num" w:pos="360"/>
      </w:tabs>
      <w:ind w:left="360"/>
    </w:pPr>
  </w:style>
  <w:style w:type="paragraph" w:customStyle="1" w:styleId="ROZDZIAgwny">
    <w:name w:val="ROZDZIAŁ główny"/>
    <w:basedOn w:val="StylROZDZIADZcieniemPojedynczaliniacigaAutomatyc"/>
    <w:autoRedefine/>
    <w:rsid w:val="00B5179E"/>
    <w:pPr>
      <w:numPr>
        <w:numId w:val="3"/>
      </w:numPr>
      <w:shd w:val="clear" w:color="auto" w:fill="FFC000"/>
      <w:tabs>
        <w:tab w:val="clear" w:pos="360"/>
        <w:tab w:val="num" w:pos="709"/>
      </w:tabs>
      <w:ind w:left="709" w:hanging="709"/>
    </w:pPr>
  </w:style>
  <w:style w:type="paragraph" w:customStyle="1" w:styleId="BodyText31">
    <w:name w:val="Body Text 31"/>
    <w:basedOn w:val="Normalny"/>
    <w:rsid w:val="00B5179E"/>
    <w:pPr>
      <w:tabs>
        <w:tab w:val="left" w:pos="720"/>
      </w:tabs>
      <w:spacing w:line="360" w:lineRule="auto"/>
      <w:ind w:firstLine="425"/>
      <w:jc w:val="both"/>
    </w:pPr>
    <w:rPr>
      <w:rFonts w:ascii="Garamond" w:hAnsi="Garamond"/>
      <w:szCs w:val="20"/>
    </w:rPr>
  </w:style>
  <w:style w:type="paragraph" w:customStyle="1" w:styleId="Programy">
    <w:name w:val="Programy"/>
    <w:basedOn w:val="Normalny"/>
    <w:rsid w:val="00B5179E"/>
    <w:pPr>
      <w:spacing w:before="40"/>
      <w:ind w:left="113" w:right="113" w:firstLine="425"/>
      <w:jc w:val="both"/>
    </w:pPr>
    <w:rPr>
      <w:rFonts w:ascii="Arial" w:hAnsi="Arial"/>
      <w:sz w:val="22"/>
      <w:szCs w:val="20"/>
    </w:rPr>
  </w:style>
  <w:style w:type="paragraph" w:customStyle="1" w:styleId="Prognag">
    <w:name w:val="Prognag"/>
    <w:basedOn w:val="Normalny"/>
    <w:rsid w:val="00B5179E"/>
    <w:pPr>
      <w:spacing w:before="40"/>
      <w:ind w:firstLine="425"/>
      <w:jc w:val="both"/>
    </w:pPr>
    <w:rPr>
      <w:rFonts w:ascii="Arial" w:hAnsi="Arial"/>
      <w:b/>
      <w:sz w:val="20"/>
      <w:szCs w:val="20"/>
    </w:rPr>
  </w:style>
  <w:style w:type="paragraph" w:customStyle="1" w:styleId="Tytu3Tytu3projekt">
    <w:name w:val="Tytu3.Tytu3 projekt"/>
    <w:basedOn w:val="Normalny"/>
    <w:rsid w:val="00B5179E"/>
    <w:pPr>
      <w:ind w:firstLine="425"/>
      <w:jc w:val="center"/>
    </w:pPr>
    <w:rPr>
      <w:rFonts w:ascii="Garamond" w:hAnsi="Garamond"/>
      <w:b/>
      <w:smallCaps/>
      <w:szCs w:val="20"/>
    </w:rPr>
  </w:style>
  <w:style w:type="character" w:customStyle="1" w:styleId="Styl1Znak">
    <w:name w:val="Styl1 Znak"/>
    <w:link w:val="Styl1"/>
    <w:rsid w:val="00B5179E"/>
    <w:rPr>
      <w:rFonts w:ascii="Calibri" w:eastAsia="Times New Roman" w:hAnsi="Calibri" w:cs="Times New Roman"/>
      <w:b/>
      <w:bCs/>
      <w:kern w:val="0"/>
      <w:sz w:val="76"/>
      <w:szCs w:val="24"/>
      <w:shd w:val="clear" w:color="auto" w:fill="FFFF99"/>
      <w:lang w:val="x-none" w:eastAsia="x-none"/>
      <w14:ligatures w14:val="none"/>
    </w:rPr>
  </w:style>
  <w:style w:type="character" w:customStyle="1" w:styleId="BezodstpwZnak">
    <w:name w:val="Bez odstępów Znak"/>
    <w:link w:val="Bezodstpw"/>
    <w:uiPriority w:val="1"/>
    <w:rsid w:val="00B5179E"/>
    <w:rPr>
      <w:rFonts w:ascii="Times New Roman" w:eastAsia="Times New Roman" w:hAnsi="Times New Roman" w:cs="Times New Roman"/>
      <w:kern w:val="0"/>
      <w:sz w:val="24"/>
      <w:szCs w:val="24"/>
      <w:lang w:eastAsia="pl-PL"/>
      <w14:ligatures w14:val="none"/>
    </w:rPr>
  </w:style>
  <w:style w:type="paragraph" w:styleId="Nagwekspisutreci">
    <w:name w:val="TOC Heading"/>
    <w:basedOn w:val="Nagwek1"/>
    <w:next w:val="Normalny"/>
    <w:uiPriority w:val="39"/>
    <w:qFormat/>
    <w:rsid w:val="00B5179E"/>
    <w:pPr>
      <w:spacing w:before="480" w:after="0" w:line="276" w:lineRule="auto"/>
      <w:outlineLvl w:val="9"/>
    </w:pPr>
    <w:rPr>
      <w:rFonts w:ascii="Cambria" w:eastAsia="Times New Roman" w:hAnsi="Cambria" w:cs="Times New Roman"/>
      <w:b/>
      <w:bCs/>
      <w:color w:val="365F91"/>
      <w:sz w:val="28"/>
      <w:szCs w:val="28"/>
      <w:lang w:val="x-none"/>
    </w:rPr>
  </w:style>
  <w:style w:type="paragraph" w:customStyle="1" w:styleId="Tytu1">
    <w:name w:val="Tytu1"/>
    <w:basedOn w:val="Normalny"/>
    <w:rsid w:val="00B5179E"/>
    <w:pPr>
      <w:widowControl w:val="0"/>
      <w:spacing w:before="240"/>
      <w:jc w:val="center"/>
    </w:pPr>
    <w:rPr>
      <w:rFonts w:ascii="Arial" w:hAnsi="Arial"/>
      <w:b/>
      <w:smallCaps/>
      <w:sz w:val="32"/>
      <w:szCs w:val="20"/>
      <w:lang w:eastAsia="en-US"/>
    </w:rPr>
  </w:style>
  <w:style w:type="paragraph" w:customStyle="1" w:styleId="Nagwek21">
    <w:name w:val="Nagłówek 21"/>
    <w:basedOn w:val="Normalny"/>
    <w:next w:val="Normalny"/>
    <w:rsid w:val="00B5179E"/>
    <w:pPr>
      <w:keepNext/>
      <w:widowControl w:val="0"/>
      <w:suppressAutoHyphens/>
      <w:overflowPunct w:val="0"/>
      <w:autoSpaceDE w:val="0"/>
      <w:textAlignment w:val="baseline"/>
    </w:pPr>
    <w:rPr>
      <w:b/>
      <w:bCs/>
    </w:rPr>
  </w:style>
  <w:style w:type="paragraph" w:customStyle="1" w:styleId="tekstpodstawowyStrategii">
    <w:name w:val="tekst podstawowy Strategii"/>
    <w:basedOn w:val="Normalny"/>
    <w:autoRedefine/>
    <w:rsid w:val="00B5179E"/>
    <w:pPr>
      <w:spacing w:before="120" w:after="120"/>
      <w:jc w:val="both"/>
    </w:pPr>
    <w:rPr>
      <w:color w:val="000000"/>
      <w:szCs w:val="16"/>
    </w:rPr>
  </w:style>
  <w:style w:type="paragraph" w:customStyle="1" w:styleId="rdo">
    <w:name w:val="Źródło"/>
    <w:basedOn w:val="Normalny"/>
    <w:rsid w:val="00B5179E"/>
    <w:pPr>
      <w:autoSpaceDE w:val="0"/>
      <w:autoSpaceDN w:val="0"/>
      <w:adjustRightInd w:val="0"/>
      <w:spacing w:before="240" w:after="120"/>
    </w:pPr>
    <w:rPr>
      <w:i/>
      <w:sz w:val="20"/>
    </w:rPr>
  </w:style>
  <w:style w:type="paragraph" w:customStyle="1" w:styleId="trestrategii">
    <w:name w:val="treść strategii"/>
    <w:basedOn w:val="Normalny"/>
    <w:rsid w:val="00B5179E"/>
    <w:pPr>
      <w:suppressAutoHyphens/>
      <w:spacing w:before="120" w:after="120" w:line="360" w:lineRule="auto"/>
      <w:ind w:firstLine="709"/>
      <w:jc w:val="both"/>
    </w:pPr>
    <w:rPr>
      <w:rFonts w:ascii="Georgia" w:eastAsia="Arial Unicode MS" w:hAnsi="Georgia"/>
      <w:color w:val="000000"/>
      <w:lang w:eastAsia="ar-SA"/>
    </w:rPr>
  </w:style>
  <w:style w:type="paragraph" w:customStyle="1" w:styleId="StylpunktowaniewtrecistrategiiZlewej127cmWysunici">
    <w:name w:val="Styl punktowanie w treści strategii + Z lewej:  1.27 cm Wysunięci..."/>
    <w:basedOn w:val="Normalny"/>
    <w:autoRedefine/>
    <w:rsid w:val="00B5179E"/>
    <w:pPr>
      <w:numPr>
        <w:numId w:val="8"/>
      </w:numPr>
      <w:suppressAutoHyphens/>
      <w:spacing w:before="120" w:after="120" w:line="360" w:lineRule="auto"/>
      <w:jc w:val="both"/>
    </w:pPr>
    <w:rPr>
      <w:rFonts w:ascii="Georgia" w:hAnsi="Georgia"/>
      <w:lang w:eastAsia="ar-SA"/>
    </w:rPr>
  </w:style>
  <w:style w:type="paragraph" w:customStyle="1" w:styleId="podpis">
    <w:name w:val="podpis"/>
    <w:basedOn w:val="Legenda"/>
    <w:link w:val="podpisZnak"/>
    <w:qFormat/>
    <w:rsid w:val="00B5179E"/>
    <w:pPr>
      <w:keepNext/>
      <w:spacing w:after="200"/>
      <w:contextualSpacing/>
      <w:jc w:val="center"/>
    </w:pPr>
    <w:rPr>
      <w:rFonts w:ascii="Trebuchet MS" w:eastAsia="Calibri" w:hAnsi="Trebuchet MS"/>
      <w:color w:val="000000"/>
      <w:lang w:eastAsia="en-US"/>
    </w:rPr>
  </w:style>
  <w:style w:type="character" w:customStyle="1" w:styleId="podpisZnak">
    <w:name w:val="podpis Znak"/>
    <w:link w:val="podpis"/>
    <w:rsid w:val="00B5179E"/>
    <w:rPr>
      <w:rFonts w:ascii="Trebuchet MS" w:eastAsia="Calibri" w:hAnsi="Trebuchet MS" w:cs="Times New Roman"/>
      <w:b/>
      <w:bCs/>
      <w:color w:val="000000"/>
      <w:kern w:val="0"/>
      <w:sz w:val="18"/>
      <w:szCs w:val="18"/>
      <w:lang w:val="x-none"/>
      <w14:ligatures w14:val="none"/>
    </w:rPr>
  </w:style>
  <w:style w:type="character" w:customStyle="1" w:styleId="Styl2Znak">
    <w:name w:val="Styl2 Znak"/>
    <w:link w:val="Styl2"/>
    <w:rsid w:val="00B5179E"/>
    <w:rPr>
      <w:rFonts w:ascii="Times New Roman" w:eastAsia="Times New Roman" w:hAnsi="Times New Roman" w:cs="Times New Roman"/>
      <w:kern w:val="0"/>
      <w:sz w:val="24"/>
      <w:szCs w:val="24"/>
      <w:lang w:val="x-none" w:eastAsia="x-none"/>
      <w14:ligatures w14:val="none"/>
    </w:rPr>
  </w:style>
  <w:style w:type="character" w:customStyle="1" w:styleId="LegendaZnak">
    <w:name w:val="Legenda Znak"/>
    <w:link w:val="Legenda"/>
    <w:uiPriority w:val="35"/>
    <w:rsid w:val="00B5179E"/>
    <w:rPr>
      <w:rFonts w:ascii="Times New Roman" w:eastAsia="Times New Roman" w:hAnsi="Times New Roman" w:cs="Times New Roman"/>
      <w:b/>
      <w:bCs/>
      <w:color w:val="4F81BD"/>
      <w:kern w:val="0"/>
      <w:sz w:val="18"/>
      <w:szCs w:val="18"/>
      <w:lang w:val="x-none" w:eastAsia="x-none"/>
      <w14:ligatures w14:val="none"/>
    </w:rPr>
  </w:style>
  <w:style w:type="paragraph" w:customStyle="1" w:styleId="akapit">
    <w:name w:val="akapit"/>
    <w:basedOn w:val="Normalny"/>
    <w:rsid w:val="00B5179E"/>
    <w:pPr>
      <w:spacing w:before="100" w:beforeAutospacing="1" w:after="100" w:afterAutospacing="1"/>
    </w:pPr>
  </w:style>
  <w:style w:type="paragraph" w:customStyle="1" w:styleId="metryka">
    <w:name w:val="metryka"/>
    <w:basedOn w:val="Normalny"/>
    <w:rsid w:val="00B5179E"/>
    <w:pPr>
      <w:spacing w:before="100" w:beforeAutospacing="1" w:after="100" w:afterAutospacing="1"/>
    </w:pPr>
  </w:style>
  <w:style w:type="character" w:customStyle="1" w:styleId="AkapitzlistZnak">
    <w:name w:val="Akapit z listą Znak"/>
    <w:aliases w:val="Numerowanie Znak,List Paragraph Znak,Akapit z listą BS Znak,Kolorowa lista — akcent 11 Znak,A_wyliczenie Znak,K-P_odwolanie Znak,maz_wyliczenie Znak,opis dzialania Znak,Signature Znak,Punkt 1.1 Znak,Normal bullet 2 Znak,CW_Lista Znak"/>
    <w:link w:val="Akapitzlist"/>
    <w:uiPriority w:val="34"/>
    <w:qFormat/>
    <w:rsid w:val="00B5179E"/>
  </w:style>
  <w:style w:type="numbering" w:customStyle="1" w:styleId="Biecalista2">
    <w:name w:val="Bieżąca lista2"/>
    <w:uiPriority w:val="99"/>
    <w:rsid w:val="007B121D"/>
    <w:pPr>
      <w:numPr>
        <w:numId w:val="36"/>
      </w:numPr>
    </w:pPr>
  </w:style>
  <w:style w:type="character" w:customStyle="1" w:styleId="markedcontent">
    <w:name w:val="markedcontent"/>
    <w:rsid w:val="003E00E2"/>
  </w:style>
  <w:style w:type="numbering" w:customStyle="1" w:styleId="Biecalista3">
    <w:name w:val="Bieżąca lista3"/>
    <w:uiPriority w:val="99"/>
    <w:rsid w:val="00BF214E"/>
    <w:pPr>
      <w:numPr>
        <w:numId w:val="37"/>
      </w:numPr>
    </w:pPr>
  </w:style>
  <w:style w:type="character" w:customStyle="1" w:styleId="mb-0">
    <w:name w:val="mb-0"/>
    <w:basedOn w:val="Domylnaczcionkaakapitu"/>
    <w:rsid w:val="002878DC"/>
  </w:style>
  <w:style w:type="numbering" w:customStyle="1" w:styleId="Biecalista4">
    <w:name w:val="Bieżąca lista4"/>
    <w:uiPriority w:val="99"/>
    <w:rsid w:val="001F70A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4879">
      <w:bodyDiv w:val="1"/>
      <w:marLeft w:val="0"/>
      <w:marRight w:val="0"/>
      <w:marTop w:val="0"/>
      <w:marBottom w:val="0"/>
      <w:divBdr>
        <w:top w:val="none" w:sz="0" w:space="0" w:color="auto"/>
        <w:left w:val="none" w:sz="0" w:space="0" w:color="auto"/>
        <w:bottom w:val="none" w:sz="0" w:space="0" w:color="auto"/>
        <w:right w:val="none" w:sz="0" w:space="0" w:color="auto"/>
      </w:divBdr>
    </w:div>
    <w:div w:id="184831637">
      <w:bodyDiv w:val="1"/>
      <w:marLeft w:val="0"/>
      <w:marRight w:val="0"/>
      <w:marTop w:val="0"/>
      <w:marBottom w:val="0"/>
      <w:divBdr>
        <w:top w:val="none" w:sz="0" w:space="0" w:color="auto"/>
        <w:left w:val="none" w:sz="0" w:space="0" w:color="auto"/>
        <w:bottom w:val="none" w:sz="0" w:space="0" w:color="auto"/>
        <w:right w:val="none" w:sz="0" w:space="0" w:color="auto"/>
      </w:divBdr>
    </w:div>
    <w:div w:id="262804682">
      <w:bodyDiv w:val="1"/>
      <w:marLeft w:val="0"/>
      <w:marRight w:val="0"/>
      <w:marTop w:val="0"/>
      <w:marBottom w:val="0"/>
      <w:divBdr>
        <w:top w:val="none" w:sz="0" w:space="0" w:color="auto"/>
        <w:left w:val="none" w:sz="0" w:space="0" w:color="auto"/>
        <w:bottom w:val="none" w:sz="0" w:space="0" w:color="auto"/>
        <w:right w:val="none" w:sz="0" w:space="0" w:color="auto"/>
      </w:divBdr>
    </w:div>
    <w:div w:id="283662024">
      <w:bodyDiv w:val="1"/>
      <w:marLeft w:val="0"/>
      <w:marRight w:val="0"/>
      <w:marTop w:val="0"/>
      <w:marBottom w:val="0"/>
      <w:divBdr>
        <w:top w:val="none" w:sz="0" w:space="0" w:color="auto"/>
        <w:left w:val="none" w:sz="0" w:space="0" w:color="auto"/>
        <w:bottom w:val="none" w:sz="0" w:space="0" w:color="auto"/>
        <w:right w:val="none" w:sz="0" w:space="0" w:color="auto"/>
      </w:divBdr>
    </w:div>
    <w:div w:id="360546099">
      <w:bodyDiv w:val="1"/>
      <w:marLeft w:val="0"/>
      <w:marRight w:val="0"/>
      <w:marTop w:val="0"/>
      <w:marBottom w:val="0"/>
      <w:divBdr>
        <w:top w:val="none" w:sz="0" w:space="0" w:color="auto"/>
        <w:left w:val="none" w:sz="0" w:space="0" w:color="auto"/>
        <w:bottom w:val="none" w:sz="0" w:space="0" w:color="auto"/>
        <w:right w:val="none" w:sz="0" w:space="0" w:color="auto"/>
      </w:divBdr>
    </w:div>
    <w:div w:id="453521867">
      <w:bodyDiv w:val="1"/>
      <w:marLeft w:val="0"/>
      <w:marRight w:val="0"/>
      <w:marTop w:val="0"/>
      <w:marBottom w:val="0"/>
      <w:divBdr>
        <w:top w:val="none" w:sz="0" w:space="0" w:color="auto"/>
        <w:left w:val="none" w:sz="0" w:space="0" w:color="auto"/>
        <w:bottom w:val="none" w:sz="0" w:space="0" w:color="auto"/>
        <w:right w:val="none" w:sz="0" w:space="0" w:color="auto"/>
      </w:divBdr>
    </w:div>
    <w:div w:id="545675999">
      <w:bodyDiv w:val="1"/>
      <w:marLeft w:val="0"/>
      <w:marRight w:val="0"/>
      <w:marTop w:val="0"/>
      <w:marBottom w:val="0"/>
      <w:divBdr>
        <w:top w:val="none" w:sz="0" w:space="0" w:color="auto"/>
        <w:left w:val="none" w:sz="0" w:space="0" w:color="auto"/>
        <w:bottom w:val="none" w:sz="0" w:space="0" w:color="auto"/>
        <w:right w:val="none" w:sz="0" w:space="0" w:color="auto"/>
      </w:divBdr>
    </w:div>
    <w:div w:id="564920515">
      <w:bodyDiv w:val="1"/>
      <w:marLeft w:val="0"/>
      <w:marRight w:val="0"/>
      <w:marTop w:val="0"/>
      <w:marBottom w:val="0"/>
      <w:divBdr>
        <w:top w:val="none" w:sz="0" w:space="0" w:color="auto"/>
        <w:left w:val="none" w:sz="0" w:space="0" w:color="auto"/>
        <w:bottom w:val="none" w:sz="0" w:space="0" w:color="auto"/>
        <w:right w:val="none" w:sz="0" w:space="0" w:color="auto"/>
      </w:divBdr>
    </w:div>
    <w:div w:id="657146735">
      <w:bodyDiv w:val="1"/>
      <w:marLeft w:val="0"/>
      <w:marRight w:val="0"/>
      <w:marTop w:val="0"/>
      <w:marBottom w:val="0"/>
      <w:divBdr>
        <w:top w:val="none" w:sz="0" w:space="0" w:color="auto"/>
        <w:left w:val="none" w:sz="0" w:space="0" w:color="auto"/>
        <w:bottom w:val="none" w:sz="0" w:space="0" w:color="auto"/>
        <w:right w:val="none" w:sz="0" w:space="0" w:color="auto"/>
      </w:divBdr>
    </w:div>
    <w:div w:id="909458790">
      <w:bodyDiv w:val="1"/>
      <w:marLeft w:val="0"/>
      <w:marRight w:val="0"/>
      <w:marTop w:val="0"/>
      <w:marBottom w:val="0"/>
      <w:divBdr>
        <w:top w:val="none" w:sz="0" w:space="0" w:color="auto"/>
        <w:left w:val="none" w:sz="0" w:space="0" w:color="auto"/>
        <w:bottom w:val="none" w:sz="0" w:space="0" w:color="auto"/>
        <w:right w:val="none" w:sz="0" w:space="0" w:color="auto"/>
      </w:divBdr>
    </w:div>
    <w:div w:id="1508133136">
      <w:bodyDiv w:val="1"/>
      <w:marLeft w:val="0"/>
      <w:marRight w:val="0"/>
      <w:marTop w:val="0"/>
      <w:marBottom w:val="0"/>
      <w:divBdr>
        <w:top w:val="none" w:sz="0" w:space="0" w:color="auto"/>
        <w:left w:val="none" w:sz="0" w:space="0" w:color="auto"/>
        <w:bottom w:val="none" w:sz="0" w:space="0" w:color="auto"/>
        <w:right w:val="none" w:sz="0" w:space="0" w:color="auto"/>
      </w:divBdr>
    </w:div>
    <w:div w:id="1815248300">
      <w:bodyDiv w:val="1"/>
      <w:marLeft w:val="0"/>
      <w:marRight w:val="0"/>
      <w:marTop w:val="0"/>
      <w:marBottom w:val="0"/>
      <w:divBdr>
        <w:top w:val="none" w:sz="0" w:space="0" w:color="auto"/>
        <w:left w:val="none" w:sz="0" w:space="0" w:color="auto"/>
        <w:bottom w:val="none" w:sz="0" w:space="0" w:color="auto"/>
        <w:right w:val="none" w:sz="0" w:space="0" w:color="auto"/>
      </w:divBdr>
    </w:div>
    <w:div w:id="19995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zg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pitalraw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E1A5-8448-42FA-8DC9-84306F62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69</Pages>
  <Words>19310</Words>
  <Characters>115860</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Jurdeczka</dc:creator>
  <cp:keywords/>
  <dc:description/>
  <cp:lastModifiedBy>Magdalena Jurdeczka</cp:lastModifiedBy>
  <cp:revision>166</cp:revision>
  <dcterms:created xsi:type="dcterms:W3CDTF">2025-04-09T06:33:00Z</dcterms:created>
  <dcterms:modified xsi:type="dcterms:W3CDTF">2025-05-13T10:12:00Z</dcterms:modified>
</cp:coreProperties>
</file>