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C5A6" w14:textId="290360D0" w:rsidR="00086E86" w:rsidRPr="00A5324B" w:rsidRDefault="00086E86" w:rsidP="00D0779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5324B">
        <w:rPr>
          <w:rFonts w:asciiTheme="minorHAnsi" w:hAnsiTheme="minorHAnsi" w:cstheme="minorHAnsi"/>
          <w:bCs/>
          <w:sz w:val="20"/>
          <w:szCs w:val="20"/>
        </w:rPr>
        <w:t xml:space="preserve">Załącznik nr  </w:t>
      </w:r>
      <w:r w:rsidR="0038317D" w:rsidRPr="00A5324B">
        <w:rPr>
          <w:rFonts w:asciiTheme="minorHAnsi" w:hAnsiTheme="minorHAnsi" w:cstheme="minorHAnsi"/>
          <w:bCs/>
          <w:sz w:val="20"/>
          <w:szCs w:val="20"/>
        </w:rPr>
        <w:t>7</w:t>
      </w:r>
      <w:r w:rsidR="00E65086" w:rsidRPr="00A532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5324B">
        <w:rPr>
          <w:rFonts w:asciiTheme="minorHAnsi" w:hAnsiTheme="minorHAnsi" w:cstheme="minorHAnsi"/>
          <w:bCs/>
          <w:sz w:val="20"/>
          <w:szCs w:val="20"/>
        </w:rPr>
        <w:t xml:space="preserve"> do sprawozdania</w:t>
      </w:r>
      <w:r w:rsidR="00D0779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5324B">
        <w:rPr>
          <w:rFonts w:asciiTheme="minorHAnsi" w:hAnsiTheme="minorHAnsi" w:cstheme="minorHAnsi"/>
          <w:sz w:val="20"/>
          <w:szCs w:val="20"/>
        </w:rPr>
        <w:t>z  działalności Powiatowego Centrum Pomoc</w:t>
      </w:r>
      <w:r w:rsidR="00B00B8C" w:rsidRPr="00A5324B">
        <w:rPr>
          <w:rFonts w:asciiTheme="minorHAnsi" w:hAnsiTheme="minorHAnsi" w:cstheme="minorHAnsi"/>
          <w:sz w:val="20"/>
          <w:szCs w:val="20"/>
        </w:rPr>
        <w:t>y Rodzinie w Rawiczu za rok 20</w:t>
      </w:r>
      <w:r w:rsidR="00FD5A0D">
        <w:rPr>
          <w:rFonts w:asciiTheme="minorHAnsi" w:hAnsiTheme="minorHAnsi" w:cstheme="minorHAnsi"/>
          <w:sz w:val="20"/>
          <w:szCs w:val="20"/>
        </w:rPr>
        <w:t>2</w:t>
      </w:r>
      <w:r w:rsidR="0091489A">
        <w:rPr>
          <w:rFonts w:asciiTheme="minorHAnsi" w:hAnsiTheme="minorHAnsi" w:cstheme="minorHAnsi"/>
          <w:sz w:val="20"/>
          <w:szCs w:val="20"/>
        </w:rPr>
        <w:t>4</w:t>
      </w:r>
    </w:p>
    <w:p w14:paraId="28642F7F" w14:textId="77777777" w:rsidR="00086E86" w:rsidRPr="00A5324B" w:rsidRDefault="00086E86" w:rsidP="00D07791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5324B">
        <w:rPr>
          <w:rFonts w:asciiTheme="minorHAnsi" w:hAnsiTheme="minorHAnsi" w:cstheme="minorHAnsi"/>
          <w:sz w:val="20"/>
          <w:szCs w:val="20"/>
        </w:rPr>
        <w:t>oraz  wykaz potrzeb w zakresie pomocy społecznej w Powiecie Rawickim</w:t>
      </w:r>
    </w:p>
    <w:p w14:paraId="7832C938" w14:textId="5A465793" w:rsidR="00A5324B" w:rsidRDefault="0091489A" w:rsidP="00D07791">
      <w:pPr>
        <w:pStyle w:val="Standard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9477F4">
        <w:rPr>
          <w:noProof/>
          <w:lang w:eastAsia="pl-PL"/>
        </w:rPr>
        <w:drawing>
          <wp:inline distT="0" distB="0" distL="0" distR="0" wp14:anchorId="579A7F89" wp14:editId="1E20F2E7">
            <wp:extent cx="2032081" cy="8572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1778" cy="86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95E6B" w14:textId="77777777" w:rsidR="0091489A" w:rsidRDefault="0091489A" w:rsidP="00D07791">
      <w:pPr>
        <w:pStyle w:val="Standard"/>
        <w:ind w:right="141"/>
        <w:rPr>
          <w:rFonts w:asciiTheme="minorHAnsi" w:hAnsiTheme="minorHAnsi" w:cstheme="minorHAnsi"/>
          <w:b/>
          <w:sz w:val="22"/>
          <w:szCs w:val="22"/>
        </w:rPr>
      </w:pPr>
    </w:p>
    <w:p w14:paraId="0458E912" w14:textId="296125A1" w:rsidR="0091489A" w:rsidRPr="00291829" w:rsidRDefault="00A5324B" w:rsidP="00291829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91829">
        <w:rPr>
          <w:rFonts w:ascii="Calibri" w:hAnsi="Calibri" w:cs="Calibri"/>
          <w:b/>
          <w:color w:val="000000" w:themeColor="text1"/>
          <w:sz w:val="22"/>
          <w:szCs w:val="22"/>
        </w:rPr>
        <w:t>PROGRAM</w:t>
      </w:r>
      <w:r w:rsidR="0091489A" w:rsidRPr="00291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1489A" w:rsidRPr="002918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"ASYSTENT OSOBISTY OSOBY Z NIEPEŁNOSPRAWNOŚCIĄ” DLA JEDNOSTEK SAMORZĄDU TERYTORIALNEGO – EDYCJA 2024.</w:t>
      </w:r>
    </w:p>
    <w:p w14:paraId="65570080" w14:textId="1A187B70" w:rsidR="00086E86" w:rsidRPr="00291829" w:rsidRDefault="00FD5A0D" w:rsidP="00291829">
      <w:pPr>
        <w:pStyle w:val="Akapitzlist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91829">
        <w:rPr>
          <w:rFonts w:ascii="Calibri" w:hAnsi="Calibri" w:cs="Calibri"/>
          <w:b/>
          <w:bCs/>
          <w:color w:val="000000" w:themeColor="text1"/>
          <w:sz w:val="22"/>
          <w:szCs w:val="22"/>
        </w:rPr>
        <w:t>- SPRAWOZDANIE ZA ROK 202</w:t>
      </w:r>
      <w:r w:rsidR="0091489A" w:rsidRPr="00291829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A5324B" w:rsidRPr="0029182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55BB1BD2" w14:textId="77777777" w:rsidR="00B00B8C" w:rsidRPr="00291829" w:rsidRDefault="00B00B8C" w:rsidP="00291829">
      <w:pPr>
        <w:pStyle w:val="Standard"/>
        <w:shd w:val="clear" w:color="auto" w:fill="FFFFFF"/>
        <w:tabs>
          <w:tab w:val="left" w:pos="0"/>
        </w:tabs>
        <w:ind w:right="141"/>
        <w:jc w:val="both"/>
        <w:rPr>
          <w:rFonts w:ascii="Calibri" w:hAnsi="Calibri" w:cs="Calibri"/>
          <w:color w:val="FF0000"/>
          <w:sz w:val="22"/>
          <w:szCs w:val="22"/>
          <w:u w:val="single"/>
        </w:rPr>
      </w:pPr>
    </w:p>
    <w:p w14:paraId="062721A8" w14:textId="46ACAB0B" w:rsidR="00390BB2" w:rsidRPr="00291829" w:rsidRDefault="00B00B8C" w:rsidP="00291829">
      <w:pPr>
        <w:pStyle w:val="Standard"/>
        <w:ind w:right="141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291829">
        <w:rPr>
          <w:rFonts w:asciiTheme="minorHAnsi" w:hAnsiTheme="minorHAnsi" w:cstheme="minorHAnsi"/>
          <w:color w:val="000000" w:themeColor="text1"/>
          <w:sz w:val="22"/>
          <w:szCs w:val="22"/>
        </w:rPr>
        <w:t>W roku 20</w:t>
      </w:r>
      <w:r w:rsidR="00FD5A0D" w:rsidRPr="0029182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91489A" w:rsidRPr="0029182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390BB2" w:rsidRPr="00291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Powiat Rawicki realizował zadanie publiczne w ramach resortowego Programu Ministra Rodziny i Polityki Społecznej</w:t>
      </w:r>
      <w:r w:rsidR="0091489A" w:rsidRPr="00291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</w:t>
      </w:r>
      <w:bookmarkStart w:id="0" w:name="_Hlk71282883"/>
      <w:r w:rsidR="0091489A" w:rsidRPr="0029182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Asystent osobisty osoby z niepełnosprawnością” </w:t>
      </w:r>
      <w:r w:rsidR="0091489A" w:rsidRPr="00291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dla Jednostek Samorządu Terytorialnego </w:t>
      </w:r>
      <w:r w:rsidR="0091489A" w:rsidRPr="0029182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– edycja 202</w:t>
      </w:r>
      <w:bookmarkEnd w:id="0"/>
      <w:r w:rsidR="0091489A" w:rsidRPr="0029182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4</w:t>
      </w:r>
      <w:r w:rsidR="0091489A" w:rsidRPr="00291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90BB2" w:rsidRPr="0029182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finansowany ze środków Funduszu Solidarnościowego.</w:t>
      </w:r>
    </w:p>
    <w:p w14:paraId="2642DFC2" w14:textId="77777777" w:rsidR="0038317D" w:rsidRPr="00291829" w:rsidRDefault="0038317D" w:rsidP="00291829">
      <w:pPr>
        <w:pStyle w:val="Standard"/>
        <w:ind w:right="141" w:firstLine="708"/>
        <w:jc w:val="both"/>
        <w:rPr>
          <w:rStyle w:val="Pogrubienie"/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</w:p>
    <w:p w14:paraId="6E8ED204" w14:textId="28016725" w:rsidR="0038317D" w:rsidRPr="00291829" w:rsidRDefault="0038317D" w:rsidP="00291829">
      <w:pPr>
        <w:pStyle w:val="Standard"/>
        <w:ind w:right="141"/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291829">
        <w:rPr>
          <w:rFonts w:ascii="Calibri" w:hAnsi="Calibri" w:cs="Calibri"/>
          <w:color w:val="000000" w:themeColor="text1"/>
          <w:sz w:val="22"/>
          <w:szCs w:val="22"/>
        </w:rPr>
        <w:t xml:space="preserve">Celem Programu rozpowszechnienia usług asystencji osobistej było zwiększenie szans osób </w:t>
      </w:r>
      <w:r w:rsidR="00C54C86" w:rsidRPr="00291829">
        <w:rPr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Pr="00291829">
        <w:rPr>
          <w:rFonts w:ascii="Calibri" w:hAnsi="Calibri" w:cs="Calibri"/>
          <w:color w:val="000000" w:themeColor="text1"/>
          <w:sz w:val="22"/>
          <w:szCs w:val="22"/>
        </w:rPr>
        <w:t>niepełnoprawn</w:t>
      </w:r>
      <w:r w:rsidR="00C54C86" w:rsidRPr="00291829">
        <w:rPr>
          <w:rFonts w:ascii="Calibri" w:hAnsi="Calibri" w:cs="Calibri"/>
          <w:color w:val="000000" w:themeColor="text1"/>
          <w:sz w:val="22"/>
          <w:szCs w:val="22"/>
        </w:rPr>
        <w:t>ością</w:t>
      </w:r>
      <w:r w:rsidRPr="00291829">
        <w:rPr>
          <w:rFonts w:ascii="Calibri" w:hAnsi="Calibri" w:cs="Calibri"/>
          <w:color w:val="000000" w:themeColor="text1"/>
          <w:sz w:val="22"/>
          <w:szCs w:val="22"/>
        </w:rPr>
        <w:t xml:space="preserve"> na prowadzenie bardziej niezależnego/samodzielnego i aktywnego życia.</w:t>
      </w:r>
    </w:p>
    <w:p w14:paraId="781BDAA9" w14:textId="77777777" w:rsidR="00390BB2" w:rsidRPr="00291829" w:rsidRDefault="00390BB2" w:rsidP="0029182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</w:pPr>
      <w:r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 xml:space="preserve">Zakres wsparcia asystenta </w:t>
      </w:r>
      <w:r w:rsidR="0038317D"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 xml:space="preserve">obejmował </w:t>
      </w:r>
      <w:r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>m.in.:</w:t>
      </w:r>
    </w:p>
    <w:p w14:paraId="5FA0854C" w14:textId="77777777" w:rsidR="00390BB2" w:rsidRPr="00291829" w:rsidRDefault="00390BB2" w:rsidP="0029182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</w:pPr>
      <w:r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>wykonywanie codziennych czynności (np. załatwianie spraw urzędowych),</w:t>
      </w:r>
    </w:p>
    <w:p w14:paraId="2C2690D9" w14:textId="77777777" w:rsidR="00390BB2" w:rsidRPr="00291829" w:rsidRDefault="00390BB2" w:rsidP="0029182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</w:pPr>
      <w:r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>funkcjonowania w życiu społecznym,</w:t>
      </w:r>
    </w:p>
    <w:p w14:paraId="5E8F9F4F" w14:textId="77777777" w:rsidR="00390BB2" w:rsidRPr="00291829" w:rsidRDefault="00390BB2" w:rsidP="0029182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</w:pPr>
      <w:r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>ograniczaniu skutków niepełnosprawności ( np. dotarciu na rehabilitację i zajęcia terapeutyczne),</w:t>
      </w:r>
    </w:p>
    <w:p w14:paraId="46DF88AB" w14:textId="77777777" w:rsidR="00390BB2" w:rsidRPr="00291829" w:rsidRDefault="00390BB2" w:rsidP="0029182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</w:pPr>
      <w:r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>stymulacji do podejmowania aktywności na różnych szczeblach życia codziennego (np. wyjściu, powrocie i dojeździe do wskazanych przez uczestnika miejsc),</w:t>
      </w:r>
    </w:p>
    <w:p w14:paraId="088AE257" w14:textId="2E2881B1" w:rsidR="00390BB2" w:rsidRPr="00291829" w:rsidRDefault="00390BB2" w:rsidP="00291829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</w:pPr>
      <w:r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>umożliwienie uczestnictwa w życiu lokalnej społeczności (np. wyd</w:t>
      </w:r>
      <w:r w:rsidR="00FD5A0D"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>arzenia społeczne i kulturalne).</w:t>
      </w:r>
    </w:p>
    <w:p w14:paraId="1F9CA67A" w14:textId="30B4F2CD" w:rsidR="00FF1592" w:rsidRPr="00291829" w:rsidRDefault="00390BB2" w:rsidP="00291829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</w:pPr>
      <w:r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 xml:space="preserve">Program miał również na celu przeciwdziałanie dyskryminacji i wykluczeniu społecznemu osób </w:t>
      </w:r>
      <w:r w:rsidR="00C54C86" w:rsidRPr="00291829">
        <w:rPr>
          <w:rFonts w:ascii="Calibri" w:hAnsi="Calibri" w:cs="Calibri"/>
          <w:color w:val="000000" w:themeColor="text1"/>
          <w:sz w:val="22"/>
          <w:szCs w:val="22"/>
        </w:rPr>
        <w:t>z niepełnoprawnością</w:t>
      </w:r>
      <w:r w:rsidRPr="00291829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pl-PL" w:bidi="ar-SA"/>
        </w:rPr>
        <w:t>. Udział osób w Programie był bezpłatny.</w:t>
      </w:r>
    </w:p>
    <w:p w14:paraId="6584F760" w14:textId="6473A604" w:rsidR="0038317D" w:rsidRPr="00291829" w:rsidRDefault="00FD5A0D" w:rsidP="00291829">
      <w:pPr>
        <w:pStyle w:val="Standard"/>
        <w:ind w:right="141"/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291829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="00C54C86" w:rsidRPr="00291829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roku </w:t>
      </w:r>
      <w:r w:rsidRPr="00291829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202</w:t>
      </w:r>
      <w:r w:rsidR="004D4A1F" w:rsidRPr="00291829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4</w:t>
      </w:r>
      <w:r w:rsidR="0038317D" w:rsidRPr="00291829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 Powiat Rawicki przyjął środki z Funduszu Solidarnościowego na realizację zadania w wysokości: </w:t>
      </w:r>
      <w:r w:rsidR="004D4A1F" w:rsidRPr="00291829">
        <w:rPr>
          <w:rStyle w:val="fontstyle01"/>
          <w:rFonts w:asciiTheme="minorHAnsi" w:hAnsiTheme="minorHAnsi" w:cstheme="minorHAnsi"/>
          <w:b/>
          <w:color w:val="000000" w:themeColor="text1"/>
          <w:sz w:val="22"/>
          <w:szCs w:val="22"/>
        </w:rPr>
        <w:t>410 900 zł</w:t>
      </w:r>
      <w:r w:rsidR="0038317D" w:rsidRPr="00291829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, co stanowiło 100% wartości zadania.</w:t>
      </w:r>
    </w:p>
    <w:p w14:paraId="39131C48" w14:textId="77777777" w:rsidR="0038317D" w:rsidRPr="00291829" w:rsidRDefault="0038317D" w:rsidP="00291829">
      <w:pPr>
        <w:pStyle w:val="Standard"/>
        <w:ind w:right="141" w:firstLine="708"/>
        <w:jc w:val="both"/>
        <w:rPr>
          <w:rStyle w:val="Pogrubienie"/>
          <w:rFonts w:ascii="Calibri" w:hAnsi="Calibri" w:cs="Calibri"/>
          <w:color w:val="FF0000"/>
          <w:sz w:val="22"/>
          <w:szCs w:val="22"/>
        </w:rPr>
      </w:pPr>
    </w:p>
    <w:p w14:paraId="7F098BC3" w14:textId="2B109D53" w:rsidR="004D4A1F" w:rsidRPr="00291829" w:rsidRDefault="0038317D" w:rsidP="00291829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291829">
        <w:rPr>
          <w:rFonts w:ascii="Calibri" w:hAnsi="Calibri" w:cs="Calibri"/>
          <w:color w:val="000000" w:themeColor="text1"/>
          <w:sz w:val="22"/>
          <w:szCs w:val="22"/>
        </w:rPr>
        <w:t>W ramach Programu w</w:t>
      </w:r>
      <w:r w:rsidR="009F6329" w:rsidRPr="0029182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D5A0D" w:rsidRPr="00291829">
        <w:rPr>
          <w:rFonts w:ascii="Calibri" w:hAnsi="Calibri" w:cs="Calibri"/>
          <w:color w:val="000000" w:themeColor="text1"/>
          <w:sz w:val="22"/>
          <w:szCs w:val="22"/>
        </w:rPr>
        <w:t>okresie od marca do grudnia 202</w:t>
      </w:r>
      <w:r w:rsidR="004D4A1F" w:rsidRPr="00291829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C54C86" w:rsidRPr="00291829">
        <w:rPr>
          <w:rFonts w:ascii="Calibri" w:hAnsi="Calibri" w:cs="Calibri"/>
          <w:color w:val="000000" w:themeColor="text1"/>
          <w:sz w:val="22"/>
          <w:szCs w:val="22"/>
        </w:rPr>
        <w:t>r</w:t>
      </w:r>
      <w:r w:rsidRPr="00291829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291829">
        <w:rPr>
          <w:rFonts w:ascii="Calibri" w:hAnsi="Calibri" w:cs="Calibri"/>
          <w:bCs/>
          <w:color w:val="000000" w:themeColor="text1"/>
          <w:sz w:val="22"/>
          <w:szCs w:val="22"/>
        </w:rPr>
        <w:t>wsparciem objęt</w:t>
      </w:r>
      <w:r w:rsidR="00C54C86" w:rsidRPr="00291829">
        <w:rPr>
          <w:rFonts w:ascii="Calibri" w:hAnsi="Calibri" w:cs="Calibri"/>
          <w:bCs/>
          <w:color w:val="000000" w:themeColor="text1"/>
          <w:sz w:val="22"/>
          <w:szCs w:val="22"/>
        </w:rPr>
        <w:t>ych było</w:t>
      </w:r>
      <w:r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FD5A0D" w:rsidRPr="00291829">
        <w:rPr>
          <w:rFonts w:ascii="Calibri" w:hAnsi="Calibri" w:cs="Calibri"/>
          <w:bCs/>
          <w:color w:val="000000" w:themeColor="text1"/>
          <w:sz w:val="22"/>
          <w:szCs w:val="22"/>
        </w:rPr>
        <w:t>20</w:t>
      </w:r>
      <w:r w:rsidR="009F6329"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osób</w:t>
      </w:r>
      <w:r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C54C86"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z </w:t>
      </w:r>
      <w:r w:rsidRPr="00291829">
        <w:rPr>
          <w:rFonts w:ascii="Calibri" w:hAnsi="Calibri" w:cs="Calibri"/>
          <w:bCs/>
          <w:color w:val="000000" w:themeColor="text1"/>
          <w:sz w:val="22"/>
          <w:szCs w:val="22"/>
        </w:rPr>
        <w:t>niepełnospra</w:t>
      </w:r>
      <w:r w:rsidR="00C54C86" w:rsidRPr="00291829">
        <w:rPr>
          <w:rFonts w:ascii="Calibri" w:hAnsi="Calibri" w:cs="Calibri"/>
          <w:bCs/>
          <w:color w:val="000000" w:themeColor="text1"/>
          <w:sz w:val="22"/>
          <w:szCs w:val="22"/>
        </w:rPr>
        <w:t>wnością</w:t>
      </w:r>
      <w:r w:rsidR="00FD5A0D" w:rsidRPr="00291829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FD5A0D" w:rsidRPr="00291829">
        <w:rPr>
          <w:rFonts w:ascii="Calibri" w:hAnsi="Calibri" w:cs="Calibri"/>
          <w:bCs/>
          <w:color w:val="000000" w:themeColor="text1"/>
          <w:sz w:val="22"/>
          <w:szCs w:val="22"/>
        </w:rPr>
        <w:t>(</w:t>
      </w:r>
      <w:r w:rsidR="004D4A1F"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8 osób </w:t>
      </w:r>
      <w:r w:rsidR="00F16D2D" w:rsidRPr="00291829">
        <w:rPr>
          <w:rFonts w:ascii="Calibri" w:hAnsi="Calibri" w:cs="Calibri"/>
          <w:bCs/>
          <w:color w:val="000000" w:themeColor="text1"/>
          <w:sz w:val="22"/>
          <w:szCs w:val="22"/>
        </w:rPr>
        <w:t>ze znacznym s</w:t>
      </w:r>
      <w:r w:rsidR="00662339"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topniem niepełnosprawności </w:t>
      </w:r>
      <w:r w:rsidR="004D4A1F"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z niepełnosprawnością sprzężoną, 11 osób ze znacznym stopniem niepełnosprawności </w:t>
      </w:r>
      <w:r w:rsidR="00662339" w:rsidRPr="00291829">
        <w:rPr>
          <w:rFonts w:ascii="Calibri" w:hAnsi="Calibri" w:cs="Calibri"/>
          <w:bCs/>
          <w:color w:val="000000" w:themeColor="text1"/>
          <w:sz w:val="22"/>
          <w:szCs w:val="22"/>
        </w:rPr>
        <w:t>i 1</w:t>
      </w:r>
      <w:r w:rsidR="00F16D2D"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C54C86"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osoba </w:t>
      </w:r>
      <w:r w:rsidR="00F16D2D" w:rsidRPr="00291829">
        <w:rPr>
          <w:rFonts w:ascii="Calibri" w:hAnsi="Calibri" w:cs="Calibri"/>
          <w:bCs/>
          <w:color w:val="000000" w:themeColor="text1"/>
          <w:sz w:val="22"/>
          <w:szCs w:val="22"/>
        </w:rPr>
        <w:t>ze stopniem umiarkowanym)</w:t>
      </w:r>
      <w:r w:rsidRPr="00291829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2D30BA0B" w14:textId="59CB5BD7" w:rsidR="007E203D" w:rsidRPr="00291829" w:rsidRDefault="0038317D" w:rsidP="00291829">
      <w:pPr>
        <w:jc w:val="both"/>
        <w:rPr>
          <w:rFonts w:ascii="Calibri" w:eastAsia="Times New Roman" w:hAnsi="Calibri" w:cs="Calibri"/>
          <w:color w:val="FF0000"/>
          <w:kern w:val="0"/>
          <w:sz w:val="22"/>
          <w:szCs w:val="22"/>
          <w:lang w:eastAsia="pl-PL" w:bidi="ar-SA"/>
        </w:rPr>
      </w:pPr>
      <w:r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Do realizacji zadania zatrudniono </w:t>
      </w:r>
      <w:r w:rsidR="00FB4A11" w:rsidRPr="00291829">
        <w:rPr>
          <w:rFonts w:ascii="Calibri" w:hAnsi="Calibri" w:cs="Calibri"/>
          <w:bCs/>
          <w:color w:val="000000" w:themeColor="text1"/>
          <w:sz w:val="22"/>
          <w:szCs w:val="22"/>
        </w:rPr>
        <w:t>19</w:t>
      </w:r>
      <w:r w:rsidRPr="0029182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asystentów. </w:t>
      </w:r>
      <w:r w:rsidRPr="0029182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Łączna liczba godzin wypracowanych przez AOO</w:t>
      </w:r>
      <w:r w:rsidR="004D4A1F" w:rsidRPr="0029182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Pr="0029182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 wyniosła </w:t>
      </w:r>
      <w:r w:rsidR="00FB4A11" w:rsidRPr="0029182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7890.</w:t>
      </w:r>
    </w:p>
    <w:p w14:paraId="415E0134" w14:textId="64452803" w:rsidR="0038317D" w:rsidRPr="00291829" w:rsidRDefault="0038317D" w:rsidP="00291829">
      <w:pPr>
        <w:jc w:val="both"/>
        <w:rPr>
          <w:rFonts w:ascii="Calibri" w:eastAsia="Times New Roman" w:hAnsi="Calibri" w:cs="Calibri"/>
          <w:b/>
          <w:color w:val="000000" w:themeColor="text1"/>
          <w:kern w:val="0"/>
          <w:sz w:val="22"/>
          <w:szCs w:val="22"/>
          <w:lang w:eastAsia="pl-PL" w:bidi="ar-SA"/>
        </w:rPr>
      </w:pPr>
      <w:r w:rsidRPr="00291829">
        <w:rPr>
          <w:rFonts w:ascii="Calibri" w:hAnsi="Calibri" w:cs="Calibri"/>
          <w:b/>
          <w:color w:val="000000" w:themeColor="text1"/>
          <w:sz w:val="22"/>
          <w:szCs w:val="22"/>
        </w:rPr>
        <w:t>Powiat wykorzystał na realizację Programu łącznie</w:t>
      </w:r>
      <w:r w:rsidR="00FD5A0D" w:rsidRPr="00291829">
        <w:rPr>
          <w:rFonts w:ascii="Calibri" w:hAnsi="Calibri" w:cs="Calibri"/>
          <w:b/>
          <w:color w:val="000000" w:themeColor="text1"/>
          <w:sz w:val="22"/>
          <w:szCs w:val="22"/>
        </w:rPr>
        <w:t xml:space="preserve">  </w:t>
      </w:r>
      <w:r w:rsidR="00FB4A11" w:rsidRPr="00291829">
        <w:rPr>
          <w:rFonts w:ascii="Calibri" w:eastAsia="Times New Roman" w:hAnsi="Calibri" w:cs="Calibri"/>
          <w:b/>
          <w:color w:val="000000" w:themeColor="text1"/>
          <w:kern w:val="0"/>
          <w:sz w:val="22"/>
          <w:szCs w:val="22"/>
          <w:lang w:eastAsia="pl-PL" w:bidi="ar-SA"/>
        </w:rPr>
        <w:t xml:space="preserve">405 484, 44 </w:t>
      </w:r>
      <w:r w:rsidRPr="00291829">
        <w:rPr>
          <w:rFonts w:ascii="Calibri" w:hAnsi="Calibri" w:cs="Calibri"/>
          <w:b/>
          <w:color w:val="000000" w:themeColor="text1"/>
          <w:sz w:val="22"/>
          <w:szCs w:val="22"/>
        </w:rPr>
        <w:t>zł, w ty</w:t>
      </w:r>
      <w:r w:rsidR="00291829">
        <w:rPr>
          <w:rFonts w:ascii="Calibri" w:hAnsi="Calibri" w:cs="Calibri"/>
          <w:b/>
          <w:color w:val="000000" w:themeColor="text1"/>
          <w:sz w:val="22"/>
          <w:szCs w:val="22"/>
        </w:rPr>
        <w:t>m</w:t>
      </w:r>
      <w:r w:rsidRPr="00291829">
        <w:rPr>
          <w:rFonts w:ascii="Calibri" w:hAnsi="Calibri" w:cs="Calibri"/>
          <w:b/>
          <w:color w:val="000000" w:themeColor="text1"/>
          <w:sz w:val="22"/>
          <w:szCs w:val="22"/>
        </w:rPr>
        <w:t xml:space="preserve">: </w:t>
      </w:r>
    </w:p>
    <w:p w14:paraId="4E60ED20" w14:textId="2EEEA072" w:rsidR="0038317D" w:rsidRPr="00291829" w:rsidRDefault="00291829" w:rsidP="00291829">
      <w:pPr>
        <w:pStyle w:val="Standard"/>
        <w:tabs>
          <w:tab w:val="left" w:pos="6060"/>
        </w:tabs>
        <w:ind w:right="141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1) k</w:t>
      </w:r>
      <w:r w:rsidR="0038317D" w:rsidRPr="00291829">
        <w:rPr>
          <w:rFonts w:ascii="Calibri" w:hAnsi="Calibri" w:cs="Calibri"/>
          <w:color w:val="000000" w:themeColor="text1"/>
          <w:sz w:val="22"/>
          <w:szCs w:val="22"/>
        </w:rPr>
        <w:t xml:space="preserve">oszty godzin usług asystenta: </w:t>
      </w:r>
      <w:r w:rsidR="00FB4A11" w:rsidRPr="00291829">
        <w:rPr>
          <w:rFonts w:ascii="Calibri" w:hAnsi="Calibri" w:cs="Calibri"/>
          <w:color w:val="000000" w:themeColor="text1"/>
          <w:sz w:val="22"/>
          <w:szCs w:val="22"/>
        </w:rPr>
        <w:t>394 464,71</w:t>
      </w:r>
      <w:r w:rsidR="00FD5A0D" w:rsidRPr="0029182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8317D" w:rsidRPr="00291829">
        <w:rPr>
          <w:rFonts w:ascii="Calibri" w:hAnsi="Calibri" w:cs="Calibri"/>
          <w:color w:val="000000" w:themeColor="text1"/>
          <w:sz w:val="22"/>
          <w:szCs w:val="22"/>
        </w:rPr>
        <w:t xml:space="preserve">zł, </w:t>
      </w:r>
      <w:r w:rsidR="009F6329" w:rsidRPr="00291829">
        <w:rPr>
          <w:rFonts w:ascii="Calibri" w:hAnsi="Calibri" w:cs="Calibri"/>
          <w:color w:val="FF0000"/>
          <w:sz w:val="22"/>
          <w:szCs w:val="22"/>
        </w:rPr>
        <w:tab/>
      </w:r>
    </w:p>
    <w:p w14:paraId="7775B82B" w14:textId="61C63775" w:rsidR="0038317D" w:rsidRPr="00291829" w:rsidRDefault="00291829" w:rsidP="00291829">
      <w:pPr>
        <w:pStyle w:val="Standard"/>
        <w:ind w:right="141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2) </w:t>
      </w:r>
      <w:r w:rsidR="00FD5A0D" w:rsidRPr="0029182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ubezpiecze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nia</w:t>
      </w:r>
      <w:r w:rsidR="00FD5A0D" w:rsidRPr="0029182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OC </w:t>
      </w:r>
      <w:r w:rsidR="00FB4A11" w:rsidRPr="0029182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i</w:t>
      </w:r>
      <w:r w:rsidR="00FD5A0D" w:rsidRPr="0029182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NNW asystentów:  </w:t>
      </w:r>
      <w:r w:rsidR="00FB4A11" w:rsidRPr="00291829">
        <w:rPr>
          <w:rFonts w:asciiTheme="minorHAnsi" w:hAnsiTheme="minorHAnsi" w:cstheme="minorHAnsi"/>
          <w:color w:val="000000" w:themeColor="text1"/>
          <w:sz w:val="22"/>
          <w:szCs w:val="22"/>
        </w:rPr>
        <w:t>3 069,05 zł</w:t>
      </w:r>
    </w:p>
    <w:p w14:paraId="693FB781" w14:textId="7BB73581" w:rsidR="0038317D" w:rsidRPr="00291829" w:rsidRDefault="00291829" w:rsidP="00291829">
      <w:pPr>
        <w:pStyle w:val="Standard"/>
        <w:ind w:right="141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3) </w:t>
      </w:r>
      <w:r w:rsidR="0038317D" w:rsidRPr="00291829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>obsług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>a</w:t>
      </w:r>
      <w:r w:rsidR="0038317D" w:rsidRPr="00291829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 Programu: </w:t>
      </w:r>
      <w:r w:rsidR="00FB4A11" w:rsidRPr="00291829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7 950,68 </w:t>
      </w:r>
      <w:r w:rsidR="0038317D" w:rsidRPr="00291829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>zł.</w:t>
      </w:r>
      <w:r w:rsidR="00FB4A11" w:rsidRPr="00291829">
        <w:rPr>
          <w:rFonts w:ascii="DejaVuSansCondensed" w:hAnsi="DejaVuSansCondensed"/>
          <w:color w:val="000000" w:themeColor="text1"/>
          <w:sz w:val="22"/>
          <w:szCs w:val="22"/>
        </w:rPr>
        <w:t xml:space="preserve"> </w:t>
      </w:r>
    </w:p>
    <w:sectPr w:rsidR="0038317D" w:rsidRPr="00291829" w:rsidSect="00A555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A78DA"/>
    <w:multiLevelType w:val="hybridMultilevel"/>
    <w:tmpl w:val="8F0AEA44"/>
    <w:lvl w:ilvl="0" w:tplc="29D8B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91939"/>
    <w:multiLevelType w:val="multilevel"/>
    <w:tmpl w:val="BC8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553566">
    <w:abstractNumId w:val="1"/>
  </w:num>
  <w:num w:numId="2" w16cid:durableId="121851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824"/>
    <w:rsid w:val="00054406"/>
    <w:rsid w:val="00086E86"/>
    <w:rsid w:val="000C629E"/>
    <w:rsid w:val="00134674"/>
    <w:rsid w:val="00155DAB"/>
    <w:rsid w:val="00173F62"/>
    <w:rsid w:val="001B60DF"/>
    <w:rsid w:val="001B7BB6"/>
    <w:rsid w:val="001D74E5"/>
    <w:rsid w:val="00224824"/>
    <w:rsid w:val="00242D84"/>
    <w:rsid w:val="0025605F"/>
    <w:rsid w:val="002730F0"/>
    <w:rsid w:val="00284B34"/>
    <w:rsid w:val="00291829"/>
    <w:rsid w:val="002A0E4B"/>
    <w:rsid w:val="003215EB"/>
    <w:rsid w:val="0038317D"/>
    <w:rsid w:val="00390BB2"/>
    <w:rsid w:val="00402BFB"/>
    <w:rsid w:val="00414AA7"/>
    <w:rsid w:val="0042643C"/>
    <w:rsid w:val="00430231"/>
    <w:rsid w:val="004522FD"/>
    <w:rsid w:val="00497C51"/>
    <w:rsid w:val="004C76FC"/>
    <w:rsid w:val="004D4A1F"/>
    <w:rsid w:val="005208A5"/>
    <w:rsid w:val="005C76BD"/>
    <w:rsid w:val="00612AE5"/>
    <w:rsid w:val="00662339"/>
    <w:rsid w:val="006F6D91"/>
    <w:rsid w:val="007045FA"/>
    <w:rsid w:val="007846B1"/>
    <w:rsid w:val="007939E4"/>
    <w:rsid w:val="00796425"/>
    <w:rsid w:val="007E203D"/>
    <w:rsid w:val="00827E2E"/>
    <w:rsid w:val="008B2B2C"/>
    <w:rsid w:val="0091489A"/>
    <w:rsid w:val="00924B41"/>
    <w:rsid w:val="009C56DE"/>
    <w:rsid w:val="009D2DEC"/>
    <w:rsid w:val="009F6329"/>
    <w:rsid w:val="00A5324B"/>
    <w:rsid w:val="00A555F0"/>
    <w:rsid w:val="00B00B8C"/>
    <w:rsid w:val="00B20DF4"/>
    <w:rsid w:val="00B43691"/>
    <w:rsid w:val="00BE2D44"/>
    <w:rsid w:val="00C54C86"/>
    <w:rsid w:val="00D07791"/>
    <w:rsid w:val="00D46296"/>
    <w:rsid w:val="00D55EAF"/>
    <w:rsid w:val="00D71D49"/>
    <w:rsid w:val="00D76D5B"/>
    <w:rsid w:val="00DD4469"/>
    <w:rsid w:val="00DF3005"/>
    <w:rsid w:val="00E65086"/>
    <w:rsid w:val="00EE70A2"/>
    <w:rsid w:val="00F16D2D"/>
    <w:rsid w:val="00F46A90"/>
    <w:rsid w:val="00FB4A11"/>
    <w:rsid w:val="00FD5A0D"/>
    <w:rsid w:val="00FE59B3"/>
    <w:rsid w:val="00FF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0C8A"/>
  <w15:docId w15:val="{94AA22AF-DED0-4BE1-805F-BE14BCFD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0F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0F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730F0"/>
    <w:pPr>
      <w:spacing w:after="120"/>
    </w:pPr>
  </w:style>
  <w:style w:type="paragraph" w:customStyle="1" w:styleId="TableContents">
    <w:name w:val="Table Contents"/>
    <w:basedOn w:val="Standard"/>
    <w:rsid w:val="002730F0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6D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C56D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90BB2"/>
    <w:rPr>
      <w:b/>
      <w:bCs/>
    </w:rPr>
  </w:style>
  <w:style w:type="table" w:styleId="Tabela-Siatka">
    <w:name w:val="Table Grid"/>
    <w:basedOn w:val="Standardowy"/>
    <w:uiPriority w:val="39"/>
    <w:rsid w:val="00D7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89A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fontstyle01">
    <w:name w:val="fontstyle01"/>
    <w:basedOn w:val="Domylnaczcionkaakapitu"/>
    <w:rsid w:val="004D4A1F"/>
    <w:rPr>
      <w:rFonts w:ascii="DejaVuSansCondensed" w:hAnsi="DejaVuSansCondensed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Szczepaniak</dc:creator>
  <cp:lastModifiedBy>Ewa Szczepaniak</cp:lastModifiedBy>
  <cp:revision>63</cp:revision>
  <cp:lastPrinted>2024-03-07T11:19:00Z</cp:lastPrinted>
  <dcterms:created xsi:type="dcterms:W3CDTF">2021-02-08T08:51:00Z</dcterms:created>
  <dcterms:modified xsi:type="dcterms:W3CDTF">2025-03-11T18:57:00Z</dcterms:modified>
</cp:coreProperties>
</file>