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55611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F02697" w:rsidRDefault="00F02697">
      <w:pPr>
        <w:ind w:left="5669"/>
        <w:jc w:val="left"/>
      </w:pPr>
    </w:p>
    <w:p w:rsidR="00F02697" w:rsidRDefault="00556119">
      <w:pPr>
        <w:jc w:val="center"/>
        <w:rPr>
          <w:b/>
          <w:caps/>
        </w:rPr>
      </w:pPr>
      <w:r>
        <w:rPr>
          <w:b/>
          <w:caps/>
        </w:rPr>
        <w:t>Uchwała Nr VII/.../24</w:t>
      </w:r>
      <w:r>
        <w:rPr>
          <w:b/>
          <w:caps/>
        </w:rPr>
        <w:br/>
        <w:t>Rady Powiatu Rawickiego</w:t>
      </w:r>
    </w:p>
    <w:p w:rsidR="00F02697" w:rsidRDefault="00556119">
      <w:pPr>
        <w:spacing w:before="280" w:after="280"/>
        <w:jc w:val="center"/>
        <w:rPr>
          <w:b/>
          <w:caps/>
        </w:rPr>
      </w:pPr>
      <w:r>
        <w:t>z dnia 31 października 2024 r.</w:t>
      </w:r>
    </w:p>
    <w:p w:rsidR="00F02697" w:rsidRDefault="00556119">
      <w:pPr>
        <w:keepNext/>
        <w:spacing w:after="480"/>
      </w:pPr>
      <w:r>
        <w:rPr>
          <w:b/>
        </w:rPr>
        <w:t>w sprawie zmiany uchwały nr LXVI/496/24 Rady Powiatu Rawickiego z dnia 29 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2024.</w:t>
      </w:r>
    </w:p>
    <w:p w:rsidR="00F02697" w:rsidRDefault="00556119">
      <w:pPr>
        <w:keepLines/>
        <w:spacing w:before="120" w:after="120"/>
      </w:pPr>
      <w:r>
        <w:t>Na podstawie art. 12 pkt 11 ustawy z dnia 5 czerwca 1998 r. o samorządzie powiatowym (Dz.U. z 2024 r. poz. 107), art. 35a ust. 3 ustawy z dnia 27 sierpnia 1997 r. o rehabilitacji zawodowej i społecznej oraz zatrudnianiu osób niepełnosprawnych (Dz.U. z 2024 r. poz. 44 z późn.zm.) Rada Powiatu Rawickiego uchwala, co następuje:</w:t>
      </w:r>
    </w:p>
    <w:p w:rsidR="00F02697" w:rsidRDefault="00556119">
      <w:pPr>
        <w:keepLines/>
        <w:spacing w:before="120" w:after="120"/>
      </w:pPr>
      <w:r>
        <w:t>§ 1. Zmienia się załącznik do uchwały Nr LXVI/496/24 Rady Powiatu Rawickiego z dnia</w:t>
      </w:r>
      <w:r>
        <w:br/>
        <w:t>29 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 i otrzymuje on brzmienie, jak w załączniku do niniejszej uchwały.</w:t>
      </w:r>
    </w:p>
    <w:p w:rsidR="00F02697" w:rsidRDefault="00556119">
      <w:pPr>
        <w:keepLines/>
        <w:spacing w:before="120" w:after="120"/>
      </w:pPr>
      <w:r>
        <w:t>§ 2. Wykonanie uchwały powierza się Zarządowi Powiatu Rawickiego.</w:t>
      </w:r>
    </w:p>
    <w:p w:rsidR="00F02697" w:rsidRDefault="00556119">
      <w:pPr>
        <w:keepLines/>
        <w:spacing w:before="120" w:after="120"/>
        <w:sectPr w:rsidR="00F02697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t>§ 3. Uchwała wchodzi w życie z dniem podjęcia.</w:t>
      </w:r>
    </w:p>
    <w:p w:rsidR="00F02697" w:rsidRDefault="00F02697">
      <w:pPr>
        <w:rPr>
          <w:szCs w:val="20"/>
        </w:rPr>
      </w:pPr>
    </w:p>
    <w:p w:rsidR="00F02697" w:rsidRDefault="00556119">
      <w:pPr>
        <w:jc w:val="center"/>
        <w:rPr>
          <w:szCs w:val="20"/>
        </w:rPr>
      </w:pPr>
      <w:r>
        <w:rPr>
          <w:b/>
          <w:caps/>
          <w:szCs w:val="20"/>
        </w:rPr>
        <w:t>Uzasadnienie</w:t>
      </w:r>
    </w:p>
    <w:p w:rsidR="00F02697" w:rsidRDefault="00556119">
      <w:pPr>
        <w:spacing w:before="120" w:after="120"/>
        <w:jc w:val="center"/>
        <w:rPr>
          <w:szCs w:val="20"/>
        </w:rPr>
      </w:pPr>
      <w:r>
        <w:rPr>
          <w:szCs w:val="20"/>
        </w:rPr>
        <w:t>do uchwały Nr ....../......../24 Rady Powiatu Rawickiego z dnia ................................... .... 2024 r. </w:t>
      </w:r>
    </w:p>
    <w:p w:rsidR="00F02697" w:rsidRDefault="00556119">
      <w:pPr>
        <w:spacing w:before="120" w:after="120"/>
        <w:rPr>
          <w:szCs w:val="20"/>
        </w:rPr>
      </w:pPr>
      <w:r>
        <w:rPr>
          <w:szCs w:val="20"/>
        </w:rPr>
        <w:t>Zgodnie z art. 35a ust. 3 ustawy z dnia 27 sierpnia 1997 r. o rehabilitacji zawodowej </w:t>
      </w:r>
      <w:r>
        <w:rPr>
          <w:szCs w:val="20"/>
        </w:rPr>
        <w:br/>
        <w:t>i społecznej oraz zatrudnianiu osób niepełnosprawnych Rada Powiatu Rawickiego w formie uchwały określa zadania oraz wysokość środków finansowych Państwowego Funduszu Rehabilitacji Osób Niepełnosprawnych przeznaczonych na ich realizację w danym roku w powiecie rawickim. Szczegółowy podział środków został przedstawiony w załączniku do niniejszej uchwały. </w:t>
      </w:r>
    </w:p>
    <w:p w:rsidR="00F02697" w:rsidRDefault="00556119">
      <w:pPr>
        <w:spacing w:before="120" w:after="120"/>
        <w:rPr>
          <w:szCs w:val="20"/>
        </w:rPr>
      </w:pPr>
      <w:r>
        <w:rPr>
          <w:szCs w:val="20"/>
        </w:rPr>
        <w:t>Zmiana w podziale środków finansowych wynika z przeprowadzonej analizy stopnia wykonania zadań dofinansowywanych ze środków PFRON i ich optymalnego wykorzystania w bieżącym roku wg zgłoszonych potrzeb w zakresie rehabilitacji społecznej i zawodowej.</w:t>
      </w:r>
    </w:p>
    <w:p w:rsidR="00F02697" w:rsidRDefault="00556119">
      <w:pPr>
        <w:spacing w:before="120" w:after="120"/>
        <w:jc w:val="left"/>
        <w:rPr>
          <w:szCs w:val="20"/>
        </w:rPr>
      </w:pPr>
      <w:r>
        <w:rPr>
          <w:szCs w:val="20"/>
        </w:rPr>
        <w:t>Wprowadzone zmiany:</w:t>
      </w:r>
    </w:p>
    <w:p w:rsidR="00F02697" w:rsidRDefault="00556119">
      <w:pPr>
        <w:spacing w:before="120" w:after="120"/>
        <w:rPr>
          <w:szCs w:val="20"/>
        </w:rPr>
      </w:pPr>
      <w:r>
        <w:rPr>
          <w:szCs w:val="20"/>
        </w:rPr>
        <w:t>rehabilitacja zawodowa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060"/>
        <w:gridCol w:w="1060"/>
        <w:gridCol w:w="1528"/>
        <w:gridCol w:w="1690"/>
        <w:gridCol w:w="1587"/>
      </w:tblGrid>
      <w:tr w:rsidR="00F0269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nazwa zadania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 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zmniejszenie </w:t>
            </w:r>
          </w:p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(zł)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zwiększenie</w:t>
            </w:r>
          </w:p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(zł)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</w:t>
            </w:r>
          </w:p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po zmianach (zł)</w:t>
            </w:r>
          </w:p>
        </w:tc>
      </w:tr>
      <w:tr w:rsidR="00F0269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Wydatki na instrumenty i usługi rynku pracy (art. 11)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10 230</w:t>
            </w:r>
          </w:p>
        </w:tc>
      </w:tr>
      <w:tr w:rsidR="00F0269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Jednorazowe środki na podjęcie działalności gospodarczej, rolniczej albo na wniesienie wkładu do spółdzielni socjalnej (art. 12a)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</w:tbl>
    <w:p w:rsidR="00F02697" w:rsidRDefault="00556119">
      <w:pPr>
        <w:spacing w:before="120" w:after="120"/>
        <w:rPr>
          <w:szCs w:val="20"/>
        </w:rPr>
      </w:pPr>
      <w:r>
        <w:rPr>
          <w:szCs w:val="20"/>
        </w:rPr>
        <w:t>rehabilitacja społeczna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1045"/>
        <w:gridCol w:w="1060"/>
        <w:gridCol w:w="1543"/>
        <w:gridCol w:w="1675"/>
        <w:gridCol w:w="1587"/>
      </w:tblGrid>
      <w:tr w:rsidR="00F0269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nazwa zadania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 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§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zmniejszenie </w:t>
            </w:r>
          </w:p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(zł)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zwiększenie</w:t>
            </w:r>
          </w:p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(zł)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</w:t>
            </w:r>
          </w:p>
          <w:p w:rsidR="00F02697" w:rsidRDefault="005561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po zmianach (zł) </w:t>
            </w:r>
          </w:p>
        </w:tc>
      </w:tr>
      <w:tr w:rsidR="00F0269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rPr>
                <w:szCs w:val="20"/>
              </w:rPr>
            </w:pPr>
            <w:r>
              <w:rPr>
                <w:szCs w:val="20"/>
              </w:rPr>
              <w:t>dofinansowanie turnusów rehabilitacyjnych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417 930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11 342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406 588</w:t>
            </w:r>
          </w:p>
          <w:p w:rsidR="00F02697" w:rsidRDefault="00F02697">
            <w:pPr>
              <w:jc w:val="right"/>
              <w:rPr>
                <w:szCs w:val="20"/>
              </w:rPr>
            </w:pPr>
          </w:p>
        </w:tc>
      </w:tr>
      <w:tr w:rsidR="00F02697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dofinansowanie likwidacji barier architektonicznych, w komunikowaniu się i technicznych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400 000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F02697">
            <w:pPr>
              <w:jc w:val="right"/>
              <w:rPr>
                <w:szCs w:val="20"/>
              </w:rPr>
            </w:pPr>
          </w:p>
        </w:tc>
      </w:tr>
      <w:tr w:rsidR="00F02697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F02697">
            <w:pPr>
              <w:jc w:val="right"/>
              <w:rPr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F02697">
            <w:pPr>
              <w:jc w:val="right"/>
              <w:rPr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F02697">
            <w:pPr>
              <w:jc w:val="right"/>
              <w:rPr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F02697">
            <w:pPr>
              <w:jc w:val="right"/>
              <w:rPr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F02697">
            <w:pPr>
              <w:jc w:val="right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399 681</w:t>
            </w:r>
          </w:p>
        </w:tc>
      </w:tr>
      <w:tr w:rsidR="00F0269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dofinansowanie zaopatrzenia w sprzęt rehabilitacyjny, przedmioty ortopedyczne i środki pomocnicze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496 974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47 431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97" w:rsidRDefault="005561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544 405</w:t>
            </w:r>
          </w:p>
        </w:tc>
      </w:tr>
    </w:tbl>
    <w:p w:rsidR="00F02697" w:rsidRDefault="00F02697">
      <w:pPr>
        <w:rPr>
          <w:szCs w:val="20"/>
        </w:rPr>
      </w:pPr>
      <w:bookmarkStart w:id="0" w:name="_GoBack"/>
      <w:bookmarkEnd w:id="0"/>
    </w:p>
    <w:sectPr w:rsidR="00F02697"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A435A"/>
    <w:rsid w:val="00556119"/>
    <w:rsid w:val="00A77B3E"/>
    <w:rsid w:val="00CA2A55"/>
    <w:rsid w:val="00F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5760C6-07F0-4A0F-9A5F-B74A38C7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VII/.../24 z dnia 31 października 2024 r.</vt:lpstr>
      <vt:lpstr/>
    </vt:vector>
  </TitlesOfParts>
  <Company>Rada Powiatu Rawickiego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VII/.../24 z dnia 31 października 2024 r.</dc:title>
  <dc:subject>w sprawie zmiany uchwały nr LXVI/496/24 Rady Powiatu Rawickiego z^dnia 29^lutego 2024^r. w^sprawie określenia zadań i^wysokości środków finansowych Państwowego Funduszu Rehabilitacji Osób Niepełnosprawnych przekazanych Powiatowi Rawickiemu na realizację zadań z^zakresu rehabilitacji zawodowej i^społecznej osób niepełnosprawnych w^roku 2024.</dc:subject>
  <dc:creator>hbiernat</dc:creator>
  <cp:lastModifiedBy>Honorata Biernat</cp:lastModifiedBy>
  <cp:revision>3</cp:revision>
  <dcterms:created xsi:type="dcterms:W3CDTF">2024-10-17T06:24:00Z</dcterms:created>
  <dcterms:modified xsi:type="dcterms:W3CDTF">2024-10-25T09:33:00Z</dcterms:modified>
  <cp:category>Akt prawny</cp:category>
</cp:coreProperties>
</file>