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A1C6E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EC65BF" w:rsidRDefault="00EC65BF">
      <w:pPr>
        <w:ind w:left="5669"/>
        <w:jc w:val="left"/>
      </w:pPr>
    </w:p>
    <w:p w:rsidR="00EC65BF" w:rsidRDefault="004A1C6E">
      <w:pPr>
        <w:jc w:val="center"/>
        <w:rPr>
          <w:b/>
          <w:caps/>
        </w:rPr>
      </w:pPr>
      <w:r>
        <w:rPr>
          <w:b/>
          <w:caps/>
        </w:rPr>
        <w:t>Uchwała Nr VI/...../24</w:t>
      </w:r>
      <w:r>
        <w:rPr>
          <w:b/>
          <w:caps/>
        </w:rPr>
        <w:br/>
        <w:t>Rady Powiatu Rawickiego</w:t>
      </w:r>
    </w:p>
    <w:p w:rsidR="00EC65BF" w:rsidRDefault="004A1C6E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EC65BF" w:rsidRDefault="004A1C6E">
      <w:pPr>
        <w:keepNext/>
        <w:spacing w:after="480"/>
      </w:pPr>
      <w:r>
        <w:rPr>
          <w:b/>
        </w:rPr>
        <w:t>w sprawie dokonania zmiany uchwały budżetowej na 2024 rok.</w:t>
      </w:r>
    </w:p>
    <w:p w:rsidR="00EC65BF" w:rsidRDefault="004A1C6E">
      <w:pPr>
        <w:keepLines/>
        <w:spacing w:before="120" w:after="120"/>
      </w:pPr>
      <w:r>
        <w:t xml:space="preserve">Na podstawie art.12 pkt 5 ustawy z dnia 5 czerwca 1998 r. o samorządzie powiatowym (Dz. U. z 2024 r. poz. 107), </w:t>
      </w:r>
      <w:r>
        <w:t>art. 211, 212, 214 pkt 1 i 2, art. 215 ustawy z dnia 27 sierpnia 2009 r. o finansach publicznych (Dz. U. z 2023 r. poz. 1270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 Uchwale Nr LXIII/471/23 Rady Powiatu Rawickiego z dnia 21 gr</w:t>
      </w:r>
      <w:r>
        <w:t>udnia 2023 r. w sprawie uchwały budżetowej na 2024 rok, dokonuje się następujących zmian: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na 2024 rok, określone w § 1 oraz w załączniku Nr 1 do ww. uchwały o kwotę </w:t>
      </w:r>
      <w:r>
        <w:rPr>
          <w:b/>
          <w:color w:val="000000"/>
          <w:u w:color="000000"/>
        </w:rPr>
        <w:t>1.925.394,82 zł</w:t>
      </w:r>
      <w:r>
        <w:rPr>
          <w:color w:val="000000"/>
          <w:u w:color="000000"/>
        </w:rPr>
        <w:t xml:space="preserve">, w sposób jak w załączniku Nr 1 do </w:t>
      </w:r>
      <w:r>
        <w:rPr>
          <w:color w:val="000000"/>
          <w:u w:color="000000"/>
        </w:rPr>
        <w:t>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zwiększa się wydatki budżetu na 2024 rok, określone w § 2 oraz w załączniku Nr 2 do ww. uchwały o kwotę </w:t>
      </w:r>
      <w:r>
        <w:rPr>
          <w:b/>
          <w:color w:val="000000"/>
          <w:u w:color="000000"/>
        </w:rPr>
        <w:t>1.925.394,82 zł</w:t>
      </w:r>
      <w:r>
        <w:rPr>
          <w:color w:val="000000"/>
          <w:u w:color="000000"/>
        </w:rPr>
        <w:t>, w sposób jak w załączniku Nr 2 do niniejszej uchwały.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wprowadzonych zmianach budżet na 2024 rok wynosi: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1)</w:t>
      </w:r>
      <w:r>
        <w:t> </w:t>
      </w:r>
      <w:r>
        <w:rPr>
          <w:color w:val="000000"/>
          <w:u w:color="000000"/>
        </w:rPr>
        <w:t xml:space="preserve">dochody - </w:t>
      </w:r>
      <w:r>
        <w:rPr>
          <w:b/>
          <w:color w:val="000000"/>
          <w:u w:color="000000"/>
        </w:rPr>
        <w:t>133.060.577,63 zł</w:t>
      </w:r>
      <w:r>
        <w:rPr>
          <w:color w:val="000000"/>
          <w:u w:color="000000"/>
        </w:rPr>
        <w:t>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- </w:t>
      </w:r>
      <w:r>
        <w:rPr>
          <w:b/>
          <w:color w:val="000000"/>
          <w:u w:color="000000"/>
        </w:rPr>
        <w:t>138.644.052,58 zł.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 wprowadzonych zmianach określonych w § 1 niniejszej uchwały, w Uchwale Nr LXIII/471/23 Rady Powiatu Rawickiego z dnia 21 grudnia 2023 r. w sprawie uchwały budżetowej na 2024 rok: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</w:t>
      </w:r>
      <w:r>
        <w:rPr>
          <w:color w:val="000000"/>
          <w:u w:color="000000"/>
        </w:rPr>
        <w:t xml:space="preserve">ody bieżące wykazane w § 1 ust. 1 pkt 1 wynoszą </w:t>
      </w:r>
      <w:r>
        <w:rPr>
          <w:b/>
          <w:color w:val="000000"/>
          <w:u w:color="000000"/>
        </w:rPr>
        <w:t>102.260.674,77 zł</w:t>
      </w:r>
      <w:r>
        <w:rPr>
          <w:color w:val="000000"/>
          <w:u w:color="000000"/>
        </w:rPr>
        <w:t>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wykazane w § 1 ust. 1 pkt 2 wynoszą </w:t>
      </w:r>
      <w:r>
        <w:rPr>
          <w:b/>
          <w:color w:val="000000"/>
          <w:u w:color="000000"/>
        </w:rPr>
        <w:t>30.799.902,86 zł,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dotacje celowe na realizację zadań z zakresu administracji rządowej wykonywanych przez powiat wykazane w § 1 us</w:t>
      </w:r>
      <w:r>
        <w:rPr>
          <w:color w:val="000000"/>
          <w:u w:color="000000"/>
        </w:rPr>
        <w:t xml:space="preserve">t. 2 pkt 1 wynoszą </w:t>
      </w:r>
      <w:r>
        <w:rPr>
          <w:b/>
          <w:color w:val="000000"/>
          <w:u w:color="000000"/>
        </w:rPr>
        <w:t>9.070.708,82 zł</w:t>
      </w:r>
      <w:r>
        <w:rPr>
          <w:color w:val="000000"/>
          <w:u w:color="000000"/>
        </w:rPr>
        <w:t>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dotacje celowe otrzymane z budżetu państwa na realizację zadań własnych powiatu wykazane w § 1 ust. 2 pkt 3 wynoszą </w:t>
      </w:r>
      <w:r>
        <w:rPr>
          <w:b/>
          <w:color w:val="000000"/>
          <w:u w:color="000000"/>
        </w:rPr>
        <w:t>5.534.763,93 zł</w:t>
      </w:r>
      <w:r>
        <w:rPr>
          <w:color w:val="000000"/>
          <w:u w:color="000000"/>
        </w:rPr>
        <w:t>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wydatki bieżące wykazane w § 2 ust. 1 pkt 1 wynoszą</w:t>
      </w:r>
      <w:r>
        <w:rPr>
          <w:b/>
          <w:color w:val="000000"/>
          <w:u w:color="000000"/>
        </w:rPr>
        <w:t xml:space="preserve"> 102.245.736,67 zł</w:t>
      </w:r>
      <w:r>
        <w:rPr>
          <w:color w:val="000000"/>
          <w:u w:color="000000"/>
        </w:rPr>
        <w:t>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wydatki</w:t>
      </w:r>
      <w:r>
        <w:rPr>
          <w:color w:val="000000"/>
          <w:u w:color="000000"/>
        </w:rPr>
        <w:t xml:space="preserve"> majątkowe wykazane w § 2 ust. 1 pkt 2 wynoszą </w:t>
      </w:r>
      <w:r>
        <w:rPr>
          <w:b/>
          <w:color w:val="000000"/>
          <w:u w:color="000000"/>
        </w:rPr>
        <w:t>36.398.315,91 zł</w:t>
      </w:r>
      <w:r>
        <w:rPr>
          <w:color w:val="000000"/>
          <w:u w:color="000000"/>
        </w:rPr>
        <w:t>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wydatki na realizację zadań z zakresu administracji rządowej wykonywanych przez powiat wykazane w § 2 ust. 2 pkt 1 wynoszą </w:t>
      </w:r>
      <w:r>
        <w:rPr>
          <w:b/>
          <w:color w:val="000000"/>
          <w:u w:color="000000"/>
        </w:rPr>
        <w:t>9.070.708,82 zł</w:t>
      </w:r>
      <w:r>
        <w:rPr>
          <w:color w:val="000000"/>
          <w:u w:color="000000"/>
        </w:rPr>
        <w:t>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wydatki na programy finansowane z udziałem śr</w:t>
      </w:r>
      <w:r>
        <w:rPr>
          <w:color w:val="000000"/>
          <w:u w:color="000000"/>
        </w:rPr>
        <w:t xml:space="preserve">odków, o których mowa w art. 5 ust. 1 pkt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w części związanej z realizacją zadań jednostki samorządu terytorialnego wykazane w § 2 ust. 2 pkt 4 wynoszą </w:t>
      </w:r>
      <w:r>
        <w:rPr>
          <w:b/>
          <w:color w:val="000000"/>
          <w:u w:color="000000"/>
        </w:rPr>
        <w:t>1.482.446,01 zł,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§ 6 otrzymuje następujące brzmienie: "§ 6. Tworzy się w budżecie rezerwy: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1</w:t>
      </w:r>
      <w:r>
        <w:t>) </w:t>
      </w:r>
      <w:r>
        <w:rPr>
          <w:color w:val="000000"/>
          <w:u w:color="000000"/>
        </w:rPr>
        <w:t xml:space="preserve">ogólną - </w:t>
      </w:r>
      <w:r>
        <w:rPr>
          <w:b/>
          <w:color w:val="000000"/>
          <w:u w:color="000000"/>
        </w:rPr>
        <w:t>493.495,39 zł</w:t>
      </w:r>
      <w:r>
        <w:rPr>
          <w:color w:val="000000"/>
          <w:u w:color="000000"/>
        </w:rPr>
        <w:t xml:space="preserve">, 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celowe - </w:t>
      </w:r>
      <w:r>
        <w:rPr>
          <w:b/>
          <w:color w:val="000000"/>
          <w:u w:color="000000"/>
        </w:rPr>
        <w:t>2.966.088,62 zł</w:t>
      </w:r>
      <w:r>
        <w:rPr>
          <w:color w:val="000000"/>
          <w:u w:color="000000"/>
        </w:rPr>
        <w:t xml:space="preserve">, w tym: 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na realizację zadań własnych z zakresu zarządzania kryzysowego - </w:t>
      </w:r>
      <w:r>
        <w:rPr>
          <w:b/>
          <w:color w:val="000000"/>
          <w:u w:color="000000"/>
        </w:rPr>
        <w:t>119.600,00 zł</w:t>
      </w:r>
      <w:r>
        <w:rPr>
          <w:color w:val="000000"/>
          <w:u w:color="000000"/>
        </w:rPr>
        <w:t xml:space="preserve">, 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na realizację zadań oświatowych - </w:t>
      </w:r>
      <w:r>
        <w:rPr>
          <w:b/>
          <w:color w:val="000000"/>
          <w:u w:color="000000"/>
        </w:rPr>
        <w:t>1.576.889,60 zł</w:t>
      </w:r>
      <w:r>
        <w:rPr>
          <w:color w:val="000000"/>
          <w:u w:color="000000"/>
        </w:rPr>
        <w:t xml:space="preserve">, 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na realizację zadań pomocy społecznej i rodziny - </w:t>
      </w:r>
      <w:r>
        <w:rPr>
          <w:b/>
          <w:color w:val="000000"/>
          <w:u w:color="000000"/>
        </w:rPr>
        <w:t>244.583,17 zł</w:t>
      </w:r>
      <w:r>
        <w:rPr>
          <w:color w:val="000000"/>
          <w:u w:color="000000"/>
        </w:rPr>
        <w:t>,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 xml:space="preserve">na wpłaty na PPK - </w:t>
      </w:r>
      <w:r>
        <w:rPr>
          <w:b/>
          <w:color w:val="000000"/>
          <w:u w:color="000000"/>
        </w:rPr>
        <w:t>20.000,00 zł,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na koszty zakupu energii - </w:t>
      </w:r>
      <w:r>
        <w:rPr>
          <w:b/>
          <w:color w:val="000000"/>
          <w:u w:color="000000"/>
        </w:rPr>
        <w:t>248.335,80 zł,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na odpis na zakładowy fundusz świadczeń socjalnych - </w:t>
      </w:r>
      <w:r>
        <w:rPr>
          <w:b/>
          <w:color w:val="000000"/>
          <w:u w:color="000000"/>
        </w:rPr>
        <w:t>15.000,00 zł</w:t>
      </w:r>
      <w:r>
        <w:rPr>
          <w:color w:val="000000"/>
          <w:u w:color="000000"/>
        </w:rPr>
        <w:t>,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na odprawy pracowników samorządowych - </w:t>
      </w:r>
      <w:r>
        <w:rPr>
          <w:b/>
          <w:color w:val="000000"/>
          <w:u w:color="000000"/>
        </w:rPr>
        <w:t>82.763,80 zł</w:t>
      </w:r>
      <w:r>
        <w:rPr>
          <w:color w:val="000000"/>
          <w:u w:color="000000"/>
        </w:rPr>
        <w:t>,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na inwestycje i zakupy inwestyc</w:t>
      </w:r>
      <w:r>
        <w:rPr>
          <w:color w:val="000000"/>
          <w:u w:color="000000"/>
        </w:rPr>
        <w:t xml:space="preserve">yjne - </w:t>
      </w:r>
      <w:r>
        <w:rPr>
          <w:b/>
          <w:color w:val="000000"/>
          <w:u w:color="000000"/>
        </w:rPr>
        <w:t>658.916,25 zł</w:t>
      </w:r>
      <w:r>
        <w:rPr>
          <w:color w:val="000000"/>
          <w:u w:color="000000"/>
        </w:rPr>
        <w:t>.".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 wprowadzonych zmianach treść załącznika: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3 do uchwały budżetowej na 2024 rok otrzymuje brzmienie jak załącznik Nr 3 do 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4 do uchwały budżetowej na 2024 rok otrzymuje brzmienie jak załącznik Nr </w:t>
      </w:r>
      <w:r>
        <w:rPr>
          <w:color w:val="000000"/>
          <w:u w:color="000000"/>
        </w:rPr>
        <w:t>4 do 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 8 do uchwały budżetowej na 2024 rok otrzymuje brzmienie jak załącznik Nr 5 do 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 9 do uchwały budżetowej na 2024 rok otrzymuje brzmienie jak załącznik Nr 6 do 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 11 do uchwały bud</w:t>
      </w:r>
      <w:r>
        <w:rPr>
          <w:color w:val="000000"/>
          <w:u w:color="000000"/>
        </w:rPr>
        <w:t>żetowej na 2024 rok otrzymuje brzmienie jak załącznik Nr 7 do 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Nr 15 do uchwały budżetowej na 2024 rok otrzymuje brzmienie jak załącznik Nr 8 do 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Nr 16 do uchwały budżetowej na 2024 rok otrzymuje brzmienie jak </w:t>
      </w:r>
      <w:r>
        <w:rPr>
          <w:color w:val="000000"/>
          <w:u w:color="000000"/>
        </w:rPr>
        <w:t>załącznik Nr 9 do niniejszej uchwały,</w:t>
      </w:r>
    </w:p>
    <w:p w:rsidR="00EC65BF" w:rsidRDefault="004A1C6E">
      <w:pPr>
        <w:spacing w:before="120" w:after="12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Nr 17 do uchwały budżetowej na 2024 rok otrzymuje brzmienie jak załącznik Nr 10 do niniejszej uchwały.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Rawickiego.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EC65BF" w:rsidRDefault="004A1C6E">
      <w:pPr>
        <w:keepLines/>
        <w:spacing w:before="120" w:after="120"/>
        <w:rPr>
          <w:color w:val="000000"/>
          <w:u w:color="000000"/>
        </w:rPr>
        <w:sectPr w:rsidR="00EC65BF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Uchwała podlega publikacji w Dzienniku Urzędowym Województwa Wielkopolskiego.</w:t>
      </w:r>
    </w:p>
    <w:p w:rsidR="00EC65BF" w:rsidRDefault="004A1C6E">
      <w:pPr>
        <w:widowControl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EC65BF" w:rsidRDefault="004A1C6E">
      <w:pPr>
        <w:widowControl w:val="0"/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 Uchwały Nr</w:t>
      </w:r>
      <w:r>
        <w:rPr>
          <w:b/>
          <w:color w:val="000000"/>
          <w:szCs w:val="20"/>
        </w:rPr>
        <w:t xml:space="preserve"> ..........................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>26 września 2024 r.</w:t>
      </w:r>
      <w:r>
        <w:rPr>
          <w:color w:val="000000"/>
          <w:szCs w:val="20"/>
          <w:lang w:val="x-none" w:eastAsia="en-US" w:bidi="ar-SA"/>
        </w:rPr>
        <w:t> </w:t>
      </w:r>
    </w:p>
    <w:p w:rsidR="00EC65BF" w:rsidRDefault="004A1C6E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Wojewoda Wielkopolski zwiększył plan dotacji o 20.0</w:t>
      </w:r>
      <w:r>
        <w:rPr>
          <w:color w:val="000000"/>
          <w:sz w:val="22"/>
          <w:szCs w:val="20"/>
          <w:lang w:val="x-none" w:eastAsia="en-US" w:bidi="ar-SA"/>
        </w:rPr>
        <w:t>00,00 zł na bieżącą działalność PINB w Rawiczu, 1.149.586,60 zł na dodatki motywacyjne dla pracowników DPS, 36.063,00 zł na dodatki motywacyjne dla PCPR. Zgodnie z umową podpisaną z Wojewodą Wielkopolskim zwiększono środki z Funduszu Pracy o 35.532,00 zł i</w:t>
      </w:r>
      <w:r>
        <w:rPr>
          <w:color w:val="000000"/>
          <w:sz w:val="22"/>
          <w:szCs w:val="20"/>
          <w:lang w:val="x-none" w:eastAsia="en-US" w:bidi="ar-SA"/>
        </w:rPr>
        <w:t xml:space="preserve"> 14.242,20 zł na dofinansowanie wynagrodzeń rodzin zastępczych zawodowych i prowadzących rodzinne domy dziecka.</w:t>
      </w:r>
    </w:p>
    <w:p w:rsidR="00EC65BF" w:rsidRDefault="004A1C6E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 xml:space="preserve">Komenda Wojewódzka Państwowej Straży Pożarnej w Poznaniu zwiększa dotacje w ramach Funduszu Wsparcia PSP o 6.000,00 zł na dofinansowanie zakupu </w:t>
      </w:r>
      <w:r>
        <w:rPr>
          <w:color w:val="000000"/>
          <w:sz w:val="22"/>
          <w:szCs w:val="20"/>
          <w:lang w:val="x-none" w:eastAsia="en-US" w:bidi="ar-SA"/>
        </w:rPr>
        <w:t>i montaży węzła cieplnego na potrzeby komendy.</w:t>
      </w:r>
    </w:p>
    <w:p w:rsidR="00EC65BF" w:rsidRDefault="004A1C6E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Zwiększono pomoc finansową z Gminy Miejska Górka o 2.742,63 zł, umniejszono z Gminy Jutrosin o 2.776,64 zł oraz z Polskiego Ładu o 3.332,52 zł na przebudowę dróg powiatowych.</w:t>
      </w:r>
    </w:p>
    <w:p w:rsidR="00EC65BF" w:rsidRDefault="004A1C6E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 xml:space="preserve">Umniejszono środki z Funduszu </w:t>
      </w:r>
      <w:r>
        <w:rPr>
          <w:color w:val="000000"/>
          <w:sz w:val="22"/>
          <w:szCs w:val="20"/>
          <w:lang w:val="x-none" w:eastAsia="en-US" w:bidi="ar-SA"/>
        </w:rPr>
        <w:t>Pomocy na zakwaterowanie i wyżywienie obywateli Ukrainy o 400,00 zł.</w:t>
      </w:r>
    </w:p>
    <w:p w:rsidR="00EC65BF" w:rsidRDefault="004A1C6E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 xml:space="preserve">Pozostałe dochody zwiększono ogółem o 667.737,55 zł, w tym za odszkodowanie za uszkodzony samochód (9.800,00 zł), zasiłek pogrzebowy za mieszkańca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dps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(4.000,00 zł), odpłatność mieszkańcó</w:t>
      </w:r>
      <w:r>
        <w:rPr>
          <w:color w:val="000000"/>
          <w:sz w:val="22"/>
          <w:szCs w:val="20"/>
          <w:lang w:val="x-none" w:eastAsia="en-US" w:bidi="ar-SA"/>
        </w:rPr>
        <w:t xml:space="preserve">w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dps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na nowych zasadach (105.419,00 zł), dochody PFRON z tytułu obsługi programu „Dostępne mieszkanie” (4.809,67 zł), za zajęcie pasa drogowego (12.400,00 zł), sprzedaż drewna (1.302,90 zł), opłaty komunikacyjne (100.000,00 zł), odsetki bankowe od lokat (</w:t>
      </w:r>
      <w:r>
        <w:rPr>
          <w:color w:val="000000"/>
          <w:sz w:val="22"/>
          <w:szCs w:val="20"/>
          <w:lang w:val="x-none" w:eastAsia="en-US" w:bidi="ar-SA"/>
        </w:rPr>
        <w:t xml:space="preserve">100.000,00 zł), dochody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jst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z tytułu realizacji zadań zleconych (300.000,00 zł), opłaty eksploatacyjnej (10.552,27 zł), złomowania pojazdów (894,31 zł), kar komunikacyjnych (6.680,79 zł), holowania pojazdów (5.076,62 zł).</w:t>
      </w:r>
    </w:p>
    <w:p w:rsidR="00EC65BF" w:rsidRDefault="004A1C6E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Wydatki majątkowe: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KPSPS w Rawiczu</w:t>
      </w:r>
      <w:r>
        <w:rPr>
          <w:sz w:val="22"/>
          <w:szCs w:val="20"/>
          <w:lang w:val="x-none" w:eastAsia="en-US" w:bidi="ar-SA"/>
        </w:rPr>
        <w:t xml:space="preserve"> – zwiększa zadanie pn. „Modernizacja źródła ogrzewania w KP PSP Rawicz” o 6.000,00 zł oraz z godnie z Uchwałą Nr 18/1038/2024 Kolegium RIO w Poznaniu z dnia 11 września 2024 r. w załączniku o zadaniach inwestycyjnych poprawiono rozdział klasyfikacji budże</w:t>
      </w:r>
      <w:r>
        <w:rPr>
          <w:sz w:val="22"/>
          <w:szCs w:val="20"/>
          <w:lang w:val="x-none" w:eastAsia="en-US" w:bidi="ar-SA"/>
        </w:rPr>
        <w:t>towej na 75411 oraz w zadaniu pn. „Zakup motopompy”,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zmienia nazwę zadania z „Wykonanie instalacji chłodniczej do centrali wentylacyjnej zamontowanej w ZSZ w Rawiczu” na „Dostawa z montażem dwóch agregatów chłodniczych oraz nagrzewnico-chło</w:t>
      </w:r>
      <w:r>
        <w:rPr>
          <w:sz w:val="22"/>
          <w:szCs w:val="20"/>
          <w:lang w:val="x-none" w:eastAsia="en-US" w:bidi="ar-SA"/>
        </w:rPr>
        <w:t>dnic do istniejących central wentylacyjnych w ZSZ w Rawiczu wraz z pracami towarzyszącymi”,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PUP w Rawiczu – zdejmuje zadanie pn. „Przygotowanie audytu budynku Powiatowego Urzędu Pracy w Rawiczu” na kwotę 25.000,00 zł,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– zdejmuje zadanie pn. „P</w:t>
      </w:r>
      <w:r>
        <w:rPr>
          <w:sz w:val="22"/>
          <w:szCs w:val="20"/>
          <w:lang w:val="x-none" w:eastAsia="en-US" w:bidi="ar-SA"/>
        </w:rPr>
        <w:t>rzygotowanie audytu budynku Starostwa Powiatowego w Rawiczu przy ulicy Wały J. Dąbrowskiego 2” na kwotę 25.000,00 zł, zwiększa zadanie pn. „Pomoc finansowa dla Gminy Pakosław "Budowa dróg gminnych w Gminie Pakosław-etap II" o kwotę 11.631,59 zł,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PCUW w Raw</w:t>
      </w:r>
      <w:r>
        <w:rPr>
          <w:sz w:val="22"/>
          <w:szCs w:val="20"/>
          <w:lang w:val="x-none" w:eastAsia="en-US" w:bidi="ar-SA"/>
        </w:rPr>
        <w:t>iczu – umniejsza zadanie pn. „Przygotowanie audytu budynku Powiatowego Centrum Usług Wspólnych w Rawiczu” o kwotę 3.598,00 zł oraz wprowadza zadanie pn. „Termomodernizacja budynku w Powiatowym Centrum Usług Wspólnych w Rawiczu - wykonanie dokumentacji proj</w:t>
      </w:r>
      <w:r>
        <w:rPr>
          <w:sz w:val="22"/>
          <w:szCs w:val="20"/>
          <w:lang w:val="x-none" w:eastAsia="en-US" w:bidi="ar-SA"/>
        </w:rPr>
        <w:t>ektowej” na kwotę 73.800,00 zł,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Osiek – umniejsza zadanie pn. „Modernizacja instalacji kotłowni i sieci cieplnych od kotłowni do budynku Nowy Blok i budynku pracowni terapeutycznych w Domu Pomocy Społecznej w Osieku” o kwotę 163.728,74 zł,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POW Mały Dwo</w:t>
      </w:r>
      <w:r>
        <w:rPr>
          <w:sz w:val="22"/>
          <w:szCs w:val="20"/>
          <w:lang w:val="x-none" w:eastAsia="en-US" w:bidi="ar-SA"/>
        </w:rPr>
        <w:t>rek – zdejmuje zadanie pn. „Przygotowanie audytu budynku w Placówce Opiekuńczo-Wychowawczej w Łaszczynie” na kwotę 25.000,00 zł,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zwiększa zadanie pn. ”Renowacja zabytkowych witraży w auli budynku A Zespołu Szkół Przyrodniczo-Technicznych</w:t>
      </w:r>
      <w:r>
        <w:rPr>
          <w:sz w:val="22"/>
          <w:szCs w:val="20"/>
          <w:lang w:val="x-none" w:eastAsia="en-US" w:bidi="ar-SA"/>
        </w:rPr>
        <w:t xml:space="preserve"> Centrum Kształcenia Ustawicznego w Bojanowie” o kwotę 3.000,00 zł na wykonanie tablicy informacyjnej,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PZD w Rawiczu – umniejsza zadanie pn. „Przebudowa i modernizacja dróg powiatowych na terenie Powiatu Rawickiego wraz z nadzorem inwestorskim” o kwotę 6.1</w:t>
      </w:r>
      <w:r>
        <w:rPr>
          <w:sz w:val="22"/>
          <w:szCs w:val="20"/>
          <w:lang w:val="x-none" w:eastAsia="en-US" w:bidi="ar-SA"/>
        </w:rPr>
        <w:t xml:space="preserve">18,71 zł, w tym Polski Ład o 3.332,52 zł, Gmina Jutrosin o 2.776,64 zł, zwiększenie Gminy Miejska Górka o 2.742,63 zł, wprowadza zadanie pn. „Przebudowa drogi powiatowej nr 5474P </w:t>
      </w:r>
      <w:proofErr w:type="spellStart"/>
      <w:r>
        <w:rPr>
          <w:sz w:val="22"/>
          <w:szCs w:val="20"/>
          <w:lang w:val="x-none" w:eastAsia="en-US" w:bidi="ar-SA"/>
        </w:rPr>
        <w:t>Bojanowo-Sowiny</w:t>
      </w:r>
      <w:proofErr w:type="spellEnd"/>
      <w:r>
        <w:rPr>
          <w:sz w:val="22"/>
          <w:szCs w:val="20"/>
          <w:lang w:val="x-none" w:eastAsia="en-US" w:bidi="ar-SA"/>
        </w:rPr>
        <w:t>, odcinek Sowiny - dokumentacja zgłoszeniowa” na kwotę 24.000,</w:t>
      </w:r>
      <w:r>
        <w:rPr>
          <w:sz w:val="22"/>
          <w:szCs w:val="20"/>
          <w:lang w:val="x-none" w:eastAsia="en-US" w:bidi="ar-SA"/>
        </w:rPr>
        <w:t>00 zł, pn. „Przebudowa drogi powiatowej nr 5494P Dłoń-Poradów, odcinek Płaczkowo - dokumentacja zgłoszeniowa” na kwotę 30.750,00 zł,</w:t>
      </w:r>
    </w:p>
    <w:p w:rsidR="00EC65BF" w:rsidRDefault="004A1C6E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Rezerwę na inwestycje i zakupy inwestycyjne zwiększono o 101.897,33 zł.</w:t>
      </w:r>
    </w:p>
    <w:p w:rsidR="00EC65BF" w:rsidRDefault="004A1C6E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lastRenderedPageBreak/>
        <w:t>Wydatki bieżące: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KPPSP w Rawiczu – przenosi 129.062</w:t>
      </w:r>
      <w:r>
        <w:rPr>
          <w:sz w:val="22"/>
          <w:szCs w:val="20"/>
          <w:lang w:val="x-none" w:eastAsia="en-US" w:bidi="ar-SA"/>
        </w:rPr>
        <w:t>,00 zł m.in. na wypłatę równoważnika pieniężnego za brak lokalu, dopłatę do wypoczynku, pomoc mieszkaniową, energię elektryczną,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PINB w Rawiczu – zwiększa o 20.000,00 zł m.in. na ubezpieczenia społeczne, zakup paliwa, opłaty pocztowe, aktualizację oprogram</w:t>
      </w:r>
      <w:r>
        <w:rPr>
          <w:sz w:val="22"/>
          <w:szCs w:val="20"/>
          <w:lang w:val="x-none" w:eastAsia="en-US" w:bidi="ar-SA"/>
        </w:rPr>
        <w:t>owania, przegląd samochodu, czynsz za wynajem pomieszczeń, szkolenia pracowników,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ZSS w Rawiczu – zwiększa o 43.660,00 zł m.in. na nagrodę jubileuszową, dodatki specjalne dla pracowników obsługi, zakup mebli i kontenera na śmieci, wymianę oświetlenia, wymi</w:t>
      </w:r>
      <w:r>
        <w:rPr>
          <w:sz w:val="22"/>
          <w:szCs w:val="20"/>
          <w:lang w:val="x-none" w:eastAsia="en-US" w:bidi="ar-SA"/>
        </w:rPr>
        <w:t>anę systemu detekcji gazu, wywozu nieczystości,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przenosi 12.270,00 zł oraz zwiększa o 15.130,00 zł m.in. na naprawę samochodu, na kursy zawodowe uczniów, przenosi 2.140,00 zł na studia podyplomowe na kierunku technologia żywności i żywienie</w:t>
      </w:r>
      <w:r>
        <w:rPr>
          <w:sz w:val="22"/>
          <w:szCs w:val="20"/>
          <w:lang w:val="x-none" w:eastAsia="en-US" w:bidi="ar-SA"/>
        </w:rPr>
        <w:t xml:space="preserve"> człowieka (umniejsza 172,00 zł w ramach projektu dofinansowanego ze środków ERAMUS+ „Rozwój kompetencji językowych i psychospołecznych kadry ZSZ w Rawiczu”),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PPP w Rawiczu – zwiększa o 1.291,00 zł na podwyżki wynagrodzeń wraz z pochodnymi dla pracownika a</w:t>
      </w:r>
      <w:r>
        <w:rPr>
          <w:sz w:val="22"/>
          <w:szCs w:val="20"/>
          <w:lang w:val="x-none" w:eastAsia="en-US" w:bidi="ar-SA"/>
        </w:rPr>
        <w:t>dministracji,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I LO w Rawiczu – przenosi 890,00 zł na usługi, zwiększa o 6.571,00 zł na podwyżki wynagrodzeń wraz z pochodnymi oraz na zakup naczynia przeponowego do kotłowni na sali sportowej wraz z zainstalowaniem, na wywóz nieczystości,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PUP w Rawiczu – p</w:t>
      </w:r>
      <w:r>
        <w:rPr>
          <w:sz w:val="22"/>
          <w:szCs w:val="20"/>
          <w:lang w:val="x-none" w:eastAsia="en-US" w:bidi="ar-SA"/>
        </w:rPr>
        <w:t>rzenosi 19.450,00 zł na wypłatę nagród i dodatków dla pracowników,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PCUW w Rawiczu -z większa o 16.664,20 zł na wypłatę nagród wraz z pochodnymi,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Pakówka – zwiększa o 768.996,60 zł na wypłatę dodatków motywacyjnych wraz z pochodnymi, zwiększa o 13.800,0</w:t>
      </w:r>
      <w:r>
        <w:rPr>
          <w:sz w:val="22"/>
          <w:szCs w:val="20"/>
          <w:lang w:val="x-none" w:eastAsia="en-US" w:bidi="ar-SA"/>
        </w:rPr>
        <w:t>0 zł i przenosi 35.000,00 zł m.in. na naprawy  samochodu, budynku, na koszty pogrzebu mieszkańca, aktualizację oprogramowania,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Osiek – zwiększa o 105.419,00 zł na podwyżki płac zasadniczych zgodnie z nowym rozporządzeniem wraz z pochodnymi i koszty ene</w:t>
      </w:r>
      <w:r>
        <w:rPr>
          <w:sz w:val="22"/>
          <w:szCs w:val="20"/>
          <w:lang w:val="x-none" w:eastAsia="en-US" w:bidi="ar-SA"/>
        </w:rPr>
        <w:t>rgii elektrycznej oraz gazu, 380.590,00 zł na dodatki motywacyjne wraz z pochodnymi, przenosi 10.000,00 zł na naprawy i konserwacje,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POW Mały Dworek – zwiększa o 12.000,00 zł m.in. na zakup żywności dla wychowanków, pomocy dydaktycznych, wykonanie mebli, </w:t>
      </w:r>
      <w:r>
        <w:rPr>
          <w:sz w:val="22"/>
          <w:szCs w:val="20"/>
          <w:lang w:val="x-none" w:eastAsia="en-US" w:bidi="ar-SA"/>
        </w:rPr>
        <w:t>delegacje służbowe pracowników,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POW Nowy Dworek – przenosi 1.500,00 zł na zakup pomocy dydaktycznych dla wychowanków oraz delegacje służbowe pracowników,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przenosi 10.000,00 zł oraz zwiększa o 11.540,00 zł m.in. na zakup materiałów do bie</w:t>
      </w:r>
      <w:r>
        <w:rPr>
          <w:sz w:val="22"/>
          <w:szCs w:val="20"/>
          <w:lang w:val="x-none" w:eastAsia="en-US" w:bidi="ar-SA"/>
        </w:rPr>
        <w:t xml:space="preserve">żących napraw, zakup odczynników do zajęć uczniów, naprawy urządzeń rolniczych, badania lekarskie pracowników, wykonanie zasuwy burzowej w piwnicy budynku B chroniącej przed zalaniem, 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PCPR w Rawiczu – zwiększa o 85.837,20 zł na dodatki motywacyjne dla pra</w:t>
      </w:r>
      <w:r>
        <w:rPr>
          <w:sz w:val="22"/>
          <w:szCs w:val="20"/>
          <w:lang w:val="x-none" w:eastAsia="en-US" w:bidi="ar-SA"/>
        </w:rPr>
        <w:t>cowników, na dofinansowanie wynagrodzeń rodzin zastępczych zawodowych i prowadzących rodzinne domy dziecka wraz z pochodnymi, o 4.809,67 zł na dodatki specjalne za obsługę programu i zakup licencji OFFICE, przenosi 23.575,80 zł na dodatki motywacyjne praco</w:t>
      </w:r>
      <w:r>
        <w:rPr>
          <w:sz w:val="22"/>
          <w:szCs w:val="20"/>
          <w:lang w:val="x-none" w:eastAsia="en-US" w:bidi="ar-SA"/>
        </w:rPr>
        <w:t xml:space="preserve">wników nieobjętych rządowym programem, usługi drukowania, w ramach projektu „Wsparcie </w:t>
      </w:r>
      <w:proofErr w:type="spellStart"/>
      <w:r>
        <w:rPr>
          <w:sz w:val="22"/>
          <w:szCs w:val="20"/>
          <w:lang w:val="x-none" w:eastAsia="en-US" w:bidi="ar-SA"/>
        </w:rPr>
        <w:t>deinstytucjonalizacji</w:t>
      </w:r>
      <w:proofErr w:type="spellEnd"/>
      <w:r>
        <w:rPr>
          <w:sz w:val="22"/>
          <w:szCs w:val="20"/>
          <w:lang w:val="x-none" w:eastAsia="en-US" w:bidi="ar-SA"/>
        </w:rPr>
        <w:t xml:space="preserve"> pieczy zastępczej w podregionie leszczyńskim” przeniesiono 30.733,53 zł m.in. na wynagrodzenia i usługi, 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PZD w Rawiczu – zwiększa o 43.924,85 zł na</w:t>
      </w:r>
      <w:r>
        <w:rPr>
          <w:sz w:val="22"/>
          <w:szCs w:val="20"/>
          <w:lang w:val="x-none" w:eastAsia="en-US" w:bidi="ar-SA"/>
        </w:rPr>
        <w:t xml:space="preserve"> czyszczenie rowów przydrożnych, wycinkę drzew, wykonanie oznakowania poziomego, 3.000,00 zł na kurs pilarza,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SP w Rawiczu – zwiększa o 239.584,03 zł m.in. na druki komunikacyjne, wykonanie gadżetów promocyjnych, nagrody dla pracowników wraz z pochodnymi, </w:t>
      </w:r>
      <w:r>
        <w:rPr>
          <w:sz w:val="22"/>
          <w:szCs w:val="20"/>
          <w:lang w:val="x-none" w:eastAsia="en-US" w:bidi="ar-SA"/>
        </w:rPr>
        <w:t>zużycie gazu w pomieszczeniu archiwum w Bojanowie, zakupy materiałów biurowych czy środków czystości, przeprowadzenie klasyfikacji gleboznawczej gruntu, m.in. przenosi 1.702,60 zł na ogłoszenia w prasie i operaty szacunkowe nieruchomości Skarbu Państwa, 3.</w:t>
      </w:r>
      <w:r>
        <w:rPr>
          <w:sz w:val="22"/>
          <w:szCs w:val="20"/>
          <w:lang w:val="x-none" w:eastAsia="en-US" w:bidi="ar-SA"/>
        </w:rPr>
        <w:t xml:space="preserve">000,00 zł na szkolenia pracowników, 660,00 zł na przeprowadzenie ćwiczenia obronnego, w ramach zadań geodezyjnych przenosi 25.000,00 zł na wdrożenie e-usług WMS/WFS wykorzystywanych na </w:t>
      </w:r>
      <w:proofErr w:type="spellStart"/>
      <w:r>
        <w:rPr>
          <w:sz w:val="22"/>
          <w:szCs w:val="20"/>
          <w:lang w:val="x-none" w:eastAsia="en-US" w:bidi="ar-SA"/>
        </w:rPr>
        <w:t>geoportalu</w:t>
      </w:r>
      <w:proofErr w:type="spellEnd"/>
      <w:r>
        <w:rPr>
          <w:sz w:val="22"/>
          <w:szCs w:val="20"/>
          <w:lang w:val="x-none" w:eastAsia="en-US" w:bidi="ar-SA"/>
        </w:rPr>
        <w:t xml:space="preserve"> oraz przy zgłaszaniu prac geodezyjnych, 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W ramach Funduszu P</w:t>
      </w:r>
      <w:r>
        <w:rPr>
          <w:sz w:val="22"/>
          <w:szCs w:val="20"/>
          <w:lang w:val="x-none" w:eastAsia="en-US" w:bidi="ar-SA"/>
        </w:rPr>
        <w:t>omocy:</w:t>
      </w:r>
    </w:p>
    <w:p w:rsidR="00EC65BF" w:rsidRDefault="004A1C6E">
      <w:pPr>
        <w:numPr>
          <w:ilvl w:val="0"/>
          <w:numId w:val="3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– umniejsza o 400,00 zł na zakwaterowanie i wyżywienie obywateli Ukrainy,</w:t>
      </w:r>
    </w:p>
    <w:p w:rsidR="00EC65BF" w:rsidRDefault="004A1C6E">
      <w:pPr>
        <w:numPr>
          <w:ilvl w:val="0"/>
          <w:numId w:val="3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przenosi 98,00 zł na dokumentację techniczną za projekt siłowni zewnętrznej.</w:t>
      </w:r>
    </w:p>
    <w:p w:rsidR="00EC65BF" w:rsidRDefault="004A1C6E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Zwiększono rezerwę ogólną o 306.800,00 zł, umniejszono rezerwę na zad</w:t>
      </w:r>
      <w:r>
        <w:rPr>
          <w:sz w:val="22"/>
          <w:szCs w:val="20"/>
          <w:lang w:val="x-none" w:eastAsia="en-US" w:bidi="ar-SA"/>
        </w:rPr>
        <w:t>ania oświatowe o 75.192,00 zł, na zadania pomocy społecznej i rodziny o 12.000,00 zł, na koszty zakupu energii o 16.664,20 zł.</w:t>
      </w:r>
    </w:p>
    <w:sectPr w:rsidR="00EC65BF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1D7"/>
    <w:multiLevelType w:val="hybridMultilevel"/>
    <w:tmpl w:val="00000000"/>
    <w:lvl w:ilvl="0" w:tplc="9BC8DCA6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59E4E27A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DEA6020C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CBCAC06C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A78413BA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2AC025E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1706CA32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991C2F6E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F9BEAD46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104D030D"/>
    <w:multiLevelType w:val="hybridMultilevel"/>
    <w:tmpl w:val="00000000"/>
    <w:lvl w:ilvl="0" w:tplc="94E0EFF2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 w:tplc="BD0C183C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F6E4385A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205A8930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6F24302C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52AAA378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D47C284A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125E2300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FF98F810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170F48F5"/>
    <w:multiLevelType w:val="hybridMultilevel"/>
    <w:tmpl w:val="00000000"/>
    <w:lvl w:ilvl="0" w:tplc="5FFA61BC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D0E6C7FA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68AE7748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6D6641E4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2CCE4DA6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2E1C41C2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E16A9CC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A468D8C8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2D986D7E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A1C6E"/>
    <w:rsid w:val="00A77B3E"/>
    <w:rsid w:val="00CA2A55"/>
    <w:rsid w:val="00E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E8845-9C86-4589-B6F8-2A22A0E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</w:pPr>
    <w:rPr>
      <w:color w:val="000000"/>
      <w:sz w:val="24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1769</Words>
  <Characters>10615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VI/...../24 z dnia 26 września 2024 r.</vt:lpstr>
      <vt:lpstr/>
    </vt:vector>
  </TitlesOfParts>
  <Company>Rada Powiatu Rawickiego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VI/...../24 z dnia 26 września 2024 r.</dc:title>
  <dc:subject>w sprawie dokonania zmiany uchwały budżetowej na 2024^rok.</dc:subject>
  <dc:creator>hbiernat</dc:creator>
  <cp:lastModifiedBy>Honorata Biernat</cp:lastModifiedBy>
  <cp:revision>2</cp:revision>
  <dcterms:created xsi:type="dcterms:W3CDTF">2024-09-18T09:30:00Z</dcterms:created>
  <dcterms:modified xsi:type="dcterms:W3CDTF">2024-09-18T09:30:00Z</dcterms:modified>
  <cp:category>Akt prawny</cp:category>
</cp:coreProperties>
</file>