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C050D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31247B" w:rsidRDefault="0031247B">
      <w:pPr>
        <w:ind w:left="5669"/>
        <w:jc w:val="left"/>
      </w:pPr>
    </w:p>
    <w:p w:rsidR="0031247B" w:rsidRDefault="00EC050D">
      <w:pPr>
        <w:jc w:val="center"/>
        <w:rPr>
          <w:b/>
          <w:caps/>
        </w:rPr>
      </w:pPr>
      <w:r>
        <w:rPr>
          <w:b/>
          <w:caps/>
        </w:rPr>
        <w:t>Uchwała Nr IV/..../24</w:t>
      </w:r>
      <w:r>
        <w:rPr>
          <w:b/>
          <w:caps/>
        </w:rPr>
        <w:br/>
        <w:t>Rady Powiatu Rawickiego</w:t>
      </w:r>
    </w:p>
    <w:p w:rsidR="0031247B" w:rsidRDefault="00EC050D">
      <w:pPr>
        <w:spacing w:before="280" w:after="280"/>
        <w:jc w:val="center"/>
        <w:rPr>
          <w:b/>
          <w:caps/>
        </w:rPr>
      </w:pPr>
      <w:r>
        <w:t>z dnia 1 sierpnia 2024 r.</w:t>
      </w:r>
    </w:p>
    <w:p w:rsidR="0031247B" w:rsidRDefault="00EC050D">
      <w:pPr>
        <w:keepNext/>
        <w:spacing w:after="480"/>
      </w:pPr>
      <w:r>
        <w:rPr>
          <w:b/>
        </w:rPr>
        <w:t>w sprawie przyznania dotacji celowej z budżetu Powiatu Rawickiego na prace konserwatorskie, restauratorskie lub roboty budowlane przy zabytku wpisanym do rejestru zabytków.</w:t>
      </w:r>
    </w:p>
    <w:p w:rsidR="0031247B" w:rsidRDefault="00EC050D">
      <w:pPr>
        <w:keepLines/>
        <w:spacing w:before="120" w:after="120"/>
      </w:pPr>
      <w:r>
        <w:t>Na podstawie art. 12 ust. 11 ustawy z dnia 5 czerwca 1998 r. o samorządzie powiatowym</w:t>
      </w:r>
      <w:r>
        <w:br/>
        <w:t>(Dz. U. z 2024 r., poz. 107), art. 81 ust. 1 ustawy z dnia 23 lipca 2003 r. o ochronie zabytków i opiece nad zabytkami (Dz. U. z 2022 r., poz. 840 z </w:t>
      </w:r>
      <w:proofErr w:type="spellStart"/>
      <w:r>
        <w:t>późn</w:t>
      </w:r>
      <w:proofErr w:type="spellEnd"/>
      <w:r>
        <w:t>. zm.) i § 4 ust.</w:t>
      </w:r>
      <w:r>
        <w:t> 1 Uchwały Nr XI/72/11 Rady Powiatu Rawickiego z dnia 27 października 2011 r. w sprawie zasad i trybu postępowania przy udzielaniu i rozliczaniu dotacji na prace konserwatorskie, restauratorskie i roboty budowlane dla obiektów zabytkowych, nie stanowiących</w:t>
      </w:r>
      <w:r>
        <w:t xml:space="preserve"> własności Powiatu Rawickiego (Dz. Urz. Woj. z 2012 r. poz. 2721), Rada Powiatu Rawickiego uchwala, co następuje:</w:t>
      </w:r>
    </w:p>
    <w:p w:rsidR="0031247B" w:rsidRDefault="00EC050D">
      <w:pPr>
        <w:keepLines/>
        <w:spacing w:before="120" w:after="120"/>
      </w:pPr>
      <w:r>
        <w:t>§ 1. </w:t>
      </w:r>
      <w:r>
        <w:t>Przyznaje się dotację celową Parafii Rzymskokatolickiej pw. Najświętszego Serca Jezusa w Bojanowie, ul. Marcinkowskiego 4, 63-940 Bojanow</w:t>
      </w:r>
      <w:r>
        <w:t>o na prace przy zabytku wpisanym do rejestru zabytków związane z realizacją zadania pn.: „Prace konserwatorskie i restauratorskie przy konserwacji ołtarza głównego z kościoła filialnego pw. Św. Michała Archanioła w Gołaszynie” w kwocie 15.000,00 zł.</w:t>
      </w:r>
    </w:p>
    <w:p w:rsidR="0031247B" w:rsidRDefault="00EC050D">
      <w:pPr>
        <w:keepLines/>
        <w:spacing w:before="120" w:after="120"/>
      </w:pPr>
      <w:r>
        <w:t>§ 2. </w:t>
      </w:r>
      <w:r>
        <w:t>W</w:t>
      </w:r>
      <w:r>
        <w:t>ykonanie uchwały powierza się Zarządowi Powiatu Rawickiego.</w:t>
      </w:r>
    </w:p>
    <w:p w:rsidR="0031247B" w:rsidRDefault="00EC050D">
      <w:pPr>
        <w:keepLines/>
        <w:spacing w:before="120" w:after="120"/>
        <w:sectPr w:rsidR="0031247B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t>§ 3. </w:t>
      </w:r>
      <w:r>
        <w:t>Uchwała wchodzi w życie z dniem podjęcia.</w:t>
      </w:r>
    </w:p>
    <w:p w:rsidR="0031247B" w:rsidRDefault="0031247B">
      <w:pPr>
        <w:jc w:val="center"/>
        <w:rPr>
          <w:b/>
          <w:caps/>
          <w:color w:val="000000"/>
          <w:szCs w:val="20"/>
          <w:lang w:val="x-none" w:eastAsia="en-US" w:bidi="ar-SA"/>
        </w:rPr>
      </w:pPr>
    </w:p>
    <w:p w:rsidR="0031247B" w:rsidRDefault="00EC050D">
      <w:pPr>
        <w:spacing w:line="360" w:lineRule="auto"/>
        <w:jc w:val="center"/>
        <w:rPr>
          <w:color w:val="000000"/>
          <w:szCs w:val="20"/>
          <w:lang w:val="x-none" w:eastAsia="en-US" w:bidi="ar-SA"/>
        </w:rPr>
      </w:pPr>
      <w:r>
        <w:rPr>
          <w:b/>
          <w:caps/>
          <w:color w:val="000000"/>
          <w:szCs w:val="20"/>
          <w:lang w:val="x-none" w:eastAsia="en-US" w:bidi="ar-SA"/>
        </w:rPr>
        <w:t>uzasadnienie</w:t>
      </w:r>
    </w:p>
    <w:p w:rsidR="0031247B" w:rsidRDefault="0031247B">
      <w:pPr>
        <w:spacing w:line="100" w:lineRule="atLeast"/>
        <w:rPr>
          <w:color w:val="000000"/>
          <w:szCs w:val="20"/>
          <w:lang w:val="x-none" w:eastAsia="en-US" w:bidi="ar-SA"/>
        </w:rPr>
      </w:pPr>
    </w:p>
    <w:p w:rsidR="0031247B" w:rsidRDefault="00EC050D">
      <w:pPr>
        <w:spacing w:line="100" w:lineRule="atLeast"/>
        <w:rPr>
          <w:rFonts w:ascii="Liberation Serif" w:hAnsi="Liberation Serif"/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do Uchwały Nr …......./........../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Rady Powiatu Rawickiego z dnia</w:t>
      </w:r>
      <w:r>
        <w:rPr>
          <w:color w:val="000000"/>
          <w:szCs w:val="20"/>
        </w:rPr>
        <w:t xml:space="preserve"> ........................</w:t>
      </w:r>
      <w:r>
        <w:rPr>
          <w:color w:val="000000"/>
          <w:szCs w:val="20"/>
          <w:lang w:val="x-none" w:eastAsia="en-US" w:bidi="ar-SA"/>
        </w:rPr>
        <w:t xml:space="preserve"> 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r.</w:t>
      </w:r>
    </w:p>
    <w:p w:rsidR="0031247B" w:rsidRDefault="0031247B">
      <w:pPr>
        <w:spacing w:line="100" w:lineRule="atLeast"/>
        <w:rPr>
          <w:color w:val="000000"/>
          <w:szCs w:val="20"/>
          <w:lang w:val="x-none" w:eastAsia="en-US" w:bidi="ar-SA"/>
        </w:rPr>
      </w:pPr>
    </w:p>
    <w:p w:rsidR="0031247B" w:rsidRDefault="00EC050D">
      <w:pPr>
        <w:ind w:firstLine="720"/>
        <w:rPr>
          <w:rFonts w:ascii="Liberation Serif" w:hAnsi="Liberation Serif"/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W związku z obowiązującą Uchwałą Nr XI/72/11 Rady Powiatu Rawickiego z dnia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 xml:space="preserve">27 października 2011 r. w sprawie zasad i trybu postępowania przy udzielaniu i rozliczaniu dotacji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na prace konserwatorskie, restauratorskie i roboty budowlane dla obiektów zabyt</w:t>
      </w:r>
      <w:r>
        <w:rPr>
          <w:color w:val="000000"/>
          <w:szCs w:val="20"/>
          <w:lang w:val="x-none" w:eastAsia="en-US" w:bidi="ar-SA"/>
        </w:rPr>
        <w:t xml:space="preserve">kowych,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nie stanowiących własności Powiatu Rawickiego (Dz. Urz. Woj. z dnia 20 czerwca 2012 r. poz. 2721) oraz  złożonym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w dniu</w:t>
      </w:r>
      <w:r>
        <w:rPr>
          <w:color w:val="000000"/>
          <w:szCs w:val="20"/>
        </w:rPr>
        <w:t xml:space="preserve"> 23 lipca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r. </w:t>
      </w:r>
      <w:r>
        <w:rPr>
          <w:color w:val="000000"/>
          <w:szCs w:val="20"/>
        </w:rPr>
        <w:t>w</w:t>
      </w:r>
      <w:proofErr w:type="spellStart"/>
      <w:r>
        <w:rPr>
          <w:color w:val="000000"/>
          <w:szCs w:val="20"/>
          <w:lang w:val="x-none" w:eastAsia="en-US" w:bidi="ar-SA"/>
        </w:rPr>
        <w:t>nioskiem</w:t>
      </w:r>
      <w:proofErr w:type="spellEnd"/>
      <w:r>
        <w:rPr>
          <w:color w:val="000000"/>
          <w:szCs w:val="20"/>
          <w:lang w:val="x-none" w:eastAsia="en-US" w:bidi="ar-SA"/>
        </w:rPr>
        <w:t xml:space="preserve"> o udzielenie dotacji na prace konserwatorskie, restauratorskie i roboty budowlane dla obiektów zabyt</w:t>
      </w:r>
      <w:r>
        <w:rPr>
          <w:color w:val="000000"/>
          <w:szCs w:val="20"/>
          <w:lang w:val="x-none" w:eastAsia="en-US" w:bidi="ar-SA"/>
        </w:rPr>
        <w:t>kowych, nie stanowiących własności Powiatu Rawickiego przez Parafię Rzymskokatolick</w:t>
      </w:r>
      <w:r>
        <w:rPr>
          <w:color w:val="000000"/>
          <w:szCs w:val="20"/>
        </w:rPr>
        <w:t>ą</w:t>
      </w:r>
      <w:r>
        <w:rPr>
          <w:color w:val="000000"/>
          <w:szCs w:val="20"/>
          <w:lang w:val="x-none" w:eastAsia="en-US" w:bidi="ar-SA"/>
        </w:rPr>
        <w:t xml:space="preserve"> pw. Najświętszego Serca Jezusa w Bojanowie,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ul. Marcinkowskiego 4, 63-940 Bojanowo, na zadanie pod nazwą: „</w:t>
      </w:r>
      <w:r>
        <w:rPr>
          <w:color w:val="000000"/>
          <w:szCs w:val="20"/>
        </w:rPr>
        <w:t>Prace k</w:t>
      </w:r>
      <w:proofErr w:type="spellStart"/>
      <w:r>
        <w:rPr>
          <w:color w:val="000000"/>
          <w:szCs w:val="20"/>
          <w:lang w:val="x-none" w:eastAsia="en-US" w:bidi="ar-SA"/>
        </w:rPr>
        <w:t>onserwa</w:t>
      </w:r>
      <w:r>
        <w:rPr>
          <w:color w:val="000000"/>
          <w:szCs w:val="20"/>
        </w:rPr>
        <w:t>torskie</w:t>
      </w:r>
      <w:proofErr w:type="spellEnd"/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i restaura</w:t>
      </w:r>
      <w:r>
        <w:rPr>
          <w:color w:val="000000"/>
          <w:szCs w:val="20"/>
        </w:rPr>
        <w:t>torskie</w:t>
      </w:r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t>przy konserwacji ołtar</w:t>
      </w:r>
      <w:r>
        <w:rPr>
          <w:color w:val="000000"/>
          <w:szCs w:val="20"/>
        </w:rPr>
        <w:t>za głównego z</w:t>
      </w:r>
      <w:r>
        <w:rPr>
          <w:color w:val="000000"/>
          <w:szCs w:val="20"/>
          <w:lang w:val="x-none" w:eastAsia="en-US" w:bidi="ar-SA"/>
        </w:rPr>
        <w:t xml:space="preserve"> kościoła filialnego pw. Św. Michała Archanioła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w Gołaszynie”, podjęcie niniejszej uchwały jest w pełni uzasadnione.</w:t>
      </w:r>
    </w:p>
    <w:p w:rsidR="0031247B" w:rsidRDefault="0031247B">
      <w:pPr>
        <w:spacing w:before="120" w:after="120"/>
        <w:rPr>
          <w:color w:val="000000"/>
          <w:szCs w:val="20"/>
          <w:lang w:val="x-none" w:eastAsia="en-US" w:bidi="ar-SA"/>
        </w:rPr>
      </w:pPr>
    </w:p>
    <w:sectPr w:rsidR="0031247B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1247B"/>
    <w:rsid w:val="00A77B3E"/>
    <w:rsid w:val="00CA2A55"/>
    <w:rsid w:val="00E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B5B3B-3145-4021-BC89-5C9DE6A9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IV/..../24 z dnia 1 sierpnia 2024 r.</vt:lpstr>
      <vt:lpstr/>
    </vt:vector>
  </TitlesOfParts>
  <Company>Rada Powiatu Rawickiego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IV/..../24 z dnia 1 sierpnia 2024 r.</dc:title>
  <dc:subject>w sprawie przyznania dotacji celowej z^budżetu Powiatu Rawickiego na prace konserwatorskie, restauratorskie lub roboty budowlane przy zabytku wpisanym do rejestru zabytków.</dc:subject>
  <dc:creator>hbiernat</dc:creator>
  <cp:lastModifiedBy>Honorata Biernat</cp:lastModifiedBy>
  <cp:revision>2</cp:revision>
  <dcterms:created xsi:type="dcterms:W3CDTF">2024-07-26T05:11:00Z</dcterms:created>
  <dcterms:modified xsi:type="dcterms:W3CDTF">2024-07-26T05:11:00Z</dcterms:modified>
  <cp:category>Akt prawny</cp:category>
</cp:coreProperties>
</file>