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F3660B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2362DD" w:rsidRDefault="002362DD">
      <w:pPr>
        <w:ind w:left="5669"/>
        <w:jc w:val="left"/>
      </w:pPr>
    </w:p>
    <w:p w:rsidR="002362DD" w:rsidRDefault="00F3660B">
      <w:pPr>
        <w:rPr>
          <w:b/>
          <w:caps/>
        </w:rPr>
      </w:pPr>
      <w:r>
        <w:rPr>
          <w:b/>
          <w:caps/>
        </w:rPr>
        <w:t>Uchwała Nr III......../24</w:t>
      </w:r>
      <w:r>
        <w:rPr>
          <w:b/>
          <w:caps/>
        </w:rPr>
        <w:br/>
        <w:t>Rady Powiatu Rawickiego</w:t>
      </w:r>
    </w:p>
    <w:p w:rsidR="002362DD" w:rsidRDefault="00F3660B">
      <w:pPr>
        <w:spacing w:before="280" w:after="280"/>
        <w:rPr>
          <w:b/>
          <w:caps/>
        </w:rPr>
      </w:pPr>
      <w:r>
        <w:t>z dnia .................... 2024 r.</w:t>
      </w:r>
    </w:p>
    <w:p w:rsidR="002362DD" w:rsidRDefault="00F3660B">
      <w:pPr>
        <w:keepNext/>
        <w:spacing w:after="480"/>
        <w:jc w:val="both"/>
      </w:pPr>
      <w:r>
        <w:rPr>
          <w:b/>
        </w:rPr>
        <w:t>w sprawie udzielenia Zarządowi Powiatu Rawickiego wotum zaufania.</w:t>
      </w:r>
    </w:p>
    <w:p w:rsidR="002362DD" w:rsidRDefault="00F3660B">
      <w:pPr>
        <w:spacing w:before="120" w:after="120"/>
        <w:jc w:val="both"/>
      </w:pPr>
      <w:r>
        <w:t>Na podstawie art. 30a ust. 9 ustawy z dnia 5 czerwca 1998 roku o samorządzie powiatowym (Dz. </w:t>
      </w:r>
      <w:r>
        <w:t>U. z 2024 r., poz. 107) Rada Powiatu Rawickiego uchwala, co następuje:</w:t>
      </w:r>
    </w:p>
    <w:p w:rsidR="002362DD" w:rsidRDefault="00F3660B">
      <w:pPr>
        <w:keepLines/>
        <w:spacing w:before="120" w:after="120"/>
        <w:jc w:val="both"/>
      </w:pPr>
      <w:r>
        <w:t>§ 1. </w:t>
      </w:r>
      <w:r>
        <w:t>Po przeprowadzeniu debaty nad Raportem o stanie Powiatu Rawickiego za rok 2023,</w:t>
      </w:r>
      <w:r>
        <w:br/>
        <w:t>udziela się Zarządowi Powiatu Rawickiego wotum zaufania.</w:t>
      </w:r>
    </w:p>
    <w:p w:rsidR="002362DD" w:rsidRDefault="00F3660B">
      <w:pPr>
        <w:keepLines/>
        <w:spacing w:before="120" w:after="120"/>
        <w:jc w:val="both"/>
        <w:sectPr w:rsidR="002362DD">
          <w:endnotePr>
            <w:numFmt w:val="decimal"/>
          </w:endnotePr>
          <w:pgSz w:w="11906" w:h="16838"/>
          <w:pgMar w:top="850" w:right="850" w:bottom="1417" w:left="1417" w:header="708" w:footer="708" w:gutter="0"/>
          <w:cols w:space="708"/>
          <w:docGrid w:linePitch="360"/>
        </w:sectPr>
      </w:pPr>
      <w:r>
        <w:t>§ 2. </w:t>
      </w:r>
      <w:r>
        <w:t>Uchwała wchodzi w życie z</w:t>
      </w:r>
      <w:r>
        <w:t> dniem podjęcia.</w:t>
      </w:r>
    </w:p>
    <w:p w:rsidR="002362DD" w:rsidRDefault="002362DD">
      <w:pPr>
        <w:rPr>
          <w:szCs w:val="20"/>
        </w:rPr>
      </w:pPr>
    </w:p>
    <w:p w:rsidR="002362DD" w:rsidRDefault="00F3660B">
      <w:pPr>
        <w:rPr>
          <w:szCs w:val="20"/>
        </w:rPr>
      </w:pPr>
      <w:r>
        <w:rPr>
          <w:b/>
          <w:szCs w:val="20"/>
        </w:rPr>
        <w:t>Uzasadnienie</w:t>
      </w:r>
    </w:p>
    <w:p w:rsidR="002362DD" w:rsidRDefault="00F3660B">
      <w:pPr>
        <w:spacing w:before="120" w:after="120"/>
        <w:jc w:val="both"/>
        <w:rPr>
          <w:szCs w:val="20"/>
        </w:rPr>
      </w:pPr>
      <w:r>
        <w:rPr>
          <w:szCs w:val="20"/>
        </w:rPr>
        <w:t>do Uchwały Nr III/......./24 Rady Powiatu Rawickiego z dnia ..... czerwca 2024 r.</w:t>
      </w:r>
    </w:p>
    <w:p w:rsidR="002362DD" w:rsidRDefault="00F3660B">
      <w:pPr>
        <w:spacing w:before="120" w:after="120"/>
        <w:jc w:val="both"/>
        <w:rPr>
          <w:szCs w:val="20"/>
        </w:rPr>
      </w:pPr>
      <w:r>
        <w:rPr>
          <w:szCs w:val="20"/>
        </w:rPr>
        <w:t>Zgodnie z art. 30a ust. 1 ustawy z dnia 5 czerwca 1998 roku o samorządzie powiatowym (Dz. U. z 2024 r., poz. 107) zarząd powiatu co roku do dni</w:t>
      </w:r>
      <w:r>
        <w:rPr>
          <w:szCs w:val="20"/>
        </w:rPr>
        <w:t>a 31 maja przedstawia radzie powiatu raport o stanie powiatu. Stanowi on podsumowanie działalności zarządu powiatu w roku poprzednim, w szczególności realizację polityk, programów i strategii, uchwał rady powiatu.</w:t>
      </w:r>
    </w:p>
    <w:p w:rsidR="002362DD" w:rsidRDefault="00F3660B">
      <w:pPr>
        <w:spacing w:before="120" w:after="120"/>
        <w:jc w:val="both"/>
        <w:rPr>
          <w:szCs w:val="20"/>
        </w:rPr>
      </w:pPr>
      <w:r>
        <w:rPr>
          <w:szCs w:val="20"/>
        </w:rPr>
        <w:t>Zarząd Powiatu Rawickiego Uchwałą Nr 3/8/2</w:t>
      </w:r>
      <w:r>
        <w:rPr>
          <w:szCs w:val="20"/>
        </w:rPr>
        <w:t>4 z dnia 29 maja 2024 r. przedstawił Radzie Powiatu Rawickiego Raport o stanie Powiatu Rawickiego za 2023 rok.</w:t>
      </w:r>
    </w:p>
    <w:p w:rsidR="002362DD" w:rsidRDefault="00F3660B">
      <w:pPr>
        <w:spacing w:before="120" w:after="120"/>
        <w:jc w:val="both"/>
        <w:rPr>
          <w:szCs w:val="20"/>
        </w:rPr>
      </w:pPr>
      <w:r>
        <w:rPr>
          <w:szCs w:val="20"/>
        </w:rPr>
        <w:t xml:space="preserve">Rada Powiatu zgodnie z art. 30a ust. 4 </w:t>
      </w:r>
      <w:proofErr w:type="spellStart"/>
      <w:r>
        <w:rPr>
          <w:szCs w:val="20"/>
        </w:rPr>
        <w:t>ww</w:t>
      </w:r>
      <w:proofErr w:type="spellEnd"/>
      <w:r>
        <w:rPr>
          <w:szCs w:val="20"/>
        </w:rPr>
        <w:t xml:space="preserve"> ustawy rozpatruje raport, o którym mowa w ust. 1, podczas sesji, na której podejmowana jest uchwała  w </w:t>
      </w:r>
      <w:r>
        <w:rPr>
          <w:szCs w:val="20"/>
        </w:rPr>
        <w:t>sprawie udzielenia lub nieudzielenia zarządowi absolutorium. Raport jest rozpatrywany w pierwszej kolejności. Raport poddawany jest debacie.</w:t>
      </w:r>
    </w:p>
    <w:p w:rsidR="002362DD" w:rsidRDefault="00F3660B">
      <w:pPr>
        <w:spacing w:before="120" w:after="120"/>
        <w:jc w:val="both"/>
        <w:rPr>
          <w:szCs w:val="20"/>
        </w:rPr>
      </w:pPr>
      <w:r>
        <w:rPr>
          <w:szCs w:val="20"/>
        </w:rPr>
        <w:t>Po zakończeniu debaty nad raportem wraz z udziałem mieszkańców, Rada Powiatu podejmuje uchwałę o udzieleniu Zarządo</w:t>
      </w:r>
      <w:r>
        <w:rPr>
          <w:szCs w:val="20"/>
        </w:rPr>
        <w:t>wi Powiatu wotum zaufania.</w:t>
      </w:r>
    </w:p>
    <w:p w:rsidR="002362DD" w:rsidRDefault="002362DD">
      <w:pPr>
        <w:spacing w:before="120" w:after="120"/>
        <w:jc w:val="both"/>
        <w:rPr>
          <w:szCs w:val="20"/>
        </w:rPr>
      </w:pPr>
    </w:p>
    <w:p w:rsidR="002362DD" w:rsidRDefault="002362DD">
      <w:pPr>
        <w:spacing w:before="120" w:after="120"/>
        <w:jc w:val="both"/>
        <w:rPr>
          <w:szCs w:val="20"/>
        </w:rPr>
      </w:pPr>
    </w:p>
    <w:p w:rsidR="002362DD" w:rsidRDefault="002362DD">
      <w:pPr>
        <w:spacing w:before="120" w:after="120"/>
        <w:jc w:val="both"/>
        <w:rPr>
          <w:szCs w:val="20"/>
        </w:rPr>
      </w:pPr>
    </w:p>
    <w:sectPr w:rsidR="002362DD">
      <w:endnotePr>
        <w:numFmt w:val="decimal"/>
      </w:endnotePr>
      <w:pgSz w:w="11906" w:h="16838"/>
      <w:pgMar w:top="850" w:right="850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62DD"/>
    <w:rsid w:val="00A77B3E"/>
    <w:rsid w:val="00CA2A55"/>
    <w:rsid w:val="00F3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2D77F-C9A8-4502-8916-BB3CE475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III......../24</vt:lpstr>
      <vt:lpstr/>
    </vt:vector>
  </TitlesOfParts>
  <Company>Rada Powiatu Rawickiego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III......../24</dc:title>
  <dc:subject>w sprawie udzielenia Zarządowi Powiatu Rawickiego wotum zaufania.</dc:subject>
  <dc:creator>hbiernat</dc:creator>
  <cp:lastModifiedBy>Honorata Biernat</cp:lastModifiedBy>
  <cp:revision>2</cp:revision>
  <dcterms:created xsi:type="dcterms:W3CDTF">2024-06-10T11:17:00Z</dcterms:created>
  <dcterms:modified xsi:type="dcterms:W3CDTF">2024-06-10T11:17:00Z</dcterms:modified>
  <cp:category>Akt prawny</cp:category>
</cp:coreProperties>
</file>